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2E" w:rsidRPr="0027773B" w:rsidRDefault="005E0D2E" w:rsidP="005E0D2E">
      <w:pPr>
        <w:jc w:val="center"/>
      </w:pPr>
      <w:r w:rsidRPr="0027773B">
        <w:t>T.C.</w:t>
      </w:r>
    </w:p>
    <w:p w:rsidR="005E0D2E" w:rsidRPr="0027773B" w:rsidRDefault="005E0D2E" w:rsidP="005E0D2E">
      <w:pPr>
        <w:jc w:val="center"/>
      </w:pPr>
      <w:r w:rsidRPr="0027773B">
        <w:t>SAĞLIK BAKANLIĞI</w:t>
      </w:r>
    </w:p>
    <w:p w:rsidR="005E0D2E" w:rsidRDefault="005E0D2E" w:rsidP="005E0D2E">
      <w:pPr>
        <w:jc w:val="center"/>
      </w:pPr>
      <w:r w:rsidRPr="0027773B">
        <w:t>Strateji Geliştirme Başkanlığı</w:t>
      </w:r>
    </w:p>
    <w:p w:rsidR="005E0D2E" w:rsidRDefault="005E0D2E" w:rsidP="005E0D2E">
      <w:pPr>
        <w:jc w:val="center"/>
      </w:pPr>
    </w:p>
    <w:p w:rsidR="005E0D2E" w:rsidRPr="0027773B" w:rsidRDefault="005E0D2E" w:rsidP="005E0D2E">
      <w:pPr>
        <w:jc w:val="center"/>
      </w:pPr>
    </w:p>
    <w:p w:rsidR="005E0D2E" w:rsidRDefault="005E0D2E" w:rsidP="005E0D2E">
      <w:r>
        <w:t xml:space="preserve">Sayı  </w:t>
      </w:r>
      <w:r>
        <w:tab/>
        <w:t>:B.</w:t>
      </w:r>
      <w:proofErr w:type="gramStart"/>
      <w:r>
        <w:t>10.0</w:t>
      </w:r>
      <w:proofErr w:type="gramEnd"/>
      <w:r>
        <w:t>.SGB.0.81</w:t>
      </w:r>
      <w:r w:rsidRPr="0027773B">
        <w:t>.00.0</w:t>
      </w:r>
      <w:r>
        <w:t>2-804-99/</w:t>
      </w:r>
    </w:p>
    <w:p w:rsidR="005E0D2E" w:rsidRDefault="005E0D2E" w:rsidP="00D75CC0">
      <w:r w:rsidRPr="0027773B">
        <w:t>Konu</w:t>
      </w:r>
      <w:r w:rsidRPr="0027773B">
        <w:tab/>
        <w:t>:</w:t>
      </w:r>
      <w:r w:rsidR="00D75CC0">
        <w:t>112 Acil Sağlık Hizmetleri</w:t>
      </w:r>
    </w:p>
    <w:p w:rsidR="005E0D2E" w:rsidRDefault="005E0D2E" w:rsidP="005E0D2E"/>
    <w:p w:rsidR="005A7EA7" w:rsidRDefault="005A7EA7" w:rsidP="005E0D2E"/>
    <w:p w:rsidR="005A7EA7" w:rsidRDefault="005A7EA7" w:rsidP="005E0D2E"/>
    <w:p w:rsidR="005A7EA7" w:rsidRPr="0027773B" w:rsidRDefault="005A7EA7" w:rsidP="005E0D2E"/>
    <w:p w:rsidR="005E0D2E" w:rsidRDefault="005E0D2E" w:rsidP="005E0D2E">
      <w:pPr>
        <w:ind w:firstLine="708"/>
        <w:jc w:val="both"/>
      </w:pPr>
    </w:p>
    <w:p w:rsidR="005E0D2E" w:rsidRDefault="005E0D2E" w:rsidP="005E0D2E">
      <w:pPr>
        <w:ind w:firstLine="708"/>
        <w:jc w:val="center"/>
      </w:pPr>
    </w:p>
    <w:p w:rsidR="005E0D2E" w:rsidRPr="0027773B" w:rsidRDefault="005E0D2E" w:rsidP="005E0D2E">
      <w:pPr>
        <w:ind w:firstLine="708"/>
        <w:jc w:val="both"/>
      </w:pPr>
    </w:p>
    <w:p w:rsidR="00C97439" w:rsidRPr="003C6C54" w:rsidRDefault="00F0305C" w:rsidP="00C97439">
      <w:pPr>
        <w:pStyle w:val="NormalWeb"/>
        <w:spacing w:line="324" w:lineRule="auto"/>
        <w:ind w:firstLine="708"/>
        <w:jc w:val="both"/>
      </w:pPr>
      <w:r>
        <w:t>Bilindiği üzere</w:t>
      </w:r>
      <w:r w:rsidR="00EB0D84">
        <w:t xml:space="preserve"> Bakanlığımızın </w:t>
      </w:r>
      <w:proofErr w:type="gramStart"/>
      <w:r w:rsidR="00EB0D84">
        <w:t>01/08/2007</w:t>
      </w:r>
      <w:proofErr w:type="gramEnd"/>
      <w:r w:rsidR="00EB0D84">
        <w:t xml:space="preserve"> tarihli ve 7314 sayılı yazısında; İl Sağlık Müdürlükleri tarafından </w:t>
      </w:r>
      <w:r w:rsidR="00ED64F0">
        <w:t>5510 sayılı Kanun kapsamındaki kişilere sunulan sağlık hizmetlerinin</w:t>
      </w:r>
      <w:r w:rsidR="0060304E">
        <w:t>;</w:t>
      </w:r>
      <w:r w:rsidR="00A31A85">
        <w:t xml:space="preserve"> </w:t>
      </w:r>
      <w:r w:rsidR="0060304E">
        <w:t xml:space="preserve">faturalandırma ve muhasebe işlemleri ile ilgili </w:t>
      </w:r>
      <w:r w:rsidR="0032059F">
        <w:t>gerekli açıklamalar</w:t>
      </w:r>
      <w:r w:rsidR="00ED64F0">
        <w:t>a</w:t>
      </w:r>
      <w:r w:rsidR="0032059F">
        <w:t xml:space="preserve"> yer verilmiş olup </w:t>
      </w:r>
      <w:r w:rsidR="00C97439" w:rsidRPr="003C6C54">
        <w:t xml:space="preserve">uygulama birliğinin sağlanması için </w:t>
      </w:r>
      <w:r w:rsidR="0032059F">
        <w:t xml:space="preserve">ayrıca </w:t>
      </w:r>
      <w:r w:rsidR="00C97439" w:rsidRPr="003C6C54">
        <w:t>aşağıdaki açıklamaların yapılmasına gerek görülmüştür.</w:t>
      </w:r>
    </w:p>
    <w:p w:rsidR="00F57D71" w:rsidRDefault="00D0585E" w:rsidP="00982828">
      <w:pPr>
        <w:pStyle w:val="NormalWeb"/>
        <w:numPr>
          <w:ilvl w:val="0"/>
          <w:numId w:val="3"/>
        </w:numPr>
        <w:autoSpaceDE w:val="0"/>
        <w:autoSpaceDN w:val="0"/>
        <w:adjustRightInd w:val="0"/>
        <w:spacing w:before="0" w:after="0" w:line="324" w:lineRule="auto"/>
        <w:jc w:val="both"/>
      </w:pPr>
      <w:r w:rsidRPr="003C6C54">
        <w:t>İl Sağlık Müdürlüklerine bağlı 112 Acil Sağlık Hizmetleri</w:t>
      </w:r>
      <w:r w:rsidR="00BD0A20">
        <w:t>nce verilen</w:t>
      </w:r>
      <w:r w:rsidRPr="003C6C54">
        <w:t xml:space="preserve"> hizmetler</w:t>
      </w:r>
      <w:r w:rsidR="00CF75C9" w:rsidRPr="003C6C54">
        <w:t xml:space="preserve"> için kayıtlar tutulmaya devam edilecek ve bu hizmetler için </w:t>
      </w:r>
      <w:r w:rsidR="00771626">
        <w:t>toplu olarak düzenlenen fatura</w:t>
      </w:r>
      <w:r w:rsidR="00401332">
        <w:t xml:space="preserve"> muhasebe işlem fişine bağlanarak</w:t>
      </w:r>
      <w:r w:rsidR="00771626">
        <w:t xml:space="preserve"> ay sonunda bağlı bulunulan </w:t>
      </w:r>
      <w:r w:rsidR="00CF75C9" w:rsidRPr="003C6C54">
        <w:t>Döner Sermay</w:t>
      </w:r>
      <w:r w:rsidR="00ED64F0">
        <w:t>e Saymanlığına gönderilecektir. Fatura bedelleri</w:t>
      </w:r>
      <w:r w:rsidR="00CD3182">
        <w:t xml:space="preserve"> Genel Sağlık Sigortası Kapsamında bulunan kişiler için</w:t>
      </w:r>
      <w:r w:rsidR="00C3419B" w:rsidRPr="003C6C54">
        <w:t xml:space="preserve"> </w:t>
      </w:r>
      <w:r w:rsidR="00ED64F0" w:rsidRPr="00ED64F0">
        <w:rPr>
          <w:b/>
          <w:u w:val="single"/>
        </w:rPr>
        <w:t>yeni açılan 120.</w:t>
      </w:r>
      <w:r w:rsidR="008925D5">
        <w:rPr>
          <w:b/>
          <w:u w:val="single"/>
        </w:rPr>
        <w:t>18</w:t>
      </w:r>
      <w:r w:rsidR="00ED64F0" w:rsidRPr="00ED64F0">
        <w:rPr>
          <w:b/>
          <w:u w:val="single"/>
        </w:rPr>
        <w:t xml:space="preserve"> </w:t>
      </w:r>
      <w:r w:rsidR="00ED64F0">
        <w:rPr>
          <w:b/>
          <w:u w:val="single"/>
        </w:rPr>
        <w:t xml:space="preserve"> (</w:t>
      </w:r>
      <w:r w:rsidR="00F57929">
        <w:rPr>
          <w:b/>
          <w:u w:val="single"/>
        </w:rPr>
        <w:t>Gene</w:t>
      </w:r>
      <w:r w:rsidR="00CD3182">
        <w:rPr>
          <w:b/>
          <w:u w:val="single"/>
        </w:rPr>
        <w:t xml:space="preserve">l Sağlık </w:t>
      </w:r>
      <w:proofErr w:type="gramStart"/>
      <w:r w:rsidR="00CD3182">
        <w:rPr>
          <w:b/>
          <w:u w:val="single"/>
        </w:rPr>
        <w:t>Sigortası  Kapsamında</w:t>
      </w:r>
      <w:proofErr w:type="gramEnd"/>
      <w:r w:rsidR="00CD3182">
        <w:rPr>
          <w:b/>
          <w:u w:val="single"/>
        </w:rPr>
        <w:t xml:space="preserve"> Bulunan K</w:t>
      </w:r>
      <w:r w:rsidR="00F57929">
        <w:rPr>
          <w:b/>
          <w:u w:val="single"/>
        </w:rPr>
        <w:t xml:space="preserve">işilere </w:t>
      </w:r>
      <w:r w:rsidR="00CD3182">
        <w:rPr>
          <w:b/>
          <w:u w:val="single"/>
        </w:rPr>
        <w:t>V</w:t>
      </w:r>
      <w:r w:rsidR="00F57929">
        <w:rPr>
          <w:b/>
          <w:u w:val="single"/>
        </w:rPr>
        <w:t xml:space="preserve">erilen </w:t>
      </w:r>
      <w:r w:rsidR="00ED64F0">
        <w:rPr>
          <w:b/>
          <w:u w:val="single"/>
        </w:rPr>
        <w:t xml:space="preserve">112 </w:t>
      </w:r>
      <w:r w:rsidR="00ED64F0" w:rsidRPr="00ED64F0">
        <w:rPr>
          <w:b/>
          <w:u w:val="single"/>
        </w:rPr>
        <w:t>Acil Sağlık Hizmetleri</w:t>
      </w:r>
      <w:r w:rsidR="00ED64F0">
        <w:rPr>
          <w:b/>
          <w:u w:val="single"/>
        </w:rPr>
        <w:t>)</w:t>
      </w:r>
      <w:r w:rsidR="00ED64F0" w:rsidRPr="003A319C">
        <w:rPr>
          <w:b/>
        </w:rPr>
        <w:t xml:space="preserve"> </w:t>
      </w:r>
      <w:r w:rsidR="00ED64F0" w:rsidRPr="003A319C">
        <w:t xml:space="preserve">Hesabına </w:t>
      </w:r>
      <w:r w:rsidR="00F57929">
        <w:t xml:space="preserve">borç, </w:t>
      </w:r>
      <w:r w:rsidR="00F57929" w:rsidRPr="00F57929">
        <w:rPr>
          <w:b/>
        </w:rPr>
        <w:t xml:space="preserve">yeni açılan 600.01.12.05 </w:t>
      </w:r>
      <w:r w:rsidR="00E67D93" w:rsidRPr="00745564">
        <w:rPr>
          <w:b/>
          <w:u w:val="single"/>
        </w:rPr>
        <w:t>(</w:t>
      </w:r>
      <w:r w:rsidR="00F57929" w:rsidRPr="00745564">
        <w:rPr>
          <w:b/>
          <w:u w:val="single"/>
        </w:rPr>
        <w:t>112 Acil Sağlık Hizmet Gelirleri</w:t>
      </w:r>
      <w:r w:rsidR="00E67D93" w:rsidRPr="00745564">
        <w:rPr>
          <w:b/>
          <w:u w:val="single"/>
        </w:rPr>
        <w:t>)</w:t>
      </w:r>
      <w:r w:rsidR="00F57929" w:rsidRPr="00F57929">
        <w:rPr>
          <w:b/>
        </w:rPr>
        <w:t xml:space="preserve"> </w:t>
      </w:r>
      <w:r w:rsidR="00F57929" w:rsidRPr="00745564">
        <w:t>Hesabına</w:t>
      </w:r>
      <w:r w:rsidR="00F57929">
        <w:t xml:space="preserve"> alacak yazılarak </w:t>
      </w:r>
      <w:r w:rsidR="00C3419B" w:rsidRPr="003C6C54">
        <w:t>muhasebeleştirilecektir.</w:t>
      </w:r>
      <w:r w:rsidR="004F2C94" w:rsidRPr="003C6C54">
        <w:t xml:space="preserve"> </w:t>
      </w:r>
    </w:p>
    <w:p w:rsidR="00ED64F0" w:rsidRPr="003C6C54" w:rsidRDefault="00ED64F0" w:rsidP="00ED64F0">
      <w:pPr>
        <w:pStyle w:val="NormalWeb"/>
        <w:autoSpaceDE w:val="0"/>
        <w:autoSpaceDN w:val="0"/>
        <w:adjustRightInd w:val="0"/>
        <w:spacing w:before="0" w:after="0" w:line="324" w:lineRule="auto"/>
        <w:ind w:left="1068"/>
        <w:jc w:val="both"/>
      </w:pPr>
    </w:p>
    <w:p w:rsidR="007A61B3" w:rsidRDefault="007A61B3" w:rsidP="005A7EA7">
      <w:pPr>
        <w:pStyle w:val="NormalWeb"/>
        <w:numPr>
          <w:ilvl w:val="0"/>
          <w:numId w:val="3"/>
        </w:numPr>
        <w:spacing w:before="0" w:after="0" w:line="324" w:lineRule="auto"/>
        <w:jc w:val="both"/>
      </w:pPr>
      <w:r w:rsidRPr="003C6C54">
        <w:t xml:space="preserve">Bakanlıkça belirli dönemlerde gönderilen ödenekler (nakitler) öncelikle </w:t>
      </w:r>
      <w:proofErr w:type="gramStart"/>
      <w:r w:rsidRPr="003E2F3C">
        <w:rPr>
          <w:b/>
        </w:rPr>
        <w:t>120.1</w:t>
      </w:r>
      <w:r w:rsidR="008925D5" w:rsidRPr="003E2F3C">
        <w:rPr>
          <w:b/>
        </w:rPr>
        <w:t>8</w:t>
      </w:r>
      <w:proofErr w:type="gramEnd"/>
      <w:r w:rsidRPr="003C6C54">
        <w:t xml:space="preserve"> </w:t>
      </w:r>
      <w:proofErr w:type="spellStart"/>
      <w:r w:rsidRPr="003C6C54">
        <w:t>nolu</w:t>
      </w:r>
      <w:proofErr w:type="spellEnd"/>
      <w:r w:rsidRPr="003C6C54">
        <w:t xml:space="preserve"> hesapta bulunan bakiyeler ile mahsup ettirilecek, bakiye yok ise 602.02.02 Bakanlıkça Gönderilen Yardım ve Gelirler Hesabına alınacaktır.</w:t>
      </w:r>
    </w:p>
    <w:p w:rsidR="00ED64F0" w:rsidRDefault="00ED64F0" w:rsidP="00ED64F0">
      <w:pPr>
        <w:pStyle w:val="NormalWeb"/>
        <w:spacing w:before="0" w:after="0" w:line="324" w:lineRule="auto"/>
        <w:ind w:left="1068"/>
        <w:jc w:val="both"/>
      </w:pPr>
    </w:p>
    <w:p w:rsidR="00047DF7" w:rsidRDefault="00A718B0" w:rsidP="00047DF7">
      <w:pPr>
        <w:pStyle w:val="NormalWeb"/>
        <w:numPr>
          <w:ilvl w:val="0"/>
          <w:numId w:val="3"/>
        </w:numPr>
        <w:spacing w:before="0" w:line="324" w:lineRule="auto"/>
        <w:jc w:val="both"/>
      </w:pPr>
      <w:r>
        <w:t xml:space="preserve">Ancak önceki tarihlerde muhasebe kaydına alınan </w:t>
      </w:r>
      <w:r w:rsidR="00D062C5">
        <w:t xml:space="preserve">112 </w:t>
      </w:r>
      <w:r>
        <w:t xml:space="preserve">acil sağlık hizmetlerine ilişkin tahakkuk </w:t>
      </w:r>
      <w:r w:rsidRPr="00062942">
        <w:rPr>
          <w:b/>
          <w:u w:val="single"/>
        </w:rPr>
        <w:t>borç bakiyelerinin</w:t>
      </w:r>
      <w:r>
        <w:t xml:space="preserve"> (120 Nolu Hesapta bulunan acil sağlık hizmetlerine ilişkin tahakkuklar) öncelikle kapatılması gerekmektedir.</w:t>
      </w:r>
    </w:p>
    <w:p w:rsidR="00F97A23" w:rsidRDefault="00047DF7" w:rsidP="00F97A23">
      <w:pPr>
        <w:pStyle w:val="NormalWeb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072"/>
        </w:tabs>
        <w:autoSpaceDE w:val="0"/>
        <w:autoSpaceDN w:val="0"/>
        <w:adjustRightInd w:val="0"/>
        <w:spacing w:before="0" w:line="324" w:lineRule="auto"/>
        <w:jc w:val="both"/>
      </w:pPr>
      <w:r>
        <w:t xml:space="preserve">Diğer Kişiler Verilen 112 Acil Sağlık </w:t>
      </w:r>
      <w:r w:rsidR="00AB09B2">
        <w:t>Hizmetleri için i</w:t>
      </w:r>
      <w:r>
        <w:t xml:space="preserve">se </w:t>
      </w:r>
      <w:proofErr w:type="gramStart"/>
      <w:r>
        <w:t>120.19</w:t>
      </w:r>
      <w:proofErr w:type="gramEnd"/>
      <w:r>
        <w:t xml:space="preserve"> </w:t>
      </w:r>
      <w:r w:rsidR="00E96B7E">
        <w:t>Diğer Kişiler Verilen 112 Acil Sağlık Hizmetleri</w:t>
      </w:r>
      <w:r w:rsidR="00E96B7E" w:rsidRPr="00F97A23">
        <w:rPr>
          <w:b/>
        </w:rPr>
        <w:t xml:space="preserve"> </w:t>
      </w:r>
      <w:r w:rsidR="0032134B" w:rsidRPr="0032134B">
        <w:t>ve karşılığında</w:t>
      </w:r>
      <w:r w:rsidR="0032134B" w:rsidRPr="00F97A23">
        <w:rPr>
          <w:b/>
        </w:rPr>
        <w:t xml:space="preserve"> </w:t>
      </w:r>
      <w:r w:rsidR="0032134B">
        <w:t>600.01.92 – Diğer Sağlık Kurumlarından Gelirler Hesabı kullanılacaktır.</w:t>
      </w:r>
    </w:p>
    <w:p w:rsidR="00011304" w:rsidRDefault="00011304" w:rsidP="00F97A23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072"/>
        </w:tabs>
        <w:autoSpaceDE w:val="0"/>
        <w:autoSpaceDN w:val="0"/>
        <w:adjustRightInd w:val="0"/>
        <w:spacing w:before="0" w:line="324" w:lineRule="auto"/>
        <w:ind w:left="1068"/>
        <w:jc w:val="both"/>
      </w:pPr>
      <w:r w:rsidRPr="00F26C0A">
        <w:t>---------------------------------------------------------------------------------</w:t>
      </w:r>
      <w:r>
        <w:t>-------------------</w:t>
      </w:r>
      <w:r w:rsidRPr="00F97A23">
        <w:rPr>
          <w:sz w:val="18"/>
          <w:szCs w:val="18"/>
        </w:rPr>
        <w:t>Sa</w:t>
      </w:r>
      <w:r w:rsidRPr="00F97A23">
        <w:rPr>
          <w:rFonts w:eastAsia="TimesNewRoman"/>
          <w:sz w:val="18"/>
          <w:szCs w:val="18"/>
        </w:rPr>
        <w:t>ğ</w:t>
      </w:r>
      <w:r w:rsidRPr="00F97A23">
        <w:rPr>
          <w:sz w:val="18"/>
          <w:szCs w:val="18"/>
        </w:rPr>
        <w:t>lık Bakanlı</w:t>
      </w:r>
      <w:r w:rsidRPr="00F97A23">
        <w:rPr>
          <w:rFonts w:eastAsia="TimesNewRoman"/>
          <w:sz w:val="18"/>
          <w:szCs w:val="18"/>
        </w:rPr>
        <w:t>ğ</w:t>
      </w:r>
      <w:r w:rsidRPr="00F97A23">
        <w:rPr>
          <w:sz w:val="18"/>
          <w:szCs w:val="18"/>
        </w:rPr>
        <w:t xml:space="preserve">ı Ek Hizmet Binası  </w:t>
      </w:r>
      <w:r w:rsidRPr="00F97A23">
        <w:rPr>
          <w:sz w:val="18"/>
          <w:szCs w:val="18"/>
        </w:rPr>
        <w:tab/>
        <w:t xml:space="preserve">Ayrıntılı bilgi için irtibat: A.TAYFUR Mali Hizmetler Uzmanı Ceyhun Atıf Kansu Caddesi No: 102 Kat:1 Balgat / ANKARA </w:t>
      </w:r>
      <w:r w:rsidRPr="00F97A23">
        <w:rPr>
          <w:sz w:val="18"/>
          <w:szCs w:val="18"/>
        </w:rPr>
        <w:tab/>
      </w:r>
      <w:r w:rsidRPr="00F97A23">
        <w:rPr>
          <w:sz w:val="18"/>
          <w:szCs w:val="18"/>
        </w:rPr>
        <w:tab/>
        <w:t>Telefon: (0 312) 573 71 26</w:t>
      </w:r>
      <w:r w:rsidRPr="00F97A23">
        <w:rPr>
          <w:sz w:val="18"/>
          <w:szCs w:val="18"/>
        </w:rPr>
        <w:tab/>
      </w:r>
      <w:r w:rsidRPr="00F97A23">
        <w:rPr>
          <w:sz w:val="18"/>
          <w:szCs w:val="18"/>
        </w:rPr>
        <w:tab/>
        <w:t>1/2</w:t>
      </w:r>
    </w:p>
    <w:p w:rsidR="00C338AB" w:rsidRDefault="00C338AB" w:rsidP="00011304">
      <w:pPr>
        <w:jc w:val="center"/>
      </w:pPr>
    </w:p>
    <w:p w:rsidR="00062942" w:rsidRDefault="00062942" w:rsidP="00011304">
      <w:pPr>
        <w:jc w:val="center"/>
      </w:pPr>
    </w:p>
    <w:p w:rsidR="00011304" w:rsidRPr="0027773B" w:rsidRDefault="00011304" w:rsidP="00011304">
      <w:pPr>
        <w:jc w:val="center"/>
      </w:pPr>
      <w:r w:rsidRPr="0027773B">
        <w:lastRenderedPageBreak/>
        <w:t>T.C.</w:t>
      </w:r>
    </w:p>
    <w:p w:rsidR="00011304" w:rsidRPr="0027773B" w:rsidRDefault="00011304" w:rsidP="00011304">
      <w:pPr>
        <w:jc w:val="center"/>
      </w:pPr>
      <w:r w:rsidRPr="0027773B">
        <w:t>SAĞLIK BAKANLIĞI</w:t>
      </w:r>
    </w:p>
    <w:p w:rsidR="00011304" w:rsidRDefault="00011304" w:rsidP="00011304">
      <w:pPr>
        <w:jc w:val="center"/>
      </w:pPr>
      <w:r w:rsidRPr="0027773B">
        <w:t>Strateji Geliştirme Başkanlığı</w:t>
      </w:r>
    </w:p>
    <w:p w:rsidR="00011304" w:rsidRPr="0027773B" w:rsidRDefault="00011304" w:rsidP="00011304">
      <w:pPr>
        <w:jc w:val="center"/>
      </w:pPr>
    </w:p>
    <w:p w:rsidR="00011304" w:rsidRDefault="00011304" w:rsidP="00011304">
      <w:r>
        <w:t xml:space="preserve">Sayı  </w:t>
      </w:r>
      <w:r>
        <w:tab/>
        <w:t>:B.</w:t>
      </w:r>
      <w:proofErr w:type="gramStart"/>
      <w:r>
        <w:t>10.0</w:t>
      </w:r>
      <w:proofErr w:type="gramEnd"/>
      <w:r>
        <w:t>.SGB.0.81</w:t>
      </w:r>
      <w:r w:rsidRPr="0027773B">
        <w:t>.00.0</w:t>
      </w:r>
      <w:r>
        <w:t>2-804-99/</w:t>
      </w:r>
    </w:p>
    <w:p w:rsidR="0032134B" w:rsidRDefault="00011304" w:rsidP="00011304">
      <w:r w:rsidRPr="0027773B">
        <w:t>Konu</w:t>
      </w:r>
      <w:r w:rsidRPr="0027773B">
        <w:tab/>
        <w:t>:</w:t>
      </w:r>
      <w:r>
        <w:t>112 Acil Sağlık Hizmetleri</w:t>
      </w:r>
    </w:p>
    <w:p w:rsidR="00011304" w:rsidRPr="00E96B7E" w:rsidRDefault="00011304" w:rsidP="00011304"/>
    <w:p w:rsidR="00E96B7E" w:rsidRDefault="00E96B7E" w:rsidP="00E96B7E">
      <w:pPr>
        <w:pStyle w:val="ListeParagraf"/>
        <w:rPr>
          <w:b/>
        </w:rPr>
      </w:pPr>
    </w:p>
    <w:p w:rsidR="00385893" w:rsidRDefault="004C7D4B" w:rsidP="00E96B7E">
      <w:pPr>
        <w:pStyle w:val="NormalWeb"/>
        <w:spacing w:before="0" w:line="324" w:lineRule="auto"/>
        <w:ind w:left="1068"/>
        <w:jc w:val="both"/>
      </w:pPr>
      <w:r w:rsidRPr="00E96B7E">
        <w:rPr>
          <w:b/>
        </w:rPr>
        <w:t>Örnek:</w:t>
      </w:r>
      <w:r w:rsidRPr="003C6C54">
        <w:t xml:space="preserve"> </w:t>
      </w:r>
    </w:p>
    <w:p w:rsidR="00385893" w:rsidRDefault="004C7D4B" w:rsidP="001C48D8">
      <w:pPr>
        <w:pStyle w:val="NormalWeb"/>
        <w:numPr>
          <w:ilvl w:val="0"/>
          <w:numId w:val="4"/>
        </w:numPr>
        <w:spacing w:line="324" w:lineRule="auto"/>
        <w:jc w:val="both"/>
      </w:pPr>
      <w:r>
        <w:t>İl Sağlık M</w:t>
      </w:r>
      <w:r w:rsidRPr="003C6C54">
        <w:t>üdürlüğün</w:t>
      </w:r>
      <w:r w:rsidR="00E67D93">
        <w:t>c</w:t>
      </w:r>
      <w:r w:rsidRPr="003C6C54">
        <w:t xml:space="preserve">e </w:t>
      </w:r>
      <w:r w:rsidR="00E67D93">
        <w:t xml:space="preserve">GSS kapsamında bulunan kişilere verilen </w:t>
      </w:r>
      <w:r>
        <w:t>112 Acil Sağlık Hizmetleri</w:t>
      </w:r>
      <w:r w:rsidRPr="003C6C54">
        <w:t xml:space="preserve"> için toplam 170.000 TL </w:t>
      </w:r>
      <w:r w:rsidR="00385893">
        <w:t xml:space="preserve">ay sonunda </w:t>
      </w:r>
      <w:r w:rsidRPr="003C6C54">
        <w:t xml:space="preserve">tahakkuk ettirilmiştir. </w:t>
      </w:r>
    </w:p>
    <w:p w:rsidR="004C7D4B" w:rsidRDefault="00385893" w:rsidP="00385893">
      <w:pPr>
        <w:pStyle w:val="NormalWeb"/>
        <w:spacing w:line="324" w:lineRule="auto"/>
        <w:ind w:left="1068"/>
        <w:jc w:val="both"/>
      </w:pPr>
      <w:r>
        <w:t xml:space="preserve">b) </w:t>
      </w:r>
      <w:r w:rsidR="004C7D4B" w:rsidRPr="003C6C54">
        <w:t>Bakanlıkça söz</w:t>
      </w:r>
      <w:r w:rsidR="000648CC">
        <w:t xml:space="preserve"> konusu İl Sağlık Müdürlüğüne 25</w:t>
      </w:r>
      <w:r w:rsidR="004C7D4B" w:rsidRPr="003C6C54">
        <w:t>0.000 TL ödenek (nakit) gönderilmiştir.</w:t>
      </w:r>
      <w:r w:rsidR="00A718B0">
        <w:t xml:space="preserve"> </w:t>
      </w:r>
    </w:p>
    <w:p w:rsidR="00011304" w:rsidRDefault="00385893" w:rsidP="00D57EDD">
      <w:pPr>
        <w:pStyle w:val="NormalWeb"/>
        <w:spacing w:line="324" w:lineRule="auto"/>
        <w:ind w:left="1068"/>
        <w:jc w:val="both"/>
      </w:pPr>
      <w:r>
        <w:t xml:space="preserve">c) </w:t>
      </w:r>
      <w:r w:rsidR="00D062C5">
        <w:t xml:space="preserve">İşletme tarafından 112 acil sağlık hizmetlerine ilişkin olup </w:t>
      </w:r>
      <w:r w:rsidR="00D062C5" w:rsidRPr="000648CC">
        <w:rPr>
          <w:b/>
          <w:u w:val="single"/>
        </w:rPr>
        <w:t>daha önceki tarihte</w:t>
      </w:r>
      <w:r w:rsidR="00D062C5">
        <w:t xml:space="preserve"> </w:t>
      </w:r>
      <w:r w:rsidR="00AD1DA4">
        <w:t xml:space="preserve">kayıt altına alınan </w:t>
      </w:r>
      <w:r w:rsidR="009273C8">
        <w:t>50.000 TL (120 Nolu hesabın acil sağlık hizmetlerine ilişkin bakiyesi) t</w:t>
      </w:r>
      <w:r w:rsidR="00D062C5">
        <w:t>utar mevcuttur.</w:t>
      </w:r>
    </w:p>
    <w:p w:rsidR="004C7D4B" w:rsidRPr="00D75CC0" w:rsidRDefault="004C7D4B" w:rsidP="00D57EDD">
      <w:pPr>
        <w:pStyle w:val="NormalWeb"/>
        <w:spacing w:line="324" w:lineRule="auto"/>
        <w:ind w:left="1068"/>
        <w:jc w:val="both"/>
      </w:pPr>
      <w:r w:rsidRPr="00D75CC0">
        <w:t>Yapılacak muhasebe kayıtları aşağıda gösterilmiştir.</w:t>
      </w:r>
    </w:p>
    <w:p w:rsidR="004C7D4B" w:rsidRPr="00F52062" w:rsidRDefault="004C7D4B" w:rsidP="00D57EDD">
      <w:pPr>
        <w:pStyle w:val="NormalWeb"/>
        <w:spacing w:line="324" w:lineRule="auto"/>
        <w:ind w:left="1068"/>
        <w:jc w:val="both"/>
        <w:rPr>
          <w:sz w:val="20"/>
          <w:szCs w:val="20"/>
        </w:rPr>
      </w:pPr>
      <w:r w:rsidRPr="00F52062">
        <w:rPr>
          <w:sz w:val="20"/>
          <w:szCs w:val="20"/>
        </w:rPr>
        <w:t>___________________________ /____________________________________________</w:t>
      </w:r>
    </w:p>
    <w:p w:rsidR="004C7D4B" w:rsidRPr="00F52062" w:rsidRDefault="004C7D4B" w:rsidP="00D57EDD">
      <w:pPr>
        <w:pStyle w:val="NormalWeb"/>
        <w:spacing w:before="0" w:after="0" w:line="324" w:lineRule="auto"/>
        <w:ind w:left="1068"/>
        <w:jc w:val="both"/>
        <w:rPr>
          <w:sz w:val="20"/>
          <w:szCs w:val="20"/>
        </w:rPr>
      </w:pPr>
      <w:r w:rsidRPr="00F52062">
        <w:rPr>
          <w:sz w:val="20"/>
          <w:szCs w:val="20"/>
        </w:rPr>
        <w:t>120.1</w:t>
      </w:r>
      <w:r w:rsidR="002D260F">
        <w:rPr>
          <w:sz w:val="20"/>
          <w:szCs w:val="20"/>
        </w:rPr>
        <w:t>8</w:t>
      </w:r>
      <w:r w:rsidRPr="00F52062">
        <w:rPr>
          <w:sz w:val="20"/>
          <w:szCs w:val="20"/>
        </w:rPr>
        <w:tab/>
      </w:r>
      <w:r w:rsidR="00FC67A4" w:rsidRPr="00FC67A4">
        <w:rPr>
          <w:sz w:val="20"/>
          <w:szCs w:val="20"/>
        </w:rPr>
        <w:t>GSS</w:t>
      </w:r>
      <w:r w:rsidR="002D5B9A">
        <w:t xml:space="preserve"> </w:t>
      </w:r>
      <w:r w:rsidR="002D5B9A" w:rsidRPr="00FC67A4">
        <w:rPr>
          <w:sz w:val="20"/>
          <w:szCs w:val="20"/>
        </w:rPr>
        <w:t xml:space="preserve">Kap. Bul. Kişilere Ver. 112 Acil Sağlık </w:t>
      </w:r>
      <w:proofErr w:type="spellStart"/>
      <w:r w:rsidR="002D5B9A" w:rsidRPr="00FC67A4">
        <w:rPr>
          <w:sz w:val="20"/>
          <w:szCs w:val="20"/>
        </w:rPr>
        <w:t>Hizm</w:t>
      </w:r>
      <w:proofErr w:type="spellEnd"/>
      <w:r w:rsidR="002D5B9A">
        <w:t>.</w:t>
      </w:r>
      <w:r w:rsidRPr="00F52062">
        <w:rPr>
          <w:sz w:val="20"/>
          <w:szCs w:val="20"/>
        </w:rPr>
        <w:tab/>
      </w:r>
      <w:r w:rsidR="00FC67A4">
        <w:rPr>
          <w:sz w:val="20"/>
          <w:szCs w:val="20"/>
        </w:rPr>
        <w:tab/>
      </w:r>
      <w:r>
        <w:rPr>
          <w:sz w:val="20"/>
          <w:szCs w:val="20"/>
        </w:rPr>
        <w:t>170</w:t>
      </w:r>
      <w:r w:rsidRPr="00F52062">
        <w:rPr>
          <w:sz w:val="20"/>
          <w:szCs w:val="20"/>
        </w:rPr>
        <w:t>.000</w:t>
      </w:r>
    </w:p>
    <w:p w:rsidR="004C7D4B" w:rsidRPr="00F52062" w:rsidRDefault="004C7D4B" w:rsidP="00D57EDD">
      <w:pPr>
        <w:pStyle w:val="NormalWeb"/>
        <w:spacing w:before="0" w:after="0" w:line="324" w:lineRule="auto"/>
        <w:ind w:left="1068"/>
        <w:jc w:val="both"/>
        <w:rPr>
          <w:sz w:val="20"/>
          <w:szCs w:val="20"/>
        </w:rPr>
      </w:pPr>
    </w:p>
    <w:p w:rsidR="004C7D4B" w:rsidRPr="00F52062" w:rsidRDefault="004C7D4B" w:rsidP="00D57EDD">
      <w:pPr>
        <w:pStyle w:val="NormalWeb"/>
        <w:spacing w:before="0" w:after="0" w:line="324" w:lineRule="auto"/>
        <w:ind w:left="1068"/>
        <w:jc w:val="both"/>
        <w:rPr>
          <w:sz w:val="20"/>
          <w:szCs w:val="20"/>
        </w:rPr>
      </w:pPr>
      <w:r w:rsidRPr="00F52062">
        <w:rPr>
          <w:sz w:val="20"/>
          <w:szCs w:val="20"/>
        </w:rPr>
        <w:tab/>
      </w:r>
      <w:r w:rsidR="00D57EDD">
        <w:rPr>
          <w:sz w:val="20"/>
          <w:szCs w:val="20"/>
        </w:rPr>
        <w:tab/>
      </w:r>
      <w:r w:rsidRPr="00F52062">
        <w:rPr>
          <w:sz w:val="20"/>
          <w:szCs w:val="20"/>
        </w:rPr>
        <w:t xml:space="preserve">600.01.12.05 </w:t>
      </w:r>
      <w:r w:rsidR="008850FB">
        <w:rPr>
          <w:sz w:val="20"/>
          <w:szCs w:val="20"/>
        </w:rPr>
        <w:t xml:space="preserve">- </w:t>
      </w:r>
      <w:r w:rsidRPr="00F52062">
        <w:rPr>
          <w:sz w:val="20"/>
          <w:szCs w:val="20"/>
        </w:rPr>
        <w:t>112 Acil Sağlık Hizmet Gelirleri</w:t>
      </w:r>
      <w:r w:rsidRPr="00F52062">
        <w:rPr>
          <w:sz w:val="20"/>
          <w:szCs w:val="20"/>
        </w:rPr>
        <w:tab/>
      </w:r>
      <w:r w:rsidRPr="00F52062">
        <w:rPr>
          <w:sz w:val="20"/>
          <w:szCs w:val="20"/>
        </w:rPr>
        <w:tab/>
      </w:r>
      <w:r w:rsidRPr="00F52062">
        <w:rPr>
          <w:sz w:val="20"/>
          <w:szCs w:val="20"/>
        </w:rPr>
        <w:tab/>
      </w:r>
      <w:r>
        <w:rPr>
          <w:sz w:val="20"/>
          <w:szCs w:val="20"/>
        </w:rPr>
        <w:t>170</w:t>
      </w:r>
      <w:r w:rsidRPr="00F52062">
        <w:rPr>
          <w:sz w:val="20"/>
          <w:szCs w:val="20"/>
        </w:rPr>
        <w:t>.000</w:t>
      </w:r>
    </w:p>
    <w:p w:rsidR="004C7D4B" w:rsidRPr="00F52062" w:rsidRDefault="004C7D4B" w:rsidP="00D57EDD">
      <w:pPr>
        <w:pStyle w:val="NormalWeb"/>
        <w:spacing w:before="0" w:after="0" w:line="324" w:lineRule="auto"/>
        <w:ind w:left="1068"/>
        <w:jc w:val="both"/>
        <w:rPr>
          <w:sz w:val="20"/>
          <w:szCs w:val="20"/>
        </w:rPr>
      </w:pPr>
      <w:r w:rsidRPr="00F52062">
        <w:rPr>
          <w:sz w:val="20"/>
          <w:szCs w:val="20"/>
        </w:rPr>
        <w:t>_________________________ / ______________________________________________</w:t>
      </w:r>
    </w:p>
    <w:p w:rsidR="004C7D4B" w:rsidRDefault="004C7D4B" w:rsidP="00011304">
      <w:pPr>
        <w:pStyle w:val="NormalWeb"/>
        <w:spacing w:line="324" w:lineRule="auto"/>
        <w:ind w:left="1068"/>
        <w:jc w:val="both"/>
        <w:rPr>
          <w:sz w:val="20"/>
          <w:szCs w:val="20"/>
        </w:rPr>
      </w:pPr>
      <w:r w:rsidRPr="00F52062">
        <w:rPr>
          <w:sz w:val="20"/>
          <w:szCs w:val="20"/>
        </w:rPr>
        <w:t>102.01.02 Banka Hesabı</w:t>
      </w:r>
      <w:r w:rsidRPr="00F52062">
        <w:rPr>
          <w:sz w:val="20"/>
          <w:szCs w:val="20"/>
        </w:rPr>
        <w:tab/>
      </w:r>
      <w:r w:rsidRPr="00F52062">
        <w:rPr>
          <w:sz w:val="20"/>
          <w:szCs w:val="20"/>
        </w:rPr>
        <w:tab/>
      </w:r>
      <w:r w:rsidRPr="00F52062">
        <w:rPr>
          <w:sz w:val="20"/>
          <w:szCs w:val="20"/>
        </w:rPr>
        <w:tab/>
      </w:r>
      <w:r w:rsidRPr="00F52062">
        <w:rPr>
          <w:sz w:val="20"/>
          <w:szCs w:val="20"/>
        </w:rPr>
        <w:tab/>
      </w:r>
      <w:r w:rsidRPr="00F52062">
        <w:rPr>
          <w:sz w:val="20"/>
          <w:szCs w:val="20"/>
        </w:rPr>
        <w:tab/>
      </w:r>
      <w:r w:rsidRPr="00F52062">
        <w:rPr>
          <w:sz w:val="20"/>
          <w:szCs w:val="20"/>
        </w:rPr>
        <w:tab/>
        <w:t>2</w:t>
      </w:r>
      <w:r w:rsidR="00FE5C6B">
        <w:rPr>
          <w:sz w:val="20"/>
          <w:szCs w:val="20"/>
        </w:rPr>
        <w:t>5</w:t>
      </w:r>
      <w:r w:rsidRPr="00F52062">
        <w:rPr>
          <w:sz w:val="20"/>
          <w:szCs w:val="20"/>
        </w:rPr>
        <w:t>0.000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6039" w:rsidRDefault="009273C8" w:rsidP="0028603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74"/>
        </w:tabs>
        <w:spacing w:before="0" w:after="0" w:line="324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120. </w:t>
      </w:r>
      <w:r w:rsidR="00286039">
        <w:rPr>
          <w:sz w:val="20"/>
          <w:szCs w:val="20"/>
        </w:rPr>
        <w:t xml:space="preserve">XX </w:t>
      </w:r>
      <w:r>
        <w:rPr>
          <w:sz w:val="20"/>
          <w:szCs w:val="20"/>
        </w:rPr>
        <w:tab/>
      </w:r>
      <w:r w:rsidR="00286039">
        <w:rPr>
          <w:sz w:val="20"/>
          <w:szCs w:val="20"/>
        </w:rPr>
        <w:t xml:space="preserve">                                                                                </w:t>
      </w:r>
      <w:r w:rsidR="00FC67A4">
        <w:rPr>
          <w:sz w:val="20"/>
          <w:szCs w:val="20"/>
        </w:rPr>
        <w:t xml:space="preserve">    </w:t>
      </w:r>
      <w:r w:rsidR="00286039">
        <w:rPr>
          <w:sz w:val="20"/>
          <w:szCs w:val="20"/>
        </w:rPr>
        <w:t>50.000</w:t>
      </w:r>
    </w:p>
    <w:p w:rsidR="00E15F2B" w:rsidRDefault="00E15F2B" w:rsidP="00E15F2B">
      <w:pPr>
        <w:pStyle w:val="NormalWeb"/>
        <w:tabs>
          <w:tab w:val="left" w:pos="708"/>
        </w:tabs>
        <w:spacing w:before="0" w:after="0" w:line="324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Önceki tarihte tahakkuka bağlanmış acil sağlık hizmetine </w:t>
      </w:r>
    </w:p>
    <w:p w:rsidR="00E15F2B" w:rsidRDefault="00E15F2B" w:rsidP="00E15F2B">
      <w:pPr>
        <w:pStyle w:val="NormalWeb"/>
        <w:tabs>
          <w:tab w:val="left" w:pos="708"/>
        </w:tabs>
        <w:spacing w:before="0" w:after="0" w:line="324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İlişkin bakiye tutarı</w:t>
      </w:r>
      <w:proofErr w:type="gramStart"/>
      <w:r>
        <w:rPr>
          <w:sz w:val="20"/>
          <w:szCs w:val="20"/>
        </w:rPr>
        <w:t>)</w:t>
      </w:r>
      <w:proofErr w:type="gramEnd"/>
    </w:p>
    <w:p w:rsidR="00286039" w:rsidRDefault="00286039" w:rsidP="0028603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74"/>
        </w:tabs>
        <w:spacing w:before="0" w:after="0" w:line="324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67A4" w:rsidRPr="00F52062">
        <w:rPr>
          <w:sz w:val="20"/>
          <w:szCs w:val="20"/>
        </w:rPr>
        <w:t>120.1</w:t>
      </w:r>
      <w:r w:rsidR="00FC67A4">
        <w:rPr>
          <w:sz w:val="20"/>
          <w:szCs w:val="20"/>
        </w:rPr>
        <w:t>8</w:t>
      </w:r>
      <w:r w:rsidR="00FC67A4" w:rsidRPr="00F52062">
        <w:rPr>
          <w:sz w:val="20"/>
          <w:szCs w:val="20"/>
        </w:rPr>
        <w:tab/>
      </w:r>
      <w:r w:rsidR="00FC67A4" w:rsidRPr="00FC67A4">
        <w:rPr>
          <w:sz w:val="20"/>
          <w:szCs w:val="20"/>
        </w:rPr>
        <w:t>GSS</w:t>
      </w:r>
      <w:r w:rsidR="00FC67A4">
        <w:t xml:space="preserve"> </w:t>
      </w:r>
      <w:r w:rsidR="00FC67A4" w:rsidRPr="00FC67A4">
        <w:rPr>
          <w:sz w:val="20"/>
          <w:szCs w:val="20"/>
        </w:rPr>
        <w:t xml:space="preserve">Kap. Bul. Kişilere Ver. 112 Acil Sağlık </w:t>
      </w:r>
      <w:proofErr w:type="spellStart"/>
      <w:r w:rsidR="00FC67A4" w:rsidRPr="00FC67A4">
        <w:rPr>
          <w:sz w:val="20"/>
          <w:szCs w:val="20"/>
        </w:rPr>
        <w:t>Hizm</w:t>
      </w:r>
      <w:proofErr w:type="spellEnd"/>
      <w:r w:rsidR="00FC67A4">
        <w:t>.</w:t>
      </w:r>
      <w:r w:rsidR="00FC67A4">
        <w:rPr>
          <w:sz w:val="20"/>
          <w:szCs w:val="20"/>
        </w:rPr>
        <w:t xml:space="preserve">              </w:t>
      </w:r>
      <w:r w:rsidRPr="00F52062">
        <w:rPr>
          <w:sz w:val="20"/>
          <w:szCs w:val="20"/>
        </w:rPr>
        <w:t>1</w:t>
      </w:r>
      <w:r w:rsidR="00FE5C6B">
        <w:rPr>
          <w:sz w:val="20"/>
          <w:szCs w:val="20"/>
        </w:rPr>
        <w:t>7</w:t>
      </w:r>
      <w:r>
        <w:rPr>
          <w:sz w:val="20"/>
          <w:szCs w:val="20"/>
        </w:rPr>
        <w:t>0</w:t>
      </w:r>
      <w:r w:rsidRPr="00F52062">
        <w:rPr>
          <w:sz w:val="20"/>
          <w:szCs w:val="20"/>
        </w:rPr>
        <w:t>.000</w:t>
      </w:r>
      <w:r w:rsidRPr="00F52062">
        <w:rPr>
          <w:sz w:val="20"/>
          <w:szCs w:val="20"/>
        </w:rPr>
        <w:tab/>
      </w:r>
    </w:p>
    <w:p w:rsidR="004C7D4B" w:rsidRPr="00F52062" w:rsidRDefault="004C7D4B" w:rsidP="00D57EDD">
      <w:pPr>
        <w:pStyle w:val="NormalWeb"/>
        <w:spacing w:before="0" w:after="0" w:line="324" w:lineRule="auto"/>
        <w:ind w:left="1068"/>
        <w:jc w:val="both"/>
        <w:rPr>
          <w:sz w:val="20"/>
          <w:szCs w:val="20"/>
        </w:rPr>
      </w:pPr>
      <w:r w:rsidRPr="00F52062">
        <w:rPr>
          <w:sz w:val="20"/>
          <w:szCs w:val="20"/>
        </w:rPr>
        <w:tab/>
      </w:r>
      <w:r w:rsidRPr="00F52062">
        <w:rPr>
          <w:sz w:val="20"/>
          <w:szCs w:val="20"/>
        </w:rPr>
        <w:tab/>
        <w:t>602.02.</w:t>
      </w:r>
      <w:proofErr w:type="gramStart"/>
      <w:r w:rsidRPr="00F52062">
        <w:rPr>
          <w:sz w:val="20"/>
          <w:szCs w:val="20"/>
        </w:rPr>
        <w:t>02   Bakanlıkça</w:t>
      </w:r>
      <w:proofErr w:type="gramEnd"/>
      <w:r w:rsidRPr="00F52062">
        <w:rPr>
          <w:sz w:val="20"/>
          <w:szCs w:val="20"/>
        </w:rPr>
        <w:t xml:space="preserve"> </w:t>
      </w:r>
      <w:r w:rsidR="00E67D93">
        <w:rPr>
          <w:sz w:val="20"/>
          <w:szCs w:val="20"/>
        </w:rPr>
        <w:t xml:space="preserve">Gönderilen Yardım ve Gelirler                     </w:t>
      </w:r>
      <w:r w:rsidRPr="00F52062">
        <w:rPr>
          <w:sz w:val="20"/>
          <w:szCs w:val="20"/>
        </w:rPr>
        <w:t xml:space="preserve"> </w:t>
      </w:r>
      <w:r w:rsidR="00FC67A4">
        <w:rPr>
          <w:sz w:val="20"/>
          <w:szCs w:val="20"/>
        </w:rPr>
        <w:t xml:space="preserve">    3</w:t>
      </w:r>
      <w:r w:rsidRPr="00F52062">
        <w:rPr>
          <w:sz w:val="20"/>
          <w:szCs w:val="20"/>
        </w:rPr>
        <w:t>0.000</w:t>
      </w:r>
    </w:p>
    <w:p w:rsidR="004C7D4B" w:rsidRPr="00F52062" w:rsidRDefault="004C7D4B" w:rsidP="00D57EDD">
      <w:pPr>
        <w:pStyle w:val="NormalWeb"/>
        <w:spacing w:before="0" w:after="0" w:line="324" w:lineRule="auto"/>
        <w:ind w:left="1068"/>
        <w:jc w:val="both"/>
        <w:rPr>
          <w:sz w:val="20"/>
          <w:szCs w:val="20"/>
        </w:rPr>
      </w:pPr>
      <w:r w:rsidRPr="00F52062">
        <w:rPr>
          <w:sz w:val="20"/>
          <w:szCs w:val="20"/>
        </w:rPr>
        <w:t>_________________________ /______________________________________________</w:t>
      </w:r>
    </w:p>
    <w:p w:rsidR="005E0D2E" w:rsidRPr="003C6C54" w:rsidRDefault="003C6C54" w:rsidP="00F52062">
      <w:pPr>
        <w:spacing w:before="100" w:beforeAutospacing="1" w:line="240" w:lineRule="atLeast"/>
        <w:ind w:left="360" w:firstLine="708"/>
        <w:jc w:val="both"/>
        <w:rPr>
          <w:b/>
        </w:rPr>
      </w:pPr>
      <w:r w:rsidRPr="003C6C54">
        <w:rPr>
          <w:rStyle w:val="Gl"/>
          <w:b w:val="0"/>
        </w:rPr>
        <w:t>Bilgilerini ve gereğini rica ederim.</w:t>
      </w:r>
      <w:r w:rsidRPr="003C6C54">
        <w:rPr>
          <w:b/>
        </w:rPr>
        <w:t xml:space="preserve"> </w:t>
      </w:r>
    </w:p>
    <w:p w:rsidR="005E0D2E" w:rsidRPr="003C6C54" w:rsidRDefault="005E0D2E" w:rsidP="005E0D2E"/>
    <w:p w:rsidR="005E0D2E" w:rsidRDefault="005E0D2E" w:rsidP="005E0D2E">
      <w:pPr>
        <w:tabs>
          <w:tab w:val="left" w:pos="6386"/>
        </w:tabs>
      </w:pPr>
      <w:r w:rsidRPr="003C6C54">
        <w:tab/>
        <w:t xml:space="preserve">      </w:t>
      </w:r>
      <w:proofErr w:type="spellStart"/>
      <w:r w:rsidRPr="003C6C54">
        <w:t>Memet</w:t>
      </w:r>
      <w:proofErr w:type="spellEnd"/>
      <w:r w:rsidRPr="003C6C54">
        <w:t xml:space="preserve"> ATASEVER</w:t>
      </w:r>
    </w:p>
    <w:p w:rsidR="00C338AB" w:rsidRPr="003C6C54" w:rsidRDefault="00C338AB" w:rsidP="005E0D2E">
      <w:pPr>
        <w:tabs>
          <w:tab w:val="left" w:pos="6386"/>
        </w:tabs>
      </w:pPr>
      <w:r>
        <w:tab/>
      </w:r>
      <w:r>
        <w:tab/>
        <w:t xml:space="preserve">    Bakan a.</w:t>
      </w:r>
    </w:p>
    <w:p w:rsidR="005E0D2E" w:rsidRDefault="005E0D2E" w:rsidP="005E0D2E">
      <w:pPr>
        <w:tabs>
          <w:tab w:val="left" w:pos="6386"/>
        </w:tabs>
      </w:pPr>
      <w:r w:rsidRPr="003C6C54">
        <w:tab/>
      </w:r>
      <w:r w:rsidRPr="003C6C54">
        <w:tab/>
        <w:t xml:space="preserve">     Başkan</w:t>
      </w:r>
    </w:p>
    <w:p w:rsidR="005E0D2E" w:rsidRPr="001C12AA" w:rsidRDefault="00B72D6E" w:rsidP="005E0D2E">
      <w:pPr>
        <w:tabs>
          <w:tab w:val="left" w:pos="6386"/>
        </w:tabs>
        <w:rPr>
          <w:b/>
          <w:u w:val="single"/>
        </w:rPr>
      </w:pPr>
      <w:proofErr w:type="gramStart"/>
      <w:r w:rsidRPr="001C12AA">
        <w:rPr>
          <w:b/>
          <w:u w:val="single"/>
        </w:rPr>
        <w:t xml:space="preserve">DAĞITIM </w:t>
      </w:r>
      <w:r w:rsidR="00BF7E1A">
        <w:rPr>
          <w:b/>
          <w:u w:val="single"/>
        </w:rPr>
        <w:t xml:space="preserve">                                         </w:t>
      </w:r>
      <w:r w:rsidRPr="001C12AA">
        <w:rPr>
          <w:b/>
          <w:u w:val="single"/>
        </w:rPr>
        <w:t>:</w:t>
      </w:r>
      <w:proofErr w:type="gramEnd"/>
    </w:p>
    <w:p w:rsidR="001C12AA" w:rsidRDefault="00B72D6E" w:rsidP="00504FC5">
      <w:pPr>
        <w:tabs>
          <w:tab w:val="left" w:pos="5692"/>
        </w:tabs>
        <w:ind w:right="-142"/>
      </w:pPr>
      <w:r w:rsidRPr="001C12AA">
        <w:rPr>
          <w:b/>
          <w:u w:val="single"/>
        </w:rPr>
        <w:t xml:space="preserve">Gereği        </w:t>
      </w:r>
      <w:r w:rsidR="00BF7E1A">
        <w:rPr>
          <w:b/>
          <w:u w:val="single"/>
        </w:rPr>
        <w:t xml:space="preserve">                                         </w:t>
      </w:r>
      <w:r w:rsidRPr="001C12AA">
        <w:rPr>
          <w:b/>
          <w:u w:val="single"/>
        </w:rPr>
        <w:t>:</w:t>
      </w:r>
      <w:r w:rsidR="00504FC5">
        <w:tab/>
      </w:r>
      <w:r w:rsidRPr="001C12AA">
        <w:rPr>
          <w:b/>
          <w:u w:val="single"/>
        </w:rPr>
        <w:t>Bilgi</w:t>
      </w:r>
      <w:r w:rsidR="001C12AA">
        <w:rPr>
          <w:b/>
          <w:u w:val="single"/>
        </w:rPr>
        <w:tab/>
      </w:r>
      <w:r w:rsidR="001C12AA">
        <w:rPr>
          <w:b/>
          <w:u w:val="single"/>
        </w:rPr>
        <w:tab/>
      </w:r>
      <w:r w:rsidR="001C12AA">
        <w:rPr>
          <w:b/>
          <w:u w:val="single"/>
        </w:rPr>
        <w:tab/>
      </w:r>
      <w:r w:rsidR="001C12AA">
        <w:rPr>
          <w:b/>
          <w:u w:val="single"/>
        </w:rPr>
        <w:tab/>
        <w:t xml:space="preserve">      </w:t>
      </w:r>
      <w:r w:rsidR="00504FC5">
        <w:rPr>
          <w:b/>
          <w:u w:val="single"/>
        </w:rPr>
        <w:t xml:space="preserve"> </w:t>
      </w:r>
      <w:r w:rsidR="001C12AA">
        <w:rPr>
          <w:b/>
          <w:u w:val="single"/>
        </w:rPr>
        <w:t xml:space="preserve"> </w:t>
      </w:r>
      <w:r w:rsidRPr="001C12AA">
        <w:rPr>
          <w:b/>
          <w:u w:val="single"/>
        </w:rPr>
        <w:t>:</w:t>
      </w:r>
      <w:r w:rsidR="001C12AA">
        <w:t xml:space="preserve"> </w:t>
      </w:r>
    </w:p>
    <w:p w:rsidR="00E67D93" w:rsidRDefault="00E67D93" w:rsidP="00504FC5">
      <w:pPr>
        <w:tabs>
          <w:tab w:val="left" w:pos="5692"/>
        </w:tabs>
        <w:ind w:right="-142"/>
      </w:pPr>
      <w:r>
        <w:t xml:space="preserve">81 İl Valiliği                                                                         </w:t>
      </w:r>
      <w:r w:rsidR="00504FC5">
        <w:t xml:space="preserve"> </w:t>
      </w:r>
      <w:r>
        <w:t>Türkiye Kamu Hastaneleri Kurumu</w:t>
      </w:r>
    </w:p>
    <w:p w:rsidR="005E0D2E" w:rsidRDefault="00E67D93" w:rsidP="00606774">
      <w:pPr>
        <w:tabs>
          <w:tab w:val="left" w:pos="5746"/>
          <w:tab w:val="left" w:pos="6386"/>
        </w:tabs>
      </w:pPr>
      <w:r>
        <w:t xml:space="preserve">                                                                                              </w:t>
      </w:r>
      <w:r w:rsidR="00504FC5">
        <w:t xml:space="preserve"> </w:t>
      </w:r>
      <w:r w:rsidR="001C12AA">
        <w:t>Acil Sağlık Hizmetleri Genel Md.</w:t>
      </w:r>
    </w:p>
    <w:p w:rsidR="00F322FA" w:rsidRDefault="00F322FA" w:rsidP="00606774">
      <w:pPr>
        <w:tabs>
          <w:tab w:val="left" w:pos="5746"/>
          <w:tab w:val="left" w:pos="6386"/>
        </w:tabs>
      </w:pPr>
    </w:p>
    <w:p w:rsidR="00F322FA" w:rsidRPr="00062942" w:rsidRDefault="00F322FA" w:rsidP="00F322FA">
      <w:pPr>
        <w:autoSpaceDE w:val="0"/>
        <w:autoSpaceDN w:val="0"/>
        <w:adjustRightInd w:val="0"/>
        <w:rPr>
          <w:color w:val="FFFFFF" w:themeColor="background1"/>
          <w:sz w:val="20"/>
          <w:szCs w:val="20"/>
        </w:rPr>
      </w:pPr>
      <w:r w:rsidRPr="00062942">
        <w:rPr>
          <w:color w:val="FFFFFF" w:themeColor="background1"/>
          <w:sz w:val="20"/>
          <w:szCs w:val="20"/>
        </w:rPr>
        <w:t>…/07/2012</w:t>
      </w:r>
      <w:r w:rsidRPr="00062942">
        <w:rPr>
          <w:color w:val="FFFFFF" w:themeColor="background1"/>
          <w:sz w:val="20"/>
          <w:szCs w:val="20"/>
        </w:rPr>
        <w:tab/>
        <w:t xml:space="preserve">Mali </w:t>
      </w:r>
      <w:proofErr w:type="spellStart"/>
      <w:r w:rsidRPr="00062942">
        <w:rPr>
          <w:color w:val="FFFFFF" w:themeColor="background1"/>
          <w:sz w:val="20"/>
          <w:szCs w:val="20"/>
        </w:rPr>
        <w:t>Hizm</w:t>
      </w:r>
      <w:proofErr w:type="spellEnd"/>
      <w:r w:rsidRPr="00062942">
        <w:rPr>
          <w:color w:val="FFFFFF" w:themeColor="background1"/>
          <w:sz w:val="20"/>
          <w:szCs w:val="20"/>
        </w:rPr>
        <w:t xml:space="preserve">. </w:t>
      </w:r>
      <w:proofErr w:type="spellStart"/>
      <w:r w:rsidRPr="00062942">
        <w:rPr>
          <w:color w:val="FFFFFF" w:themeColor="background1"/>
          <w:sz w:val="20"/>
          <w:szCs w:val="20"/>
        </w:rPr>
        <w:t>Uzm</w:t>
      </w:r>
      <w:proofErr w:type="spellEnd"/>
      <w:r w:rsidRPr="00062942">
        <w:rPr>
          <w:color w:val="FFFFFF" w:themeColor="background1"/>
          <w:sz w:val="20"/>
          <w:szCs w:val="20"/>
        </w:rPr>
        <w:t>.</w:t>
      </w:r>
      <w:r w:rsidRPr="00062942">
        <w:rPr>
          <w:color w:val="FFFFFF" w:themeColor="background1"/>
          <w:sz w:val="20"/>
          <w:szCs w:val="20"/>
        </w:rPr>
        <w:tab/>
        <w:t>:A.TAYFUR</w:t>
      </w:r>
    </w:p>
    <w:p w:rsidR="00F322FA" w:rsidRPr="00062942" w:rsidRDefault="00F322FA" w:rsidP="00F322FA">
      <w:pPr>
        <w:autoSpaceDE w:val="0"/>
        <w:autoSpaceDN w:val="0"/>
        <w:adjustRightInd w:val="0"/>
        <w:rPr>
          <w:color w:val="FFFFFF" w:themeColor="background1"/>
          <w:sz w:val="20"/>
          <w:szCs w:val="20"/>
        </w:rPr>
      </w:pPr>
      <w:r w:rsidRPr="00062942">
        <w:rPr>
          <w:color w:val="FFFFFF" w:themeColor="background1"/>
          <w:sz w:val="20"/>
          <w:szCs w:val="20"/>
        </w:rPr>
        <w:t>…/07/2012</w:t>
      </w:r>
      <w:r w:rsidRPr="00062942">
        <w:rPr>
          <w:color w:val="FFFFFF" w:themeColor="background1"/>
          <w:sz w:val="20"/>
          <w:szCs w:val="20"/>
        </w:rPr>
        <w:tab/>
        <w:t>Daire Başkanı</w:t>
      </w:r>
      <w:r w:rsidRPr="00062942">
        <w:rPr>
          <w:color w:val="FFFFFF" w:themeColor="background1"/>
          <w:sz w:val="20"/>
          <w:szCs w:val="20"/>
        </w:rPr>
        <w:tab/>
        <w:t>:T.K.GÜNEŞ</w:t>
      </w:r>
    </w:p>
    <w:p w:rsidR="005E0D2E" w:rsidRPr="00062942" w:rsidRDefault="00F322FA" w:rsidP="00F322FA">
      <w:pPr>
        <w:autoSpaceDE w:val="0"/>
        <w:autoSpaceDN w:val="0"/>
        <w:adjustRightInd w:val="0"/>
        <w:rPr>
          <w:color w:val="FFFFFF" w:themeColor="background1"/>
        </w:rPr>
      </w:pPr>
      <w:r w:rsidRPr="00062942">
        <w:rPr>
          <w:color w:val="FFFFFF" w:themeColor="background1"/>
          <w:sz w:val="20"/>
          <w:szCs w:val="20"/>
        </w:rPr>
        <w:t>…/07/2012</w:t>
      </w:r>
      <w:r w:rsidRPr="00062942">
        <w:rPr>
          <w:color w:val="FFFFFF" w:themeColor="background1"/>
          <w:sz w:val="20"/>
          <w:szCs w:val="20"/>
        </w:rPr>
        <w:tab/>
        <w:t>Başkan Yrd.</w:t>
      </w:r>
      <w:r w:rsidRPr="00062942">
        <w:rPr>
          <w:color w:val="FFFFFF" w:themeColor="background1"/>
          <w:sz w:val="20"/>
          <w:szCs w:val="20"/>
        </w:rPr>
        <w:tab/>
        <w:t>:F.GÜRCAN</w:t>
      </w:r>
    </w:p>
    <w:p w:rsidR="001C48D8" w:rsidRPr="001C48D8" w:rsidRDefault="001C48D8" w:rsidP="001C48D8">
      <w:pPr>
        <w:autoSpaceDE w:val="0"/>
        <w:autoSpaceDN w:val="0"/>
        <w:adjustRightInd w:val="0"/>
        <w:rPr>
          <w:sz w:val="18"/>
          <w:szCs w:val="18"/>
        </w:rPr>
      </w:pPr>
      <w:r w:rsidRPr="00F26C0A">
        <w:t>---------------------------------------------------------------------------------</w:t>
      </w:r>
      <w:r>
        <w:t>-------------------</w:t>
      </w:r>
      <w:r w:rsidR="00606774">
        <w:t>-------------</w:t>
      </w:r>
      <w:r w:rsidRPr="001C48D8">
        <w:rPr>
          <w:sz w:val="18"/>
          <w:szCs w:val="18"/>
        </w:rPr>
        <w:t>Sa</w:t>
      </w:r>
      <w:r w:rsidRPr="001C48D8">
        <w:rPr>
          <w:rFonts w:eastAsia="TimesNewRoman"/>
          <w:sz w:val="18"/>
          <w:szCs w:val="18"/>
        </w:rPr>
        <w:t>ğ</w:t>
      </w:r>
      <w:r w:rsidRPr="001C48D8">
        <w:rPr>
          <w:sz w:val="18"/>
          <w:szCs w:val="18"/>
        </w:rPr>
        <w:t>lık Bakanlı</w:t>
      </w:r>
      <w:r w:rsidRPr="001C48D8">
        <w:rPr>
          <w:rFonts w:eastAsia="TimesNewRoman"/>
          <w:sz w:val="18"/>
          <w:szCs w:val="18"/>
        </w:rPr>
        <w:t>ğ</w:t>
      </w:r>
      <w:r w:rsidRPr="001C48D8">
        <w:rPr>
          <w:sz w:val="18"/>
          <w:szCs w:val="18"/>
        </w:rPr>
        <w:t xml:space="preserve">ı Ek Hizmet Binası </w:t>
      </w:r>
      <w:r w:rsidRPr="001C48D8">
        <w:rPr>
          <w:sz w:val="18"/>
          <w:szCs w:val="18"/>
        </w:rPr>
        <w:tab/>
      </w:r>
      <w:r w:rsidR="00606774">
        <w:rPr>
          <w:sz w:val="18"/>
          <w:szCs w:val="18"/>
        </w:rPr>
        <w:tab/>
      </w:r>
      <w:r w:rsidR="00606774">
        <w:rPr>
          <w:sz w:val="18"/>
          <w:szCs w:val="18"/>
        </w:rPr>
        <w:tab/>
      </w:r>
      <w:r w:rsidRPr="001C48D8">
        <w:rPr>
          <w:sz w:val="18"/>
          <w:szCs w:val="18"/>
        </w:rPr>
        <w:t>Ayrıntılı bilgi için irtibat: A.TAYFUR Mali Hizmetler Uzmanı</w:t>
      </w:r>
    </w:p>
    <w:p w:rsidR="005E0D2E" w:rsidRDefault="001C48D8" w:rsidP="00606774">
      <w:pPr>
        <w:tabs>
          <w:tab w:val="left" w:pos="6386"/>
          <w:tab w:val="right" w:pos="9072"/>
        </w:tabs>
      </w:pPr>
      <w:r w:rsidRPr="00F26C0A">
        <w:rPr>
          <w:sz w:val="18"/>
          <w:szCs w:val="18"/>
        </w:rPr>
        <w:t xml:space="preserve">Ceyhun Atıf Kansu Caddesi No: 102 Kat:1 Balgat / ANKARA </w:t>
      </w:r>
      <w:r w:rsidR="00606774">
        <w:rPr>
          <w:sz w:val="18"/>
          <w:szCs w:val="18"/>
        </w:rPr>
        <w:tab/>
      </w:r>
      <w:r w:rsidRPr="00F26C0A">
        <w:rPr>
          <w:sz w:val="18"/>
          <w:szCs w:val="18"/>
        </w:rPr>
        <w:t xml:space="preserve">Telefon: (0 312) 573 71 </w:t>
      </w:r>
      <w:r>
        <w:rPr>
          <w:sz w:val="18"/>
          <w:szCs w:val="18"/>
        </w:rPr>
        <w:t>26</w:t>
      </w:r>
      <w:r w:rsidR="00606774">
        <w:rPr>
          <w:sz w:val="18"/>
          <w:szCs w:val="18"/>
        </w:rPr>
        <w:tab/>
        <w:t>2/2</w:t>
      </w:r>
    </w:p>
    <w:sectPr w:rsidR="005E0D2E" w:rsidSect="00C338A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852"/>
    <w:multiLevelType w:val="hybridMultilevel"/>
    <w:tmpl w:val="015A57EA"/>
    <w:lvl w:ilvl="0" w:tplc="BC3E47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92275"/>
    <w:multiLevelType w:val="hybridMultilevel"/>
    <w:tmpl w:val="D3B6735E"/>
    <w:lvl w:ilvl="0" w:tplc="71900C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D5633C"/>
    <w:multiLevelType w:val="hybridMultilevel"/>
    <w:tmpl w:val="3264847A"/>
    <w:lvl w:ilvl="0" w:tplc="90CEAA50">
      <w:start w:val="2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48CB6AAD"/>
    <w:multiLevelType w:val="hybridMultilevel"/>
    <w:tmpl w:val="015A57EA"/>
    <w:lvl w:ilvl="0" w:tplc="BC3E47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0D2E"/>
    <w:rsid w:val="0000503E"/>
    <w:rsid w:val="00011304"/>
    <w:rsid w:val="00014F8B"/>
    <w:rsid w:val="00015F2B"/>
    <w:rsid w:val="0001625D"/>
    <w:rsid w:val="00027253"/>
    <w:rsid w:val="00047DF7"/>
    <w:rsid w:val="00062942"/>
    <w:rsid w:val="000648CC"/>
    <w:rsid w:val="00073EF9"/>
    <w:rsid w:val="00097F4E"/>
    <w:rsid w:val="001025F7"/>
    <w:rsid w:val="001028A3"/>
    <w:rsid w:val="001B1075"/>
    <w:rsid w:val="001C12AA"/>
    <w:rsid w:val="001C48D8"/>
    <w:rsid w:val="001D7FA0"/>
    <w:rsid w:val="00200382"/>
    <w:rsid w:val="00247FA4"/>
    <w:rsid w:val="00286039"/>
    <w:rsid w:val="002C463A"/>
    <w:rsid w:val="002D260F"/>
    <w:rsid w:val="002D5B9A"/>
    <w:rsid w:val="00312906"/>
    <w:rsid w:val="00317B28"/>
    <w:rsid w:val="0032059F"/>
    <w:rsid w:val="0032134B"/>
    <w:rsid w:val="00372ACE"/>
    <w:rsid w:val="00385893"/>
    <w:rsid w:val="003A319C"/>
    <w:rsid w:val="003B5CE7"/>
    <w:rsid w:val="003B6EAD"/>
    <w:rsid w:val="003C6C54"/>
    <w:rsid w:val="003D13E0"/>
    <w:rsid w:val="003E2F3C"/>
    <w:rsid w:val="003F732D"/>
    <w:rsid w:val="00401332"/>
    <w:rsid w:val="0043046D"/>
    <w:rsid w:val="004370D7"/>
    <w:rsid w:val="00443608"/>
    <w:rsid w:val="004613AA"/>
    <w:rsid w:val="004B57BC"/>
    <w:rsid w:val="004C7D4B"/>
    <w:rsid w:val="004D2CCA"/>
    <w:rsid w:val="004F2C94"/>
    <w:rsid w:val="00504FC5"/>
    <w:rsid w:val="00515E79"/>
    <w:rsid w:val="00563EF8"/>
    <w:rsid w:val="005705AD"/>
    <w:rsid w:val="00590BEF"/>
    <w:rsid w:val="005A7EA7"/>
    <w:rsid w:val="005C32CB"/>
    <w:rsid w:val="005D1BEE"/>
    <w:rsid w:val="005E0D2E"/>
    <w:rsid w:val="005F0A7D"/>
    <w:rsid w:val="0060304E"/>
    <w:rsid w:val="00606774"/>
    <w:rsid w:val="00650F34"/>
    <w:rsid w:val="006A0750"/>
    <w:rsid w:val="00715648"/>
    <w:rsid w:val="00731932"/>
    <w:rsid w:val="00745564"/>
    <w:rsid w:val="00771626"/>
    <w:rsid w:val="007862C2"/>
    <w:rsid w:val="007A61B3"/>
    <w:rsid w:val="00845AB7"/>
    <w:rsid w:val="008569E7"/>
    <w:rsid w:val="00856EAF"/>
    <w:rsid w:val="008850FB"/>
    <w:rsid w:val="00891DEA"/>
    <w:rsid w:val="008925D5"/>
    <w:rsid w:val="00915884"/>
    <w:rsid w:val="009273C8"/>
    <w:rsid w:val="00947655"/>
    <w:rsid w:val="00982828"/>
    <w:rsid w:val="00990E8A"/>
    <w:rsid w:val="009D09E1"/>
    <w:rsid w:val="00A01C66"/>
    <w:rsid w:val="00A31A85"/>
    <w:rsid w:val="00A3757A"/>
    <w:rsid w:val="00A54E5E"/>
    <w:rsid w:val="00A718B0"/>
    <w:rsid w:val="00AB09B2"/>
    <w:rsid w:val="00AB63AD"/>
    <w:rsid w:val="00AC08F9"/>
    <w:rsid w:val="00AC3476"/>
    <w:rsid w:val="00AD1DA4"/>
    <w:rsid w:val="00AE5D5D"/>
    <w:rsid w:val="00B1131B"/>
    <w:rsid w:val="00B2657A"/>
    <w:rsid w:val="00B72D6E"/>
    <w:rsid w:val="00B861DC"/>
    <w:rsid w:val="00BC0E2F"/>
    <w:rsid w:val="00BD0A20"/>
    <w:rsid w:val="00BF7E1A"/>
    <w:rsid w:val="00C1468D"/>
    <w:rsid w:val="00C338AB"/>
    <w:rsid w:val="00C3419B"/>
    <w:rsid w:val="00C86378"/>
    <w:rsid w:val="00C97439"/>
    <w:rsid w:val="00CD3182"/>
    <w:rsid w:val="00CF75C9"/>
    <w:rsid w:val="00D0585E"/>
    <w:rsid w:val="00D062C5"/>
    <w:rsid w:val="00D077FC"/>
    <w:rsid w:val="00D15E98"/>
    <w:rsid w:val="00D20D47"/>
    <w:rsid w:val="00D57EDD"/>
    <w:rsid w:val="00D75CC0"/>
    <w:rsid w:val="00DB30A6"/>
    <w:rsid w:val="00DD09CD"/>
    <w:rsid w:val="00E00090"/>
    <w:rsid w:val="00E15F2B"/>
    <w:rsid w:val="00E568B6"/>
    <w:rsid w:val="00E6452E"/>
    <w:rsid w:val="00E67D93"/>
    <w:rsid w:val="00E708FD"/>
    <w:rsid w:val="00E95867"/>
    <w:rsid w:val="00E96B7E"/>
    <w:rsid w:val="00E97E23"/>
    <w:rsid w:val="00EB0D84"/>
    <w:rsid w:val="00ED6317"/>
    <w:rsid w:val="00ED64F0"/>
    <w:rsid w:val="00F0305C"/>
    <w:rsid w:val="00F322FA"/>
    <w:rsid w:val="00F52062"/>
    <w:rsid w:val="00F57929"/>
    <w:rsid w:val="00F57D71"/>
    <w:rsid w:val="00F64557"/>
    <w:rsid w:val="00F71AE5"/>
    <w:rsid w:val="00F80680"/>
    <w:rsid w:val="00F97A23"/>
    <w:rsid w:val="00FC0587"/>
    <w:rsid w:val="00FC67A4"/>
    <w:rsid w:val="00FD3326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5E0D2E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E0D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qFormat/>
    <w:rsid w:val="005E0D2E"/>
    <w:rPr>
      <w:b/>
      <w:bCs/>
    </w:rPr>
  </w:style>
  <w:style w:type="paragraph" w:styleId="NormalWeb">
    <w:name w:val="Normal (Web)"/>
    <w:basedOn w:val="Normal"/>
    <w:uiPriority w:val="99"/>
    <w:unhideWhenUsed/>
    <w:rsid w:val="005D1BEE"/>
    <w:pPr>
      <w:spacing w:before="136" w:after="204"/>
    </w:pPr>
  </w:style>
  <w:style w:type="character" w:customStyle="1" w:styleId="st1">
    <w:name w:val="st1"/>
    <w:basedOn w:val="VarsaylanParagrafYazTipi"/>
    <w:rsid w:val="001C48D8"/>
  </w:style>
  <w:style w:type="paragraph" w:styleId="ListeParagraf">
    <w:name w:val="List Paragraph"/>
    <w:basedOn w:val="Normal"/>
    <w:uiPriority w:val="34"/>
    <w:qFormat/>
    <w:rsid w:val="001C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abdurrahman.tayfur</dc:creator>
  <cp:lastModifiedBy>abdurrahman.tayfur</cp:lastModifiedBy>
  <cp:revision>20</cp:revision>
  <cp:lastPrinted>2012-07-20T12:53:00Z</cp:lastPrinted>
  <dcterms:created xsi:type="dcterms:W3CDTF">2012-05-08T10:02:00Z</dcterms:created>
  <dcterms:modified xsi:type="dcterms:W3CDTF">2012-07-20T13:09:00Z</dcterms:modified>
</cp:coreProperties>
</file>