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070" w:type="dxa"/>
        <w:tblLook w:val="04A0"/>
      </w:tblPr>
      <w:tblGrid>
        <w:gridCol w:w="739"/>
        <w:gridCol w:w="9331"/>
      </w:tblGrid>
      <w:tr w:rsidR="00301817" w:rsidRPr="00A42C2C" w:rsidTr="00565D56">
        <w:trPr>
          <w:trHeight w:val="1275"/>
        </w:trPr>
        <w:tc>
          <w:tcPr>
            <w:tcW w:w="10070" w:type="dxa"/>
            <w:gridSpan w:val="2"/>
            <w:shd w:val="clear" w:color="auto" w:fill="D9D9D9" w:themeFill="background1" w:themeFillShade="D9"/>
          </w:tcPr>
          <w:p w:rsidR="00301817" w:rsidRPr="00EC535C" w:rsidRDefault="00301817" w:rsidP="00301817">
            <w:pPr>
              <w:jc w:val="center"/>
              <w:rPr>
                <w:rFonts w:ascii="Times New Roman" w:hAnsi="Times New Roman" w:cs="Times New Roman"/>
                <w:sz w:val="24"/>
                <w:szCs w:val="24"/>
              </w:rPr>
            </w:pPr>
          </w:p>
          <w:p w:rsidR="00301817" w:rsidRPr="00A42C2C" w:rsidRDefault="00301817" w:rsidP="00301817">
            <w:pPr>
              <w:jc w:val="center"/>
              <w:rPr>
                <w:rFonts w:ascii="Times New Roman" w:hAnsi="Times New Roman" w:cs="Times New Roman"/>
                <w:b/>
                <w:sz w:val="24"/>
                <w:szCs w:val="24"/>
              </w:rPr>
            </w:pPr>
            <w:r w:rsidRPr="00A42C2C">
              <w:rPr>
                <w:rFonts w:ascii="Times New Roman" w:hAnsi="Times New Roman" w:cs="Times New Roman"/>
                <w:b/>
                <w:sz w:val="24"/>
                <w:szCs w:val="24"/>
              </w:rPr>
              <w:t xml:space="preserve">KONTROL EDİLMEK ÜZERE STRATEJİ GELİŞTİRME </w:t>
            </w:r>
            <w:r w:rsidR="00C0150A" w:rsidRPr="00A42C2C">
              <w:rPr>
                <w:rFonts w:ascii="Times New Roman" w:hAnsi="Times New Roman" w:cs="Times New Roman"/>
                <w:b/>
                <w:sz w:val="24"/>
                <w:szCs w:val="24"/>
              </w:rPr>
              <w:t xml:space="preserve">DAİRE </w:t>
            </w:r>
            <w:r w:rsidRPr="00A42C2C">
              <w:rPr>
                <w:rFonts w:ascii="Times New Roman" w:hAnsi="Times New Roman" w:cs="Times New Roman"/>
                <w:b/>
                <w:sz w:val="24"/>
                <w:szCs w:val="24"/>
              </w:rPr>
              <w:t>BAŞKANLIĞINA</w:t>
            </w:r>
          </w:p>
          <w:p w:rsidR="00C0150A" w:rsidRPr="00A42C2C" w:rsidRDefault="00301817" w:rsidP="00C0150A">
            <w:pPr>
              <w:jc w:val="center"/>
              <w:rPr>
                <w:rFonts w:ascii="Times New Roman" w:hAnsi="Times New Roman" w:cs="Times New Roman"/>
                <w:b/>
                <w:sz w:val="24"/>
                <w:szCs w:val="24"/>
              </w:rPr>
            </w:pPr>
            <w:r w:rsidRPr="00A42C2C">
              <w:rPr>
                <w:rFonts w:ascii="Times New Roman" w:hAnsi="Times New Roman" w:cs="Times New Roman"/>
                <w:b/>
                <w:sz w:val="24"/>
                <w:szCs w:val="24"/>
              </w:rPr>
              <w:t xml:space="preserve">GÖNDERİLECEK İHALE İŞLEM DOSYASINDABULUNMASI GEREKEN </w:t>
            </w:r>
          </w:p>
          <w:p w:rsidR="00301817" w:rsidRPr="00A42C2C" w:rsidRDefault="00301817" w:rsidP="00C0150A">
            <w:pPr>
              <w:jc w:val="center"/>
              <w:rPr>
                <w:rFonts w:ascii="Times New Roman" w:hAnsi="Times New Roman" w:cs="Times New Roman"/>
                <w:sz w:val="24"/>
                <w:szCs w:val="24"/>
              </w:rPr>
            </w:pPr>
            <w:r w:rsidRPr="00A42C2C">
              <w:rPr>
                <w:rFonts w:ascii="Times New Roman" w:hAnsi="Times New Roman" w:cs="Times New Roman"/>
                <w:b/>
                <w:sz w:val="24"/>
                <w:szCs w:val="24"/>
              </w:rPr>
              <w:t>BELGELER</w:t>
            </w:r>
          </w:p>
        </w:tc>
      </w:tr>
      <w:tr w:rsidR="00301817" w:rsidRPr="00DA5B9E" w:rsidTr="00EC535C">
        <w:trPr>
          <w:trHeight w:val="20"/>
        </w:trPr>
        <w:tc>
          <w:tcPr>
            <w:tcW w:w="739" w:type="dxa"/>
            <w:shd w:val="clear" w:color="auto" w:fill="F2F2F2" w:themeFill="background1" w:themeFillShade="F2"/>
            <w:vAlign w:val="center"/>
          </w:tcPr>
          <w:p w:rsidR="00301817" w:rsidRPr="00DA5B9E" w:rsidRDefault="00301817" w:rsidP="00C0150A">
            <w:pPr>
              <w:jc w:val="center"/>
              <w:rPr>
                <w:rFonts w:ascii="Times New Roman" w:hAnsi="Times New Roman" w:cs="Times New Roman"/>
                <w:b/>
                <w:sz w:val="24"/>
                <w:szCs w:val="24"/>
              </w:rPr>
            </w:pPr>
            <w:r w:rsidRPr="00DA5B9E">
              <w:rPr>
                <w:rFonts w:ascii="Times New Roman" w:hAnsi="Times New Roman" w:cs="Times New Roman"/>
                <w:b/>
                <w:sz w:val="24"/>
                <w:szCs w:val="24"/>
              </w:rPr>
              <w:t>1</w:t>
            </w:r>
          </w:p>
        </w:tc>
        <w:tc>
          <w:tcPr>
            <w:tcW w:w="9331" w:type="dxa"/>
            <w:shd w:val="clear" w:color="auto" w:fill="F2F2F2" w:themeFill="background1" w:themeFillShade="F2"/>
            <w:vAlign w:val="center"/>
          </w:tcPr>
          <w:p w:rsidR="00301817" w:rsidRPr="00DA5B9E" w:rsidRDefault="00301817" w:rsidP="00C0150A">
            <w:pPr>
              <w:jc w:val="both"/>
              <w:rPr>
                <w:rFonts w:ascii="Times New Roman" w:hAnsi="Times New Roman" w:cs="Times New Roman"/>
                <w:sz w:val="24"/>
                <w:szCs w:val="24"/>
              </w:rPr>
            </w:pPr>
            <w:r w:rsidRPr="00DA5B9E">
              <w:rPr>
                <w:rFonts w:ascii="Times New Roman" w:hAnsi="Times New Roman" w:cs="Times New Roman"/>
                <w:sz w:val="24"/>
                <w:szCs w:val="24"/>
              </w:rPr>
              <w:t>Onay Belgesi</w:t>
            </w:r>
          </w:p>
        </w:tc>
      </w:tr>
      <w:tr w:rsidR="00301817" w:rsidRPr="00DA5B9E" w:rsidTr="00EC535C">
        <w:trPr>
          <w:trHeight w:val="452"/>
        </w:trPr>
        <w:tc>
          <w:tcPr>
            <w:tcW w:w="739" w:type="dxa"/>
            <w:shd w:val="clear" w:color="auto" w:fill="F2F2F2" w:themeFill="background1" w:themeFillShade="F2"/>
            <w:vAlign w:val="center"/>
          </w:tcPr>
          <w:p w:rsidR="00301817" w:rsidRPr="00DA5B9E" w:rsidRDefault="00301817" w:rsidP="00C0150A">
            <w:pPr>
              <w:jc w:val="center"/>
              <w:rPr>
                <w:rFonts w:ascii="Times New Roman" w:hAnsi="Times New Roman" w:cs="Times New Roman"/>
                <w:b/>
                <w:sz w:val="24"/>
                <w:szCs w:val="24"/>
              </w:rPr>
            </w:pPr>
            <w:r w:rsidRPr="00DA5B9E">
              <w:rPr>
                <w:rFonts w:ascii="Times New Roman" w:hAnsi="Times New Roman" w:cs="Times New Roman"/>
                <w:b/>
                <w:sz w:val="24"/>
                <w:szCs w:val="24"/>
              </w:rPr>
              <w:t>2</w:t>
            </w:r>
          </w:p>
        </w:tc>
        <w:tc>
          <w:tcPr>
            <w:tcW w:w="9331" w:type="dxa"/>
            <w:shd w:val="clear" w:color="auto" w:fill="F2F2F2" w:themeFill="background1" w:themeFillShade="F2"/>
            <w:vAlign w:val="center"/>
          </w:tcPr>
          <w:p w:rsidR="00301817" w:rsidRPr="00DA5B9E" w:rsidRDefault="00301817" w:rsidP="00EC535C">
            <w:pPr>
              <w:rPr>
                <w:rFonts w:ascii="Times New Roman" w:hAnsi="Times New Roman" w:cs="Times New Roman"/>
                <w:sz w:val="24"/>
                <w:szCs w:val="24"/>
              </w:rPr>
            </w:pPr>
            <w:r w:rsidRPr="00DA5B9E">
              <w:rPr>
                <w:rFonts w:ascii="Times New Roman" w:hAnsi="Times New Roman" w:cs="Times New Roman"/>
                <w:sz w:val="24"/>
                <w:szCs w:val="24"/>
              </w:rPr>
              <w:t xml:space="preserve">Yaklaşık Maliyet </w:t>
            </w:r>
            <w:r w:rsidR="00C0150A" w:rsidRPr="00DA5B9E">
              <w:rPr>
                <w:rFonts w:ascii="Times New Roman" w:hAnsi="Times New Roman" w:cs="Times New Roman"/>
                <w:sz w:val="24"/>
                <w:szCs w:val="24"/>
              </w:rPr>
              <w:t>ve dayanağını</w:t>
            </w:r>
            <w:r w:rsidRPr="00DA5B9E">
              <w:rPr>
                <w:rFonts w:ascii="Times New Roman" w:hAnsi="Times New Roman" w:cs="Times New Roman"/>
                <w:sz w:val="24"/>
                <w:szCs w:val="24"/>
              </w:rPr>
              <w:t xml:space="preserve"> oluşturan hesap cetvelleri</w:t>
            </w:r>
          </w:p>
        </w:tc>
      </w:tr>
      <w:tr w:rsidR="00301817" w:rsidRPr="00DA5B9E" w:rsidTr="00EC535C">
        <w:trPr>
          <w:trHeight w:val="20"/>
        </w:trPr>
        <w:tc>
          <w:tcPr>
            <w:tcW w:w="739" w:type="dxa"/>
            <w:shd w:val="clear" w:color="auto" w:fill="F2F2F2" w:themeFill="background1" w:themeFillShade="F2"/>
            <w:vAlign w:val="center"/>
          </w:tcPr>
          <w:p w:rsidR="00301817" w:rsidRPr="00DA5B9E" w:rsidRDefault="00301817" w:rsidP="00C0150A">
            <w:pPr>
              <w:jc w:val="center"/>
              <w:rPr>
                <w:rFonts w:ascii="Times New Roman" w:hAnsi="Times New Roman" w:cs="Times New Roman"/>
                <w:b/>
                <w:sz w:val="24"/>
                <w:szCs w:val="24"/>
              </w:rPr>
            </w:pPr>
            <w:r w:rsidRPr="00DA5B9E">
              <w:rPr>
                <w:rFonts w:ascii="Times New Roman" w:hAnsi="Times New Roman" w:cs="Times New Roman"/>
                <w:b/>
                <w:sz w:val="24"/>
                <w:szCs w:val="24"/>
              </w:rPr>
              <w:t>3</w:t>
            </w:r>
          </w:p>
        </w:tc>
        <w:tc>
          <w:tcPr>
            <w:tcW w:w="9331" w:type="dxa"/>
            <w:shd w:val="clear" w:color="auto" w:fill="F2F2F2" w:themeFill="background1" w:themeFillShade="F2"/>
            <w:vAlign w:val="center"/>
          </w:tcPr>
          <w:p w:rsidR="00301817" w:rsidRPr="00DA5B9E" w:rsidRDefault="00301817" w:rsidP="00C0150A">
            <w:pPr>
              <w:jc w:val="both"/>
              <w:rPr>
                <w:rFonts w:ascii="Times New Roman" w:hAnsi="Times New Roman" w:cs="Times New Roman"/>
                <w:sz w:val="24"/>
                <w:szCs w:val="24"/>
              </w:rPr>
            </w:pPr>
            <w:r w:rsidRPr="00DA5B9E">
              <w:rPr>
                <w:rFonts w:ascii="Times New Roman" w:hAnsi="Times New Roman" w:cs="Times New Roman"/>
                <w:sz w:val="24"/>
                <w:szCs w:val="24"/>
              </w:rPr>
              <w:t>İhaleye İlişkin Şartnameler</w:t>
            </w:r>
          </w:p>
        </w:tc>
      </w:tr>
      <w:tr w:rsidR="00301817" w:rsidRPr="00DA5B9E" w:rsidTr="00EC535C">
        <w:trPr>
          <w:trHeight w:val="20"/>
        </w:trPr>
        <w:tc>
          <w:tcPr>
            <w:tcW w:w="739" w:type="dxa"/>
            <w:shd w:val="clear" w:color="auto" w:fill="F2F2F2" w:themeFill="background1" w:themeFillShade="F2"/>
            <w:vAlign w:val="center"/>
          </w:tcPr>
          <w:p w:rsidR="00301817" w:rsidRPr="00DA5B9E" w:rsidRDefault="00301817" w:rsidP="00C0150A">
            <w:pPr>
              <w:jc w:val="center"/>
              <w:rPr>
                <w:rFonts w:ascii="Times New Roman" w:hAnsi="Times New Roman" w:cs="Times New Roman"/>
                <w:b/>
                <w:sz w:val="24"/>
                <w:szCs w:val="24"/>
              </w:rPr>
            </w:pPr>
            <w:r w:rsidRPr="00DA5B9E">
              <w:rPr>
                <w:rFonts w:ascii="Times New Roman" w:hAnsi="Times New Roman" w:cs="Times New Roman"/>
                <w:b/>
                <w:sz w:val="24"/>
                <w:szCs w:val="24"/>
              </w:rPr>
              <w:t>4</w:t>
            </w:r>
          </w:p>
        </w:tc>
        <w:tc>
          <w:tcPr>
            <w:tcW w:w="9331" w:type="dxa"/>
            <w:shd w:val="clear" w:color="auto" w:fill="F2F2F2" w:themeFill="background1" w:themeFillShade="F2"/>
            <w:vAlign w:val="center"/>
          </w:tcPr>
          <w:p w:rsidR="00301817" w:rsidRPr="00DA5B9E" w:rsidRDefault="00301817" w:rsidP="00C0150A">
            <w:pPr>
              <w:jc w:val="both"/>
              <w:rPr>
                <w:rFonts w:ascii="Times New Roman" w:hAnsi="Times New Roman" w:cs="Times New Roman"/>
                <w:sz w:val="24"/>
                <w:szCs w:val="24"/>
              </w:rPr>
            </w:pPr>
            <w:r w:rsidRPr="00DA5B9E">
              <w:rPr>
                <w:rFonts w:ascii="Times New Roman" w:hAnsi="Times New Roman" w:cs="Times New Roman"/>
                <w:sz w:val="24"/>
                <w:szCs w:val="24"/>
              </w:rPr>
              <w:t>Sözleşme tasarısı (dolu, imzasız)</w:t>
            </w:r>
            <w:r w:rsidR="007637B0" w:rsidRPr="00DA5B9E">
              <w:rPr>
                <w:rFonts w:ascii="Times New Roman" w:hAnsi="Times New Roman" w:cs="Times New Roman"/>
                <w:sz w:val="24"/>
                <w:szCs w:val="24"/>
              </w:rPr>
              <w:t xml:space="preserve"> ve</w:t>
            </w:r>
            <w:r w:rsidR="009E1F14" w:rsidRPr="00DA5B9E">
              <w:rPr>
                <w:rFonts w:ascii="Times New Roman" w:hAnsi="Times New Roman" w:cs="Times New Roman"/>
                <w:sz w:val="24"/>
                <w:szCs w:val="24"/>
              </w:rPr>
              <w:t>ya</w:t>
            </w:r>
            <w:r w:rsidR="007637B0" w:rsidRPr="00DA5B9E">
              <w:rPr>
                <w:rFonts w:ascii="Times New Roman" w:hAnsi="Times New Roman" w:cs="Times New Roman"/>
                <w:sz w:val="24"/>
                <w:szCs w:val="24"/>
              </w:rPr>
              <w:t xml:space="preserve"> protokol</w:t>
            </w:r>
          </w:p>
        </w:tc>
      </w:tr>
      <w:tr w:rsidR="00301817" w:rsidRPr="00DA5B9E" w:rsidTr="00EC535C">
        <w:trPr>
          <w:trHeight w:val="20"/>
        </w:trPr>
        <w:tc>
          <w:tcPr>
            <w:tcW w:w="739" w:type="dxa"/>
            <w:shd w:val="clear" w:color="auto" w:fill="F2F2F2" w:themeFill="background1" w:themeFillShade="F2"/>
            <w:vAlign w:val="center"/>
          </w:tcPr>
          <w:p w:rsidR="00301817" w:rsidRPr="00DA5B9E" w:rsidRDefault="00301817" w:rsidP="00C0150A">
            <w:pPr>
              <w:jc w:val="center"/>
              <w:rPr>
                <w:rFonts w:ascii="Times New Roman" w:hAnsi="Times New Roman" w:cs="Times New Roman"/>
                <w:b/>
                <w:sz w:val="24"/>
                <w:szCs w:val="24"/>
              </w:rPr>
            </w:pPr>
            <w:r w:rsidRPr="00DA5B9E">
              <w:rPr>
                <w:rFonts w:ascii="Times New Roman" w:hAnsi="Times New Roman" w:cs="Times New Roman"/>
                <w:b/>
                <w:sz w:val="24"/>
                <w:szCs w:val="24"/>
              </w:rPr>
              <w:t>5</w:t>
            </w:r>
          </w:p>
        </w:tc>
        <w:tc>
          <w:tcPr>
            <w:tcW w:w="9331" w:type="dxa"/>
            <w:shd w:val="clear" w:color="auto" w:fill="F2F2F2" w:themeFill="background1" w:themeFillShade="F2"/>
            <w:vAlign w:val="center"/>
          </w:tcPr>
          <w:p w:rsidR="00301817" w:rsidRPr="00DA5B9E" w:rsidRDefault="00301817" w:rsidP="00356A27">
            <w:pPr>
              <w:jc w:val="both"/>
              <w:rPr>
                <w:rFonts w:ascii="Times New Roman" w:hAnsi="Times New Roman" w:cs="Times New Roman"/>
                <w:sz w:val="24"/>
                <w:szCs w:val="24"/>
              </w:rPr>
            </w:pPr>
            <w:r w:rsidRPr="00DA5B9E">
              <w:rPr>
                <w:rFonts w:ascii="Times New Roman" w:hAnsi="Times New Roman" w:cs="Times New Roman"/>
                <w:sz w:val="24"/>
                <w:szCs w:val="24"/>
              </w:rPr>
              <w:t xml:space="preserve">İhale Komisyonu </w:t>
            </w:r>
            <w:proofErr w:type="gramStart"/>
            <w:r w:rsidRPr="00DA5B9E">
              <w:rPr>
                <w:rFonts w:ascii="Times New Roman" w:hAnsi="Times New Roman" w:cs="Times New Roman"/>
                <w:sz w:val="24"/>
                <w:szCs w:val="24"/>
              </w:rPr>
              <w:t>kurulmasına  ilişkin</w:t>
            </w:r>
            <w:proofErr w:type="gramEnd"/>
            <w:r w:rsidRPr="00DA5B9E">
              <w:rPr>
                <w:rFonts w:ascii="Times New Roman" w:hAnsi="Times New Roman" w:cs="Times New Roman"/>
                <w:sz w:val="24"/>
                <w:szCs w:val="24"/>
              </w:rPr>
              <w:t xml:space="preserve"> ihale yetkilisi onayı (asıl ve yedek</w:t>
            </w:r>
            <w:r w:rsidR="007637B0" w:rsidRPr="00DA5B9E">
              <w:rPr>
                <w:rFonts w:ascii="Times New Roman" w:hAnsi="Times New Roman" w:cs="Times New Roman"/>
                <w:sz w:val="24"/>
                <w:szCs w:val="24"/>
              </w:rPr>
              <w:t xml:space="preserve"> üyelerin belirtildiği</w:t>
            </w:r>
            <w:r w:rsidRPr="00DA5B9E">
              <w:rPr>
                <w:rFonts w:ascii="Times New Roman" w:hAnsi="Times New Roman" w:cs="Times New Roman"/>
                <w:sz w:val="24"/>
                <w:szCs w:val="24"/>
              </w:rPr>
              <w:t>)</w:t>
            </w:r>
          </w:p>
        </w:tc>
      </w:tr>
      <w:tr w:rsidR="00301817" w:rsidRPr="00DA5B9E" w:rsidTr="00EC535C">
        <w:trPr>
          <w:trHeight w:val="20"/>
        </w:trPr>
        <w:tc>
          <w:tcPr>
            <w:tcW w:w="739" w:type="dxa"/>
            <w:shd w:val="clear" w:color="auto" w:fill="F2F2F2" w:themeFill="background1" w:themeFillShade="F2"/>
            <w:vAlign w:val="center"/>
          </w:tcPr>
          <w:p w:rsidR="00301817" w:rsidRPr="00DA5B9E" w:rsidRDefault="00301817" w:rsidP="00C0150A">
            <w:pPr>
              <w:jc w:val="center"/>
              <w:rPr>
                <w:rFonts w:ascii="Times New Roman" w:hAnsi="Times New Roman" w:cs="Times New Roman"/>
                <w:b/>
                <w:sz w:val="24"/>
                <w:szCs w:val="24"/>
              </w:rPr>
            </w:pPr>
            <w:r w:rsidRPr="00DA5B9E">
              <w:rPr>
                <w:rFonts w:ascii="Times New Roman" w:hAnsi="Times New Roman" w:cs="Times New Roman"/>
                <w:b/>
                <w:sz w:val="24"/>
                <w:szCs w:val="24"/>
              </w:rPr>
              <w:t>6</w:t>
            </w:r>
          </w:p>
        </w:tc>
        <w:tc>
          <w:tcPr>
            <w:tcW w:w="9331" w:type="dxa"/>
            <w:shd w:val="clear" w:color="auto" w:fill="F2F2F2" w:themeFill="background1" w:themeFillShade="F2"/>
            <w:vAlign w:val="center"/>
          </w:tcPr>
          <w:p w:rsidR="00301817" w:rsidRPr="00DA5B9E" w:rsidRDefault="00301817" w:rsidP="00C0150A">
            <w:pPr>
              <w:jc w:val="both"/>
              <w:rPr>
                <w:rFonts w:ascii="Times New Roman" w:hAnsi="Times New Roman" w:cs="Times New Roman"/>
                <w:sz w:val="24"/>
                <w:szCs w:val="24"/>
              </w:rPr>
            </w:pPr>
            <w:r w:rsidRPr="00DA5B9E">
              <w:rPr>
                <w:rFonts w:ascii="Times New Roman" w:hAnsi="Times New Roman" w:cs="Times New Roman"/>
                <w:sz w:val="24"/>
                <w:szCs w:val="24"/>
              </w:rPr>
              <w:t xml:space="preserve">Kamu İhale Kurumu tarafından ihale kayıt numarası verilen ihale kayıt formu </w:t>
            </w:r>
          </w:p>
        </w:tc>
      </w:tr>
      <w:tr w:rsidR="00301817" w:rsidRPr="00DA5B9E" w:rsidTr="00EC535C">
        <w:trPr>
          <w:trHeight w:val="20"/>
        </w:trPr>
        <w:tc>
          <w:tcPr>
            <w:tcW w:w="739" w:type="dxa"/>
            <w:shd w:val="clear" w:color="auto" w:fill="F2F2F2" w:themeFill="background1" w:themeFillShade="F2"/>
            <w:vAlign w:val="center"/>
          </w:tcPr>
          <w:p w:rsidR="00301817" w:rsidRPr="00DA5B9E" w:rsidRDefault="00B41D0A" w:rsidP="00C0150A">
            <w:pPr>
              <w:jc w:val="center"/>
              <w:rPr>
                <w:rFonts w:ascii="Times New Roman" w:hAnsi="Times New Roman" w:cs="Times New Roman"/>
                <w:b/>
                <w:sz w:val="24"/>
                <w:szCs w:val="24"/>
              </w:rPr>
            </w:pPr>
            <w:r w:rsidRPr="00DA5B9E">
              <w:rPr>
                <w:rFonts w:ascii="Times New Roman" w:hAnsi="Times New Roman" w:cs="Times New Roman"/>
                <w:b/>
                <w:sz w:val="24"/>
                <w:szCs w:val="24"/>
              </w:rPr>
              <w:t>7</w:t>
            </w:r>
          </w:p>
        </w:tc>
        <w:tc>
          <w:tcPr>
            <w:tcW w:w="9331" w:type="dxa"/>
            <w:shd w:val="clear" w:color="auto" w:fill="F2F2F2" w:themeFill="background1" w:themeFillShade="F2"/>
            <w:vAlign w:val="center"/>
          </w:tcPr>
          <w:p w:rsidR="00301817" w:rsidRPr="00DA5B9E" w:rsidRDefault="009E1F14" w:rsidP="009E1F14">
            <w:pPr>
              <w:jc w:val="both"/>
              <w:rPr>
                <w:rFonts w:ascii="Times New Roman" w:hAnsi="Times New Roman" w:cs="Times New Roman"/>
                <w:sz w:val="24"/>
                <w:szCs w:val="24"/>
              </w:rPr>
            </w:pPr>
            <w:r w:rsidRPr="00DA5B9E">
              <w:rPr>
                <w:rFonts w:ascii="Times New Roman" w:hAnsi="Times New Roman" w:cs="Times New Roman"/>
                <w:sz w:val="24"/>
                <w:szCs w:val="24"/>
              </w:rPr>
              <w:t xml:space="preserve">İlan </w:t>
            </w:r>
            <w:proofErr w:type="gramStart"/>
            <w:r w:rsidRPr="00DA5B9E">
              <w:rPr>
                <w:rFonts w:ascii="Times New Roman" w:hAnsi="Times New Roman" w:cs="Times New Roman"/>
                <w:sz w:val="24"/>
                <w:szCs w:val="24"/>
              </w:rPr>
              <w:t>örneği  ve</w:t>
            </w:r>
            <w:proofErr w:type="gramEnd"/>
            <w:r w:rsidRPr="00DA5B9E">
              <w:rPr>
                <w:rFonts w:ascii="Times New Roman" w:hAnsi="Times New Roman" w:cs="Times New Roman"/>
                <w:sz w:val="24"/>
                <w:szCs w:val="24"/>
              </w:rPr>
              <w:t xml:space="preserve"> </w:t>
            </w:r>
            <w:r w:rsidR="00301817" w:rsidRPr="00DA5B9E">
              <w:rPr>
                <w:rFonts w:ascii="Times New Roman" w:hAnsi="Times New Roman" w:cs="Times New Roman"/>
                <w:sz w:val="24"/>
                <w:szCs w:val="24"/>
              </w:rPr>
              <w:t>İlan yapıldığına ilişkin belgeler</w:t>
            </w:r>
            <w:r w:rsidRPr="00DA5B9E">
              <w:rPr>
                <w:rFonts w:ascii="Times New Roman" w:hAnsi="Times New Roman" w:cs="Times New Roman"/>
                <w:sz w:val="24"/>
                <w:szCs w:val="24"/>
              </w:rPr>
              <w:t xml:space="preserve"> </w:t>
            </w:r>
          </w:p>
        </w:tc>
      </w:tr>
      <w:tr w:rsidR="00301817" w:rsidRPr="00DA5B9E" w:rsidTr="00EC535C">
        <w:trPr>
          <w:trHeight w:val="20"/>
        </w:trPr>
        <w:tc>
          <w:tcPr>
            <w:tcW w:w="739" w:type="dxa"/>
            <w:shd w:val="clear" w:color="auto" w:fill="F2F2F2" w:themeFill="background1" w:themeFillShade="F2"/>
            <w:vAlign w:val="center"/>
          </w:tcPr>
          <w:p w:rsidR="00301817" w:rsidRPr="00DA5B9E" w:rsidRDefault="00B41D0A" w:rsidP="00C0150A">
            <w:pPr>
              <w:jc w:val="center"/>
              <w:rPr>
                <w:rFonts w:ascii="Times New Roman" w:hAnsi="Times New Roman" w:cs="Times New Roman"/>
                <w:b/>
                <w:sz w:val="24"/>
                <w:szCs w:val="24"/>
              </w:rPr>
            </w:pPr>
            <w:r w:rsidRPr="00DA5B9E">
              <w:rPr>
                <w:rFonts w:ascii="Times New Roman" w:hAnsi="Times New Roman" w:cs="Times New Roman"/>
                <w:b/>
                <w:sz w:val="24"/>
                <w:szCs w:val="24"/>
              </w:rPr>
              <w:t>8</w:t>
            </w:r>
          </w:p>
        </w:tc>
        <w:tc>
          <w:tcPr>
            <w:tcW w:w="9331" w:type="dxa"/>
            <w:shd w:val="clear" w:color="auto" w:fill="F2F2F2" w:themeFill="background1" w:themeFillShade="F2"/>
            <w:vAlign w:val="center"/>
          </w:tcPr>
          <w:p w:rsidR="00301817" w:rsidRPr="00DA5B9E" w:rsidRDefault="00301817" w:rsidP="00C0150A">
            <w:pPr>
              <w:jc w:val="both"/>
              <w:rPr>
                <w:rFonts w:ascii="Times New Roman" w:hAnsi="Times New Roman" w:cs="Times New Roman"/>
                <w:sz w:val="24"/>
                <w:szCs w:val="24"/>
              </w:rPr>
            </w:pPr>
            <w:r w:rsidRPr="00DA5B9E">
              <w:rPr>
                <w:rFonts w:ascii="Times New Roman" w:hAnsi="Times New Roman" w:cs="Times New Roman"/>
                <w:sz w:val="24"/>
                <w:szCs w:val="24"/>
              </w:rPr>
              <w:t>Yapılmışsa düzeltme ilanı ve isteklilere tebligat yazıları</w:t>
            </w:r>
          </w:p>
        </w:tc>
      </w:tr>
      <w:tr w:rsidR="00301817" w:rsidRPr="00DA5B9E" w:rsidTr="00EC535C">
        <w:trPr>
          <w:trHeight w:val="20"/>
        </w:trPr>
        <w:tc>
          <w:tcPr>
            <w:tcW w:w="739" w:type="dxa"/>
            <w:shd w:val="clear" w:color="auto" w:fill="F2F2F2" w:themeFill="background1" w:themeFillShade="F2"/>
            <w:vAlign w:val="center"/>
          </w:tcPr>
          <w:p w:rsidR="00301817" w:rsidRPr="00DA5B9E" w:rsidRDefault="00B41D0A" w:rsidP="00C0150A">
            <w:pPr>
              <w:jc w:val="center"/>
              <w:rPr>
                <w:rFonts w:ascii="Times New Roman" w:hAnsi="Times New Roman" w:cs="Times New Roman"/>
                <w:b/>
                <w:sz w:val="24"/>
                <w:szCs w:val="24"/>
              </w:rPr>
            </w:pPr>
            <w:r w:rsidRPr="00DA5B9E">
              <w:rPr>
                <w:rFonts w:ascii="Times New Roman" w:hAnsi="Times New Roman" w:cs="Times New Roman"/>
                <w:b/>
                <w:sz w:val="24"/>
                <w:szCs w:val="24"/>
              </w:rPr>
              <w:t>9</w:t>
            </w:r>
          </w:p>
        </w:tc>
        <w:tc>
          <w:tcPr>
            <w:tcW w:w="9331" w:type="dxa"/>
            <w:shd w:val="clear" w:color="auto" w:fill="F2F2F2" w:themeFill="background1" w:themeFillShade="F2"/>
            <w:vAlign w:val="center"/>
          </w:tcPr>
          <w:p w:rsidR="00301817" w:rsidRPr="00DA5B9E" w:rsidRDefault="00831385" w:rsidP="00C0150A">
            <w:pPr>
              <w:jc w:val="both"/>
              <w:rPr>
                <w:rFonts w:ascii="Times New Roman" w:hAnsi="Times New Roman" w:cs="Times New Roman"/>
                <w:sz w:val="24"/>
                <w:szCs w:val="24"/>
              </w:rPr>
            </w:pPr>
            <w:r w:rsidRPr="00DA5B9E">
              <w:rPr>
                <w:rFonts w:ascii="Times New Roman" w:hAnsi="Times New Roman" w:cs="Times New Roman"/>
                <w:sz w:val="24"/>
                <w:szCs w:val="24"/>
              </w:rPr>
              <w:t>Düzenlenmiş ise zeyilname ve/veya açıklama ile bunların isteklilere gönderildiğine dair belgeler</w:t>
            </w:r>
          </w:p>
        </w:tc>
      </w:tr>
      <w:tr w:rsidR="00301817" w:rsidRPr="00DA5B9E" w:rsidTr="00EC535C">
        <w:trPr>
          <w:trHeight w:val="20"/>
        </w:trPr>
        <w:tc>
          <w:tcPr>
            <w:tcW w:w="739" w:type="dxa"/>
            <w:shd w:val="clear" w:color="auto" w:fill="F2F2F2" w:themeFill="background1" w:themeFillShade="F2"/>
            <w:vAlign w:val="center"/>
          </w:tcPr>
          <w:p w:rsidR="00301817" w:rsidRPr="00DA5B9E" w:rsidRDefault="00B41D0A" w:rsidP="00C0150A">
            <w:pPr>
              <w:jc w:val="center"/>
              <w:rPr>
                <w:rFonts w:ascii="Times New Roman" w:hAnsi="Times New Roman" w:cs="Times New Roman"/>
                <w:b/>
                <w:sz w:val="24"/>
                <w:szCs w:val="24"/>
              </w:rPr>
            </w:pPr>
            <w:r w:rsidRPr="00DA5B9E">
              <w:rPr>
                <w:rFonts w:ascii="Times New Roman" w:hAnsi="Times New Roman" w:cs="Times New Roman"/>
                <w:b/>
                <w:sz w:val="24"/>
                <w:szCs w:val="24"/>
              </w:rPr>
              <w:t>10</w:t>
            </w:r>
          </w:p>
        </w:tc>
        <w:tc>
          <w:tcPr>
            <w:tcW w:w="9331" w:type="dxa"/>
            <w:shd w:val="clear" w:color="auto" w:fill="F2F2F2" w:themeFill="background1" w:themeFillShade="F2"/>
            <w:vAlign w:val="center"/>
          </w:tcPr>
          <w:p w:rsidR="00301817" w:rsidRPr="00DA5B9E" w:rsidRDefault="00831385" w:rsidP="00356A27">
            <w:pPr>
              <w:jc w:val="both"/>
              <w:rPr>
                <w:rFonts w:ascii="Times New Roman" w:hAnsi="Times New Roman" w:cs="Times New Roman"/>
                <w:sz w:val="24"/>
                <w:szCs w:val="24"/>
              </w:rPr>
            </w:pPr>
            <w:r w:rsidRPr="00DA5B9E">
              <w:rPr>
                <w:rFonts w:ascii="Times New Roman" w:hAnsi="Times New Roman" w:cs="Times New Roman"/>
                <w:sz w:val="24"/>
                <w:szCs w:val="24"/>
              </w:rPr>
              <w:t>İlan zorunluluğu bulunmayan ihalelerde, istekli</w:t>
            </w:r>
            <w:r w:rsidR="00356A27" w:rsidRPr="00DA5B9E">
              <w:rPr>
                <w:rFonts w:ascii="Times New Roman" w:hAnsi="Times New Roman" w:cs="Times New Roman"/>
                <w:sz w:val="24"/>
                <w:szCs w:val="24"/>
              </w:rPr>
              <w:t>leri</w:t>
            </w:r>
            <w:r w:rsidRPr="00DA5B9E">
              <w:rPr>
                <w:rFonts w:ascii="Times New Roman" w:hAnsi="Times New Roman" w:cs="Times New Roman"/>
                <w:sz w:val="24"/>
                <w:szCs w:val="24"/>
              </w:rPr>
              <w:t xml:space="preserve">n davet edildiğine dair davet yazıları </w:t>
            </w:r>
          </w:p>
        </w:tc>
      </w:tr>
      <w:tr w:rsidR="00301817" w:rsidRPr="00DA5B9E" w:rsidTr="00EC535C">
        <w:trPr>
          <w:trHeight w:val="20"/>
        </w:trPr>
        <w:tc>
          <w:tcPr>
            <w:tcW w:w="739" w:type="dxa"/>
            <w:shd w:val="clear" w:color="auto" w:fill="F2F2F2" w:themeFill="background1" w:themeFillShade="F2"/>
            <w:vAlign w:val="center"/>
          </w:tcPr>
          <w:p w:rsidR="00301817" w:rsidRPr="00DA5B9E" w:rsidRDefault="00B41D0A" w:rsidP="00C0150A">
            <w:pPr>
              <w:jc w:val="center"/>
              <w:rPr>
                <w:rFonts w:ascii="Times New Roman" w:hAnsi="Times New Roman" w:cs="Times New Roman"/>
                <w:b/>
                <w:sz w:val="24"/>
                <w:szCs w:val="24"/>
              </w:rPr>
            </w:pPr>
            <w:r w:rsidRPr="00DA5B9E">
              <w:rPr>
                <w:rFonts w:ascii="Times New Roman" w:hAnsi="Times New Roman" w:cs="Times New Roman"/>
                <w:b/>
                <w:sz w:val="24"/>
                <w:szCs w:val="24"/>
              </w:rPr>
              <w:t>11</w:t>
            </w:r>
          </w:p>
        </w:tc>
        <w:tc>
          <w:tcPr>
            <w:tcW w:w="9331" w:type="dxa"/>
            <w:shd w:val="clear" w:color="auto" w:fill="F2F2F2" w:themeFill="background1" w:themeFillShade="F2"/>
            <w:vAlign w:val="center"/>
          </w:tcPr>
          <w:p w:rsidR="00301817" w:rsidRPr="00DA5B9E" w:rsidRDefault="00831385" w:rsidP="00C0150A">
            <w:pPr>
              <w:jc w:val="both"/>
              <w:rPr>
                <w:rFonts w:ascii="Times New Roman" w:hAnsi="Times New Roman" w:cs="Times New Roman"/>
                <w:sz w:val="24"/>
                <w:szCs w:val="24"/>
              </w:rPr>
            </w:pPr>
            <w:r w:rsidRPr="00DA5B9E">
              <w:rPr>
                <w:rFonts w:ascii="Times New Roman" w:hAnsi="Times New Roman" w:cs="Times New Roman"/>
                <w:sz w:val="24"/>
                <w:szCs w:val="24"/>
              </w:rPr>
              <w:t>Gelecek yıllara yaygın yüklemelerden izin alınması gereken hallerde üst yöneticiden alınan izin belgesi</w:t>
            </w:r>
          </w:p>
        </w:tc>
      </w:tr>
      <w:tr w:rsidR="00301817" w:rsidRPr="00DA5B9E" w:rsidTr="00EC535C">
        <w:trPr>
          <w:trHeight w:val="20"/>
        </w:trPr>
        <w:tc>
          <w:tcPr>
            <w:tcW w:w="739" w:type="dxa"/>
            <w:shd w:val="clear" w:color="auto" w:fill="F2F2F2" w:themeFill="background1" w:themeFillShade="F2"/>
            <w:vAlign w:val="center"/>
          </w:tcPr>
          <w:p w:rsidR="00301817" w:rsidRPr="00DA5B9E" w:rsidRDefault="00B41D0A" w:rsidP="00C0150A">
            <w:pPr>
              <w:jc w:val="center"/>
              <w:rPr>
                <w:rFonts w:ascii="Times New Roman" w:hAnsi="Times New Roman" w:cs="Times New Roman"/>
                <w:b/>
                <w:sz w:val="24"/>
                <w:szCs w:val="24"/>
              </w:rPr>
            </w:pPr>
            <w:r w:rsidRPr="00DA5B9E">
              <w:rPr>
                <w:rFonts w:ascii="Times New Roman" w:hAnsi="Times New Roman" w:cs="Times New Roman"/>
                <w:b/>
                <w:sz w:val="24"/>
                <w:szCs w:val="24"/>
              </w:rPr>
              <w:t>12</w:t>
            </w:r>
          </w:p>
        </w:tc>
        <w:tc>
          <w:tcPr>
            <w:tcW w:w="9331" w:type="dxa"/>
            <w:shd w:val="clear" w:color="auto" w:fill="F2F2F2" w:themeFill="background1" w:themeFillShade="F2"/>
            <w:vAlign w:val="center"/>
          </w:tcPr>
          <w:p w:rsidR="00301817" w:rsidRPr="00DA5B9E" w:rsidRDefault="00356A27" w:rsidP="00356A27">
            <w:pPr>
              <w:jc w:val="both"/>
              <w:rPr>
                <w:rFonts w:ascii="Times New Roman" w:hAnsi="Times New Roman" w:cs="Times New Roman"/>
                <w:sz w:val="24"/>
                <w:szCs w:val="24"/>
              </w:rPr>
            </w:pPr>
            <w:r w:rsidRPr="00DA5B9E">
              <w:rPr>
                <w:rFonts w:ascii="Times New Roman" w:hAnsi="Times New Roman" w:cs="Times New Roman"/>
                <w:sz w:val="24"/>
                <w:szCs w:val="24"/>
              </w:rPr>
              <w:t>İlgili mevzuat gereğince Ç</w:t>
            </w:r>
            <w:r w:rsidR="00831385" w:rsidRPr="00DA5B9E">
              <w:rPr>
                <w:rFonts w:ascii="Times New Roman" w:hAnsi="Times New Roman" w:cs="Times New Roman"/>
                <w:sz w:val="24"/>
                <w:szCs w:val="24"/>
              </w:rPr>
              <w:t xml:space="preserve">evresel </w:t>
            </w:r>
            <w:r w:rsidRPr="00DA5B9E">
              <w:rPr>
                <w:rFonts w:ascii="Times New Roman" w:hAnsi="Times New Roman" w:cs="Times New Roman"/>
                <w:sz w:val="24"/>
                <w:szCs w:val="24"/>
              </w:rPr>
              <w:t>E</w:t>
            </w:r>
            <w:r w:rsidR="00831385" w:rsidRPr="00DA5B9E">
              <w:rPr>
                <w:rFonts w:ascii="Times New Roman" w:hAnsi="Times New Roman" w:cs="Times New Roman"/>
                <w:sz w:val="24"/>
                <w:szCs w:val="24"/>
              </w:rPr>
              <w:t xml:space="preserve">tki </w:t>
            </w:r>
            <w:proofErr w:type="spellStart"/>
            <w:r w:rsidRPr="00DA5B9E">
              <w:rPr>
                <w:rFonts w:ascii="Times New Roman" w:hAnsi="Times New Roman" w:cs="Times New Roman"/>
                <w:sz w:val="24"/>
                <w:szCs w:val="24"/>
              </w:rPr>
              <w:t>D</w:t>
            </w:r>
            <w:r w:rsidR="00831385" w:rsidRPr="00DA5B9E">
              <w:rPr>
                <w:rFonts w:ascii="Times New Roman" w:hAnsi="Times New Roman" w:cs="Times New Roman"/>
                <w:sz w:val="24"/>
                <w:szCs w:val="24"/>
              </w:rPr>
              <w:t>eğerlendi</w:t>
            </w:r>
            <w:r w:rsidRPr="00DA5B9E">
              <w:rPr>
                <w:rFonts w:ascii="Times New Roman" w:hAnsi="Times New Roman" w:cs="Times New Roman"/>
                <w:sz w:val="24"/>
                <w:szCs w:val="24"/>
              </w:rPr>
              <w:t>r</w:t>
            </w:r>
            <w:r w:rsidR="00831385" w:rsidRPr="00DA5B9E">
              <w:rPr>
                <w:rFonts w:ascii="Times New Roman" w:hAnsi="Times New Roman" w:cs="Times New Roman"/>
                <w:sz w:val="24"/>
                <w:szCs w:val="24"/>
              </w:rPr>
              <w:t>rmesi</w:t>
            </w:r>
            <w:proofErr w:type="spellEnd"/>
            <w:r w:rsidR="00831385" w:rsidRPr="00DA5B9E">
              <w:rPr>
                <w:rFonts w:ascii="Times New Roman" w:hAnsi="Times New Roman" w:cs="Times New Roman"/>
                <w:sz w:val="24"/>
                <w:szCs w:val="24"/>
              </w:rPr>
              <w:t xml:space="preserve"> </w:t>
            </w:r>
            <w:r w:rsidRPr="00DA5B9E">
              <w:rPr>
                <w:rFonts w:ascii="Times New Roman" w:hAnsi="Times New Roman" w:cs="Times New Roman"/>
                <w:sz w:val="24"/>
                <w:szCs w:val="24"/>
              </w:rPr>
              <w:t>R</w:t>
            </w:r>
            <w:r w:rsidR="00831385" w:rsidRPr="00DA5B9E">
              <w:rPr>
                <w:rFonts w:ascii="Times New Roman" w:hAnsi="Times New Roman" w:cs="Times New Roman"/>
                <w:sz w:val="24"/>
                <w:szCs w:val="24"/>
              </w:rPr>
              <w:t>aporu</w:t>
            </w:r>
            <w:r w:rsidRPr="00DA5B9E">
              <w:rPr>
                <w:rFonts w:ascii="Times New Roman" w:hAnsi="Times New Roman" w:cs="Times New Roman"/>
                <w:sz w:val="24"/>
                <w:szCs w:val="24"/>
              </w:rPr>
              <w:t xml:space="preserve"> (ÇED) </w:t>
            </w:r>
            <w:r w:rsidR="00831385" w:rsidRPr="00DA5B9E">
              <w:rPr>
                <w:rFonts w:ascii="Times New Roman" w:hAnsi="Times New Roman" w:cs="Times New Roman"/>
                <w:sz w:val="24"/>
                <w:szCs w:val="24"/>
              </w:rPr>
              <w:t xml:space="preserve"> gerekli olan işlerde ÇED olumlu belgesi ve işle ilgili olarak alınması gereken özel komisyon izin veya kararları</w:t>
            </w:r>
          </w:p>
        </w:tc>
      </w:tr>
      <w:tr w:rsidR="00301817" w:rsidRPr="00DA5B9E" w:rsidTr="00EC535C">
        <w:trPr>
          <w:trHeight w:val="20"/>
        </w:trPr>
        <w:tc>
          <w:tcPr>
            <w:tcW w:w="739" w:type="dxa"/>
            <w:shd w:val="clear" w:color="auto" w:fill="F2F2F2" w:themeFill="background1" w:themeFillShade="F2"/>
            <w:vAlign w:val="center"/>
          </w:tcPr>
          <w:p w:rsidR="00301817" w:rsidRPr="00DA5B9E" w:rsidRDefault="00B41D0A" w:rsidP="00C0150A">
            <w:pPr>
              <w:jc w:val="center"/>
              <w:rPr>
                <w:rFonts w:ascii="Times New Roman" w:hAnsi="Times New Roman" w:cs="Times New Roman"/>
                <w:b/>
                <w:sz w:val="24"/>
                <w:szCs w:val="24"/>
              </w:rPr>
            </w:pPr>
            <w:r w:rsidRPr="00DA5B9E">
              <w:rPr>
                <w:rFonts w:ascii="Times New Roman" w:hAnsi="Times New Roman" w:cs="Times New Roman"/>
                <w:b/>
                <w:sz w:val="24"/>
                <w:szCs w:val="24"/>
              </w:rPr>
              <w:t>13</w:t>
            </w:r>
          </w:p>
        </w:tc>
        <w:tc>
          <w:tcPr>
            <w:tcW w:w="9331" w:type="dxa"/>
            <w:shd w:val="clear" w:color="auto" w:fill="F2F2F2" w:themeFill="background1" w:themeFillShade="F2"/>
            <w:vAlign w:val="center"/>
          </w:tcPr>
          <w:p w:rsidR="00301817" w:rsidRPr="00DA5B9E" w:rsidRDefault="00831385" w:rsidP="00C0150A">
            <w:pPr>
              <w:jc w:val="both"/>
              <w:rPr>
                <w:rFonts w:ascii="Times New Roman" w:hAnsi="Times New Roman" w:cs="Times New Roman"/>
                <w:sz w:val="24"/>
                <w:szCs w:val="24"/>
              </w:rPr>
            </w:pPr>
            <w:r w:rsidRPr="00DA5B9E">
              <w:rPr>
                <w:rFonts w:ascii="Times New Roman" w:hAnsi="Times New Roman" w:cs="Times New Roman"/>
                <w:sz w:val="24"/>
                <w:szCs w:val="24"/>
              </w:rPr>
              <w:t>Yapım işlerinde (4734</w:t>
            </w:r>
            <w:r w:rsidR="00356A27" w:rsidRPr="00DA5B9E">
              <w:rPr>
                <w:rFonts w:ascii="Times New Roman" w:hAnsi="Times New Roman" w:cs="Times New Roman"/>
                <w:sz w:val="24"/>
                <w:szCs w:val="24"/>
              </w:rPr>
              <w:t xml:space="preserve"> sayılı Kamu İhale Kanununun 62‘</w:t>
            </w:r>
            <w:proofErr w:type="spellStart"/>
            <w:r w:rsidRPr="00DA5B9E">
              <w:rPr>
                <w:rFonts w:ascii="Times New Roman" w:hAnsi="Times New Roman" w:cs="Times New Roman"/>
                <w:sz w:val="24"/>
                <w:szCs w:val="24"/>
              </w:rPr>
              <w:t>nci</w:t>
            </w:r>
            <w:proofErr w:type="spellEnd"/>
            <w:r w:rsidRPr="00DA5B9E">
              <w:rPr>
                <w:rFonts w:ascii="Times New Roman" w:hAnsi="Times New Roman" w:cs="Times New Roman"/>
                <w:sz w:val="24"/>
                <w:szCs w:val="24"/>
              </w:rPr>
              <w:t xml:space="preserve"> maddesinin (c) be</w:t>
            </w:r>
            <w:r w:rsidR="00356A27" w:rsidRPr="00DA5B9E">
              <w:rPr>
                <w:rFonts w:ascii="Times New Roman" w:hAnsi="Times New Roman" w:cs="Times New Roman"/>
                <w:sz w:val="24"/>
                <w:szCs w:val="24"/>
              </w:rPr>
              <w:t>ndinde istisna sayılanlar hariç</w:t>
            </w:r>
            <w:r w:rsidRPr="00DA5B9E">
              <w:rPr>
                <w:rFonts w:ascii="Times New Roman" w:hAnsi="Times New Roman" w:cs="Times New Roman"/>
                <w:sz w:val="24"/>
                <w:szCs w:val="24"/>
              </w:rPr>
              <w:t>) arsa temini, mülkiyet,</w:t>
            </w:r>
            <w:r w:rsidR="00986EF5" w:rsidRPr="00DA5B9E">
              <w:rPr>
                <w:rFonts w:ascii="Times New Roman" w:hAnsi="Times New Roman" w:cs="Times New Roman"/>
                <w:sz w:val="24"/>
                <w:szCs w:val="24"/>
              </w:rPr>
              <w:t xml:space="preserve"> </w:t>
            </w:r>
            <w:r w:rsidRPr="00DA5B9E">
              <w:rPr>
                <w:rFonts w:ascii="Times New Roman" w:hAnsi="Times New Roman" w:cs="Times New Roman"/>
                <w:sz w:val="24"/>
                <w:szCs w:val="24"/>
              </w:rPr>
              <w:t>kamulaştırma ve imar işlemlerinin tamamlandığına dair belgeler</w:t>
            </w:r>
          </w:p>
        </w:tc>
      </w:tr>
      <w:tr w:rsidR="00301817" w:rsidRPr="00DA5B9E" w:rsidTr="00EC535C">
        <w:trPr>
          <w:trHeight w:val="20"/>
        </w:trPr>
        <w:tc>
          <w:tcPr>
            <w:tcW w:w="739" w:type="dxa"/>
            <w:shd w:val="clear" w:color="auto" w:fill="F2F2F2" w:themeFill="background1" w:themeFillShade="F2"/>
            <w:vAlign w:val="center"/>
          </w:tcPr>
          <w:p w:rsidR="00301817" w:rsidRPr="00DA5B9E" w:rsidRDefault="00B41D0A" w:rsidP="00C0150A">
            <w:pPr>
              <w:jc w:val="center"/>
              <w:rPr>
                <w:rFonts w:ascii="Times New Roman" w:hAnsi="Times New Roman" w:cs="Times New Roman"/>
                <w:b/>
                <w:sz w:val="24"/>
                <w:szCs w:val="24"/>
              </w:rPr>
            </w:pPr>
            <w:r w:rsidRPr="00DA5B9E">
              <w:rPr>
                <w:rFonts w:ascii="Times New Roman" w:hAnsi="Times New Roman" w:cs="Times New Roman"/>
                <w:b/>
                <w:sz w:val="24"/>
                <w:szCs w:val="24"/>
              </w:rPr>
              <w:t>14</w:t>
            </w:r>
          </w:p>
        </w:tc>
        <w:tc>
          <w:tcPr>
            <w:tcW w:w="9331" w:type="dxa"/>
            <w:shd w:val="clear" w:color="auto" w:fill="F2F2F2" w:themeFill="background1" w:themeFillShade="F2"/>
            <w:vAlign w:val="center"/>
          </w:tcPr>
          <w:p w:rsidR="00301817" w:rsidRPr="00DA5B9E" w:rsidRDefault="00831385" w:rsidP="00C0150A">
            <w:pPr>
              <w:jc w:val="both"/>
              <w:rPr>
                <w:rFonts w:ascii="Times New Roman" w:hAnsi="Times New Roman" w:cs="Times New Roman"/>
                <w:color w:val="000000" w:themeColor="text1"/>
                <w:sz w:val="24"/>
                <w:szCs w:val="24"/>
              </w:rPr>
            </w:pPr>
            <w:r w:rsidRPr="00DA5B9E">
              <w:rPr>
                <w:rFonts w:ascii="Times New Roman" w:hAnsi="Times New Roman" w:cs="Times New Roman"/>
                <w:color w:val="000000" w:themeColor="text1"/>
                <w:sz w:val="24"/>
                <w:szCs w:val="24"/>
              </w:rPr>
              <w:t>4734 Sayılı Kanunun 22</w:t>
            </w:r>
            <w:r w:rsidR="00356A27" w:rsidRPr="00DA5B9E">
              <w:rPr>
                <w:rFonts w:ascii="Times New Roman" w:hAnsi="Times New Roman" w:cs="Times New Roman"/>
                <w:color w:val="000000" w:themeColor="text1"/>
                <w:sz w:val="24"/>
                <w:szCs w:val="24"/>
              </w:rPr>
              <w:t>’</w:t>
            </w:r>
            <w:r w:rsidRPr="00DA5B9E">
              <w:rPr>
                <w:rFonts w:ascii="Times New Roman" w:hAnsi="Times New Roman" w:cs="Times New Roman"/>
                <w:color w:val="000000" w:themeColor="text1"/>
                <w:sz w:val="24"/>
                <w:szCs w:val="24"/>
              </w:rPr>
              <w:t>nci maddesinin (a)</w:t>
            </w:r>
            <w:r w:rsidR="00356A27" w:rsidRPr="00DA5B9E">
              <w:rPr>
                <w:rFonts w:ascii="Times New Roman" w:hAnsi="Times New Roman" w:cs="Times New Roman"/>
                <w:color w:val="000000" w:themeColor="text1"/>
                <w:sz w:val="24"/>
                <w:szCs w:val="24"/>
              </w:rPr>
              <w:t xml:space="preserve">, </w:t>
            </w:r>
            <w:r w:rsidRPr="00DA5B9E">
              <w:rPr>
                <w:rFonts w:ascii="Times New Roman" w:hAnsi="Times New Roman" w:cs="Times New Roman"/>
                <w:color w:val="000000" w:themeColor="text1"/>
                <w:sz w:val="24"/>
                <w:szCs w:val="24"/>
              </w:rPr>
              <w:t xml:space="preserve">(b) ve (c) bentleri kapsamında tek kaynaktan yapılan alımlara ilişkin olarak ihale mevzuatında belirlenen standart formlar </w:t>
            </w:r>
          </w:p>
        </w:tc>
      </w:tr>
      <w:tr w:rsidR="00301817" w:rsidRPr="00DA5B9E" w:rsidTr="00EC535C">
        <w:trPr>
          <w:trHeight w:val="20"/>
        </w:trPr>
        <w:tc>
          <w:tcPr>
            <w:tcW w:w="739" w:type="dxa"/>
            <w:shd w:val="clear" w:color="auto" w:fill="F2F2F2" w:themeFill="background1" w:themeFillShade="F2"/>
            <w:vAlign w:val="center"/>
          </w:tcPr>
          <w:p w:rsidR="00301817" w:rsidRPr="00DA5B9E" w:rsidRDefault="00B41D0A" w:rsidP="00C0150A">
            <w:pPr>
              <w:jc w:val="center"/>
              <w:rPr>
                <w:rFonts w:ascii="Times New Roman" w:hAnsi="Times New Roman" w:cs="Times New Roman"/>
                <w:b/>
                <w:sz w:val="24"/>
                <w:szCs w:val="24"/>
              </w:rPr>
            </w:pPr>
            <w:r w:rsidRPr="00DA5B9E">
              <w:rPr>
                <w:rFonts w:ascii="Times New Roman" w:hAnsi="Times New Roman" w:cs="Times New Roman"/>
                <w:b/>
                <w:sz w:val="24"/>
                <w:szCs w:val="24"/>
              </w:rPr>
              <w:t>15</w:t>
            </w:r>
          </w:p>
        </w:tc>
        <w:tc>
          <w:tcPr>
            <w:tcW w:w="9331" w:type="dxa"/>
            <w:shd w:val="clear" w:color="auto" w:fill="F2F2F2" w:themeFill="background1" w:themeFillShade="F2"/>
            <w:vAlign w:val="center"/>
          </w:tcPr>
          <w:p w:rsidR="00301817" w:rsidRPr="00DA5B9E" w:rsidRDefault="003C1A25" w:rsidP="00C0150A">
            <w:pPr>
              <w:jc w:val="both"/>
              <w:rPr>
                <w:rFonts w:ascii="Times New Roman" w:hAnsi="Times New Roman" w:cs="Times New Roman"/>
                <w:sz w:val="24"/>
                <w:szCs w:val="24"/>
              </w:rPr>
            </w:pPr>
            <w:r w:rsidRPr="00DA5B9E">
              <w:rPr>
                <w:rFonts w:ascii="Times New Roman" w:hAnsi="Times New Roman" w:cs="Times New Roman"/>
                <w:sz w:val="24"/>
                <w:szCs w:val="24"/>
              </w:rPr>
              <w:t>Yapılan ihalenin usul ve türüne uygun olarak, 4734 sayılı kanun ile 4735 sayılı Kamu İhale sözleşmeleri kanununa ilişkin yayımlanan yönetmelikler ve diğer düzenleyici mevzuat hükümleri uyarınca düzenlenmesi gereken standart formlar ve diğer belgeler</w:t>
            </w:r>
          </w:p>
        </w:tc>
      </w:tr>
      <w:tr w:rsidR="00301817" w:rsidRPr="00DA5B9E" w:rsidTr="00EC535C">
        <w:trPr>
          <w:trHeight w:val="20"/>
        </w:trPr>
        <w:tc>
          <w:tcPr>
            <w:tcW w:w="739" w:type="dxa"/>
            <w:shd w:val="clear" w:color="auto" w:fill="F2F2F2" w:themeFill="background1" w:themeFillShade="F2"/>
            <w:vAlign w:val="center"/>
          </w:tcPr>
          <w:p w:rsidR="00301817" w:rsidRPr="00DA5B9E" w:rsidRDefault="00B41D0A" w:rsidP="00C0150A">
            <w:pPr>
              <w:jc w:val="center"/>
              <w:rPr>
                <w:rFonts w:ascii="Times New Roman" w:hAnsi="Times New Roman" w:cs="Times New Roman"/>
                <w:b/>
                <w:sz w:val="24"/>
                <w:szCs w:val="24"/>
              </w:rPr>
            </w:pPr>
            <w:r w:rsidRPr="00DA5B9E">
              <w:rPr>
                <w:rFonts w:ascii="Times New Roman" w:hAnsi="Times New Roman" w:cs="Times New Roman"/>
                <w:b/>
                <w:sz w:val="24"/>
                <w:szCs w:val="24"/>
              </w:rPr>
              <w:t>16</w:t>
            </w:r>
          </w:p>
        </w:tc>
        <w:tc>
          <w:tcPr>
            <w:tcW w:w="9331" w:type="dxa"/>
            <w:shd w:val="clear" w:color="auto" w:fill="F2F2F2" w:themeFill="background1" w:themeFillShade="F2"/>
            <w:vAlign w:val="center"/>
          </w:tcPr>
          <w:p w:rsidR="00301817" w:rsidRPr="00DA5B9E" w:rsidRDefault="003C1A25" w:rsidP="00356A27">
            <w:pPr>
              <w:jc w:val="both"/>
              <w:rPr>
                <w:rFonts w:ascii="Times New Roman" w:hAnsi="Times New Roman" w:cs="Times New Roman"/>
                <w:sz w:val="24"/>
                <w:szCs w:val="24"/>
              </w:rPr>
            </w:pPr>
            <w:r w:rsidRPr="00DA5B9E">
              <w:rPr>
                <w:rFonts w:ascii="Times New Roman" w:hAnsi="Times New Roman" w:cs="Times New Roman"/>
                <w:sz w:val="24"/>
                <w:szCs w:val="24"/>
              </w:rPr>
              <w:t xml:space="preserve">Üst yönetici </w:t>
            </w:r>
            <w:r w:rsidR="007637B0" w:rsidRPr="00DA5B9E">
              <w:rPr>
                <w:rFonts w:ascii="Times New Roman" w:hAnsi="Times New Roman" w:cs="Times New Roman"/>
                <w:sz w:val="24"/>
                <w:szCs w:val="24"/>
              </w:rPr>
              <w:t>ve</w:t>
            </w:r>
            <w:r w:rsidR="00356A27" w:rsidRPr="00DA5B9E">
              <w:rPr>
                <w:rFonts w:ascii="Times New Roman" w:hAnsi="Times New Roman" w:cs="Times New Roman"/>
                <w:sz w:val="24"/>
                <w:szCs w:val="24"/>
              </w:rPr>
              <w:t xml:space="preserve">ya </w:t>
            </w:r>
            <w:r w:rsidR="007637B0" w:rsidRPr="00DA5B9E">
              <w:rPr>
                <w:rFonts w:ascii="Times New Roman" w:hAnsi="Times New Roman" w:cs="Times New Roman"/>
                <w:sz w:val="24"/>
                <w:szCs w:val="24"/>
              </w:rPr>
              <w:t xml:space="preserve">Maliye Bakanlığının </w:t>
            </w:r>
            <w:r w:rsidRPr="00DA5B9E">
              <w:rPr>
                <w:rFonts w:ascii="Times New Roman" w:hAnsi="Times New Roman" w:cs="Times New Roman"/>
                <w:sz w:val="24"/>
                <w:szCs w:val="24"/>
              </w:rPr>
              <w:t>iznine tabi alımlarda izin yazısı</w:t>
            </w:r>
          </w:p>
        </w:tc>
      </w:tr>
      <w:tr w:rsidR="00301817" w:rsidRPr="00DA5B9E" w:rsidTr="00EC535C">
        <w:trPr>
          <w:trHeight w:val="20"/>
        </w:trPr>
        <w:tc>
          <w:tcPr>
            <w:tcW w:w="739" w:type="dxa"/>
            <w:shd w:val="clear" w:color="auto" w:fill="F2F2F2" w:themeFill="background1" w:themeFillShade="F2"/>
            <w:vAlign w:val="center"/>
          </w:tcPr>
          <w:p w:rsidR="00301817" w:rsidRPr="00DA5B9E" w:rsidRDefault="00B41D0A" w:rsidP="00C0150A">
            <w:pPr>
              <w:jc w:val="center"/>
              <w:rPr>
                <w:rFonts w:ascii="Times New Roman" w:hAnsi="Times New Roman" w:cs="Times New Roman"/>
                <w:b/>
                <w:sz w:val="24"/>
                <w:szCs w:val="24"/>
              </w:rPr>
            </w:pPr>
            <w:r w:rsidRPr="00DA5B9E">
              <w:rPr>
                <w:rFonts w:ascii="Times New Roman" w:hAnsi="Times New Roman" w:cs="Times New Roman"/>
                <w:b/>
                <w:sz w:val="24"/>
                <w:szCs w:val="24"/>
              </w:rPr>
              <w:t>17</w:t>
            </w:r>
          </w:p>
        </w:tc>
        <w:tc>
          <w:tcPr>
            <w:tcW w:w="9331" w:type="dxa"/>
            <w:shd w:val="clear" w:color="auto" w:fill="F2F2F2" w:themeFill="background1" w:themeFillShade="F2"/>
            <w:vAlign w:val="center"/>
          </w:tcPr>
          <w:p w:rsidR="00301817" w:rsidRPr="00DA5B9E" w:rsidRDefault="00DA6E8C" w:rsidP="00356A27">
            <w:pPr>
              <w:jc w:val="both"/>
              <w:rPr>
                <w:rFonts w:ascii="Times New Roman" w:hAnsi="Times New Roman" w:cs="Times New Roman"/>
                <w:strike/>
                <w:sz w:val="24"/>
                <w:szCs w:val="24"/>
              </w:rPr>
            </w:pPr>
            <w:r w:rsidRPr="00DA5B9E">
              <w:rPr>
                <w:rFonts w:ascii="Times New Roman" w:hAnsi="Times New Roman" w:cs="Times New Roman"/>
                <w:sz w:val="24"/>
                <w:szCs w:val="24"/>
              </w:rPr>
              <w:t>Tutanaklar (İhale dokümanı satın alanlara ilişkin</w:t>
            </w:r>
            <w:r w:rsidR="00356A27" w:rsidRPr="00DA5B9E">
              <w:rPr>
                <w:rFonts w:ascii="Times New Roman" w:hAnsi="Times New Roman" w:cs="Times New Roman"/>
                <w:sz w:val="24"/>
                <w:szCs w:val="24"/>
              </w:rPr>
              <w:t xml:space="preserve"> tutanak</w:t>
            </w:r>
            <w:r w:rsidRPr="00DA5B9E">
              <w:rPr>
                <w:rFonts w:ascii="Times New Roman" w:hAnsi="Times New Roman" w:cs="Times New Roman"/>
                <w:sz w:val="24"/>
                <w:szCs w:val="24"/>
              </w:rPr>
              <w:t>, İhale zarflarının komisyonca teslim alındığına ilişkin</w:t>
            </w:r>
            <w:r w:rsidR="00356A27" w:rsidRPr="00DA5B9E">
              <w:rPr>
                <w:rFonts w:ascii="Times New Roman" w:hAnsi="Times New Roman" w:cs="Times New Roman"/>
                <w:sz w:val="24"/>
                <w:szCs w:val="24"/>
              </w:rPr>
              <w:t xml:space="preserve"> tutanak</w:t>
            </w:r>
            <w:r w:rsidRPr="00DA5B9E">
              <w:rPr>
                <w:rFonts w:ascii="Times New Roman" w:hAnsi="Times New Roman" w:cs="Times New Roman"/>
                <w:sz w:val="24"/>
                <w:szCs w:val="24"/>
              </w:rPr>
              <w:t>, Uygun olmadığı için değerlendirme dışı bırakılan zarflara ilişkin</w:t>
            </w:r>
            <w:r w:rsidR="00356A27" w:rsidRPr="00DA5B9E">
              <w:rPr>
                <w:rFonts w:ascii="Times New Roman" w:hAnsi="Times New Roman" w:cs="Times New Roman"/>
                <w:sz w:val="24"/>
                <w:szCs w:val="24"/>
              </w:rPr>
              <w:t xml:space="preserve"> tutanak</w:t>
            </w:r>
            <w:r w:rsidRPr="00DA5B9E">
              <w:rPr>
                <w:rFonts w:ascii="Times New Roman" w:hAnsi="Times New Roman" w:cs="Times New Roman"/>
                <w:sz w:val="24"/>
                <w:szCs w:val="24"/>
              </w:rPr>
              <w:t>, Zarf açma ve belge kontrol</w:t>
            </w:r>
            <w:r w:rsidR="00120B5B" w:rsidRPr="00DA5B9E">
              <w:rPr>
                <w:rFonts w:ascii="Times New Roman" w:hAnsi="Times New Roman" w:cs="Times New Roman"/>
                <w:sz w:val="24"/>
                <w:szCs w:val="24"/>
              </w:rPr>
              <w:t xml:space="preserve"> tutanağı</w:t>
            </w:r>
            <w:r w:rsidRPr="00DA5B9E">
              <w:rPr>
                <w:rFonts w:ascii="Times New Roman" w:hAnsi="Times New Roman" w:cs="Times New Roman"/>
                <w:sz w:val="24"/>
                <w:szCs w:val="24"/>
              </w:rPr>
              <w:t>, Ön yeterlilik belge kontrol</w:t>
            </w:r>
            <w:r w:rsidR="00120B5B" w:rsidRPr="00DA5B9E">
              <w:rPr>
                <w:rFonts w:ascii="Times New Roman" w:hAnsi="Times New Roman" w:cs="Times New Roman"/>
                <w:sz w:val="24"/>
                <w:szCs w:val="24"/>
              </w:rPr>
              <w:t xml:space="preserve"> tutanağı</w:t>
            </w:r>
            <w:r w:rsidRPr="00DA5B9E">
              <w:rPr>
                <w:rFonts w:ascii="Times New Roman" w:hAnsi="Times New Roman" w:cs="Times New Roman"/>
                <w:sz w:val="24"/>
                <w:szCs w:val="24"/>
              </w:rPr>
              <w:t>, Uygun olmayan belge</w:t>
            </w:r>
            <w:r w:rsidR="00120B5B" w:rsidRPr="00DA5B9E">
              <w:rPr>
                <w:rFonts w:ascii="Times New Roman" w:hAnsi="Times New Roman" w:cs="Times New Roman"/>
                <w:sz w:val="24"/>
                <w:szCs w:val="24"/>
              </w:rPr>
              <w:t xml:space="preserve"> tutanağı</w:t>
            </w:r>
            <w:r w:rsidRPr="00DA5B9E">
              <w:rPr>
                <w:rFonts w:ascii="Times New Roman" w:hAnsi="Times New Roman" w:cs="Times New Roman"/>
                <w:sz w:val="24"/>
                <w:szCs w:val="24"/>
              </w:rPr>
              <w:t>, İsteklilerce teklif edilen fiyatlar</w:t>
            </w:r>
            <w:r w:rsidR="00120B5B" w:rsidRPr="00DA5B9E">
              <w:rPr>
                <w:rFonts w:ascii="Times New Roman" w:hAnsi="Times New Roman" w:cs="Times New Roman"/>
                <w:sz w:val="24"/>
                <w:szCs w:val="24"/>
              </w:rPr>
              <w:t xml:space="preserve"> tutanağı</w:t>
            </w:r>
            <w:r w:rsidRPr="00DA5B9E">
              <w:rPr>
                <w:rFonts w:ascii="Times New Roman" w:hAnsi="Times New Roman" w:cs="Times New Roman"/>
                <w:sz w:val="24"/>
                <w:szCs w:val="24"/>
              </w:rPr>
              <w:t>, Değerlendirme sonuç tutanağı</w:t>
            </w:r>
            <w:r w:rsidR="00120B5B" w:rsidRPr="00DA5B9E">
              <w:rPr>
                <w:rFonts w:ascii="Times New Roman" w:hAnsi="Times New Roman" w:cs="Times New Roman"/>
                <w:sz w:val="24"/>
                <w:szCs w:val="24"/>
              </w:rPr>
              <w:t>)</w:t>
            </w:r>
          </w:p>
        </w:tc>
      </w:tr>
      <w:tr w:rsidR="00DA6E8C" w:rsidRPr="00DA5B9E" w:rsidTr="00EC535C">
        <w:trPr>
          <w:trHeight w:val="20"/>
        </w:trPr>
        <w:tc>
          <w:tcPr>
            <w:tcW w:w="739" w:type="dxa"/>
            <w:shd w:val="clear" w:color="auto" w:fill="F2F2F2" w:themeFill="background1" w:themeFillShade="F2"/>
            <w:vAlign w:val="center"/>
          </w:tcPr>
          <w:p w:rsidR="00DA6E8C" w:rsidRPr="00DA5B9E" w:rsidRDefault="00B41D0A" w:rsidP="00C0150A">
            <w:pPr>
              <w:jc w:val="center"/>
              <w:rPr>
                <w:rFonts w:ascii="Times New Roman" w:hAnsi="Times New Roman" w:cs="Times New Roman"/>
                <w:b/>
                <w:sz w:val="24"/>
                <w:szCs w:val="24"/>
              </w:rPr>
            </w:pPr>
            <w:r w:rsidRPr="00DA5B9E">
              <w:rPr>
                <w:rFonts w:ascii="Times New Roman" w:hAnsi="Times New Roman" w:cs="Times New Roman"/>
                <w:b/>
                <w:sz w:val="24"/>
                <w:szCs w:val="24"/>
              </w:rPr>
              <w:t>18</w:t>
            </w:r>
          </w:p>
        </w:tc>
        <w:tc>
          <w:tcPr>
            <w:tcW w:w="9331" w:type="dxa"/>
            <w:shd w:val="clear" w:color="auto" w:fill="F2F2F2" w:themeFill="background1" w:themeFillShade="F2"/>
            <w:vAlign w:val="center"/>
          </w:tcPr>
          <w:p w:rsidR="00DA6E8C" w:rsidRPr="00DA5B9E" w:rsidRDefault="00DA6E8C" w:rsidP="009B6314">
            <w:pPr>
              <w:jc w:val="both"/>
              <w:rPr>
                <w:rFonts w:ascii="Times New Roman" w:hAnsi="Times New Roman" w:cs="Times New Roman"/>
                <w:sz w:val="24"/>
                <w:szCs w:val="24"/>
              </w:rPr>
            </w:pPr>
            <w:r w:rsidRPr="00DA5B9E">
              <w:rPr>
                <w:rFonts w:ascii="Times New Roman" w:hAnsi="Times New Roman" w:cs="Times New Roman"/>
                <w:sz w:val="24"/>
                <w:szCs w:val="24"/>
              </w:rPr>
              <w:t>Üzerine ihale yapılan isteklinin geçici teminatına ait alındı belgesi</w:t>
            </w:r>
          </w:p>
        </w:tc>
      </w:tr>
      <w:tr w:rsidR="00DA6E8C" w:rsidRPr="00DA5B9E" w:rsidTr="00EC535C">
        <w:trPr>
          <w:trHeight w:val="20"/>
        </w:trPr>
        <w:tc>
          <w:tcPr>
            <w:tcW w:w="739" w:type="dxa"/>
            <w:shd w:val="clear" w:color="auto" w:fill="F2F2F2" w:themeFill="background1" w:themeFillShade="F2"/>
            <w:vAlign w:val="center"/>
          </w:tcPr>
          <w:p w:rsidR="00DA6E8C" w:rsidRPr="00DA5B9E" w:rsidRDefault="00B41D0A" w:rsidP="00C0150A">
            <w:pPr>
              <w:jc w:val="center"/>
              <w:rPr>
                <w:rFonts w:ascii="Times New Roman" w:hAnsi="Times New Roman" w:cs="Times New Roman"/>
                <w:b/>
                <w:sz w:val="24"/>
                <w:szCs w:val="24"/>
              </w:rPr>
            </w:pPr>
            <w:r w:rsidRPr="00DA5B9E">
              <w:rPr>
                <w:rFonts w:ascii="Times New Roman" w:hAnsi="Times New Roman" w:cs="Times New Roman"/>
                <w:b/>
                <w:sz w:val="24"/>
                <w:szCs w:val="24"/>
              </w:rPr>
              <w:t>19</w:t>
            </w:r>
          </w:p>
        </w:tc>
        <w:tc>
          <w:tcPr>
            <w:tcW w:w="9331" w:type="dxa"/>
            <w:shd w:val="clear" w:color="auto" w:fill="F2F2F2" w:themeFill="background1" w:themeFillShade="F2"/>
            <w:vAlign w:val="center"/>
          </w:tcPr>
          <w:p w:rsidR="00DA6E8C" w:rsidRPr="00DA5B9E" w:rsidRDefault="00DA6E8C" w:rsidP="009B6314">
            <w:pPr>
              <w:jc w:val="both"/>
              <w:rPr>
                <w:rFonts w:ascii="Times New Roman" w:hAnsi="Times New Roman" w:cs="Times New Roman"/>
                <w:sz w:val="24"/>
                <w:szCs w:val="24"/>
              </w:rPr>
            </w:pPr>
            <w:r w:rsidRPr="00DA5B9E">
              <w:rPr>
                <w:rFonts w:ascii="Times New Roman" w:hAnsi="Times New Roman" w:cs="Times New Roman"/>
                <w:sz w:val="24"/>
                <w:szCs w:val="24"/>
              </w:rPr>
              <w:t>Üzerine ihale yapılan isteklinin, şartname hükümleri gereğince ihale komisyonuna ibraz ettiği belgelerin tamamı</w:t>
            </w:r>
          </w:p>
        </w:tc>
      </w:tr>
      <w:tr w:rsidR="00DA6E8C" w:rsidRPr="00DA5B9E" w:rsidTr="00EC535C">
        <w:trPr>
          <w:trHeight w:val="20"/>
        </w:trPr>
        <w:tc>
          <w:tcPr>
            <w:tcW w:w="739" w:type="dxa"/>
            <w:shd w:val="clear" w:color="auto" w:fill="F2F2F2" w:themeFill="background1" w:themeFillShade="F2"/>
            <w:vAlign w:val="center"/>
          </w:tcPr>
          <w:p w:rsidR="00DA6E8C" w:rsidRPr="00DA5B9E" w:rsidRDefault="00B41D0A" w:rsidP="00C0150A">
            <w:pPr>
              <w:jc w:val="center"/>
              <w:rPr>
                <w:rFonts w:ascii="Times New Roman" w:hAnsi="Times New Roman" w:cs="Times New Roman"/>
                <w:b/>
                <w:sz w:val="24"/>
                <w:szCs w:val="24"/>
              </w:rPr>
            </w:pPr>
            <w:r w:rsidRPr="00DA5B9E">
              <w:rPr>
                <w:rFonts w:ascii="Times New Roman" w:hAnsi="Times New Roman" w:cs="Times New Roman"/>
                <w:b/>
                <w:sz w:val="24"/>
                <w:szCs w:val="24"/>
              </w:rPr>
              <w:t>20</w:t>
            </w:r>
          </w:p>
        </w:tc>
        <w:tc>
          <w:tcPr>
            <w:tcW w:w="9331" w:type="dxa"/>
            <w:shd w:val="clear" w:color="auto" w:fill="F2F2F2" w:themeFill="background1" w:themeFillShade="F2"/>
            <w:vAlign w:val="center"/>
          </w:tcPr>
          <w:p w:rsidR="00DA6E8C" w:rsidRPr="00DA5B9E" w:rsidRDefault="00DA6E8C" w:rsidP="009B6314">
            <w:pPr>
              <w:jc w:val="both"/>
              <w:rPr>
                <w:rFonts w:ascii="Times New Roman" w:hAnsi="Times New Roman" w:cs="Times New Roman"/>
                <w:sz w:val="24"/>
                <w:szCs w:val="24"/>
              </w:rPr>
            </w:pPr>
            <w:r w:rsidRPr="00DA5B9E">
              <w:rPr>
                <w:rFonts w:ascii="Times New Roman" w:hAnsi="Times New Roman" w:cs="Times New Roman"/>
                <w:sz w:val="24"/>
                <w:szCs w:val="24"/>
              </w:rPr>
              <w:t>Ön yeterlilik ve/veya ihale komisyonu değerlendirmelerinde elenen isteklilere ait eleme nedeni olan bütün belgeler</w:t>
            </w:r>
          </w:p>
        </w:tc>
      </w:tr>
      <w:tr w:rsidR="00DA6E8C" w:rsidRPr="00DA5B9E" w:rsidTr="00EC535C">
        <w:trPr>
          <w:trHeight w:val="20"/>
        </w:trPr>
        <w:tc>
          <w:tcPr>
            <w:tcW w:w="739" w:type="dxa"/>
            <w:shd w:val="clear" w:color="auto" w:fill="F2F2F2" w:themeFill="background1" w:themeFillShade="F2"/>
            <w:vAlign w:val="center"/>
          </w:tcPr>
          <w:p w:rsidR="00DA6E8C" w:rsidRPr="00DA5B9E" w:rsidRDefault="00B41D0A" w:rsidP="00C0150A">
            <w:pPr>
              <w:jc w:val="center"/>
              <w:rPr>
                <w:rFonts w:ascii="Times New Roman" w:hAnsi="Times New Roman" w:cs="Times New Roman"/>
                <w:b/>
                <w:sz w:val="24"/>
                <w:szCs w:val="24"/>
              </w:rPr>
            </w:pPr>
            <w:r w:rsidRPr="00DA5B9E">
              <w:rPr>
                <w:rFonts w:ascii="Times New Roman" w:hAnsi="Times New Roman" w:cs="Times New Roman"/>
                <w:b/>
                <w:sz w:val="24"/>
                <w:szCs w:val="24"/>
              </w:rPr>
              <w:t>21</w:t>
            </w:r>
          </w:p>
        </w:tc>
        <w:tc>
          <w:tcPr>
            <w:tcW w:w="9331" w:type="dxa"/>
            <w:shd w:val="clear" w:color="auto" w:fill="F2F2F2" w:themeFill="background1" w:themeFillShade="F2"/>
            <w:vAlign w:val="center"/>
          </w:tcPr>
          <w:p w:rsidR="00DA6E8C" w:rsidRPr="00DA5B9E" w:rsidRDefault="00DA6E8C" w:rsidP="009B6314">
            <w:pPr>
              <w:jc w:val="both"/>
              <w:rPr>
                <w:rFonts w:ascii="Times New Roman" w:hAnsi="Times New Roman" w:cs="Times New Roman"/>
                <w:sz w:val="24"/>
                <w:szCs w:val="24"/>
              </w:rPr>
            </w:pPr>
            <w:r w:rsidRPr="00DA5B9E">
              <w:rPr>
                <w:rFonts w:ascii="Times New Roman" w:hAnsi="Times New Roman" w:cs="Times New Roman"/>
                <w:sz w:val="24"/>
                <w:szCs w:val="24"/>
              </w:rPr>
              <w:t>İhaleye katılan bütün isteklilere ait teklif mektupları</w:t>
            </w:r>
          </w:p>
        </w:tc>
      </w:tr>
      <w:tr w:rsidR="00DA6E8C" w:rsidRPr="00DA5B9E" w:rsidTr="00EC535C">
        <w:trPr>
          <w:trHeight w:val="20"/>
        </w:trPr>
        <w:tc>
          <w:tcPr>
            <w:tcW w:w="739" w:type="dxa"/>
            <w:shd w:val="clear" w:color="auto" w:fill="F2F2F2" w:themeFill="background1" w:themeFillShade="F2"/>
            <w:vAlign w:val="center"/>
          </w:tcPr>
          <w:p w:rsidR="00DA6E8C" w:rsidRPr="00DA5B9E" w:rsidRDefault="00B41D0A" w:rsidP="00C0150A">
            <w:pPr>
              <w:jc w:val="center"/>
              <w:rPr>
                <w:rFonts w:ascii="Times New Roman" w:hAnsi="Times New Roman" w:cs="Times New Roman"/>
                <w:b/>
                <w:sz w:val="24"/>
                <w:szCs w:val="24"/>
              </w:rPr>
            </w:pPr>
            <w:r w:rsidRPr="00DA5B9E">
              <w:rPr>
                <w:rFonts w:ascii="Times New Roman" w:hAnsi="Times New Roman" w:cs="Times New Roman"/>
                <w:b/>
                <w:sz w:val="24"/>
                <w:szCs w:val="24"/>
              </w:rPr>
              <w:t>22</w:t>
            </w:r>
          </w:p>
        </w:tc>
        <w:tc>
          <w:tcPr>
            <w:tcW w:w="9331" w:type="dxa"/>
            <w:shd w:val="clear" w:color="auto" w:fill="F2F2F2" w:themeFill="background1" w:themeFillShade="F2"/>
            <w:vAlign w:val="center"/>
          </w:tcPr>
          <w:p w:rsidR="00DA6E8C" w:rsidRPr="00DA5B9E" w:rsidRDefault="00DA6E8C" w:rsidP="009B6314">
            <w:pPr>
              <w:jc w:val="both"/>
              <w:rPr>
                <w:rFonts w:ascii="Times New Roman" w:hAnsi="Times New Roman" w:cs="Times New Roman"/>
                <w:sz w:val="24"/>
                <w:szCs w:val="24"/>
              </w:rPr>
            </w:pPr>
            <w:r w:rsidRPr="00DA5B9E">
              <w:rPr>
                <w:rFonts w:ascii="Times New Roman" w:hAnsi="Times New Roman" w:cs="Times New Roman"/>
                <w:sz w:val="24"/>
                <w:szCs w:val="24"/>
              </w:rPr>
              <w:t>İhale üzerinde kalan ist</w:t>
            </w:r>
            <w:r w:rsidR="00120B5B" w:rsidRPr="00DA5B9E">
              <w:rPr>
                <w:rFonts w:ascii="Times New Roman" w:hAnsi="Times New Roman" w:cs="Times New Roman"/>
                <w:sz w:val="24"/>
                <w:szCs w:val="24"/>
              </w:rPr>
              <w:t xml:space="preserve">eklinin, 4734 sayılı kanunun </w:t>
            </w:r>
            <w:proofErr w:type="gramStart"/>
            <w:r w:rsidR="00120B5B" w:rsidRPr="00DA5B9E">
              <w:rPr>
                <w:rFonts w:ascii="Times New Roman" w:hAnsi="Times New Roman" w:cs="Times New Roman"/>
                <w:sz w:val="24"/>
                <w:szCs w:val="24"/>
              </w:rPr>
              <w:t>58’</w:t>
            </w:r>
            <w:r w:rsidRPr="00DA5B9E">
              <w:rPr>
                <w:rFonts w:ascii="Times New Roman" w:hAnsi="Times New Roman" w:cs="Times New Roman"/>
                <w:sz w:val="24"/>
                <w:szCs w:val="24"/>
              </w:rPr>
              <w:t>nci  maddesine</w:t>
            </w:r>
            <w:proofErr w:type="gramEnd"/>
            <w:r w:rsidRPr="00DA5B9E">
              <w:rPr>
                <w:rFonts w:ascii="Times New Roman" w:hAnsi="Times New Roman" w:cs="Times New Roman"/>
                <w:sz w:val="24"/>
                <w:szCs w:val="24"/>
              </w:rPr>
              <w:t xml:space="preserve"> göre yasaklı olup olmadığına dair Kamu İhale Kurumundan alınan teyit belgeleri</w:t>
            </w:r>
          </w:p>
        </w:tc>
      </w:tr>
      <w:tr w:rsidR="00DA6E8C" w:rsidRPr="00DA5B9E" w:rsidTr="00EC535C">
        <w:trPr>
          <w:trHeight w:val="20"/>
        </w:trPr>
        <w:tc>
          <w:tcPr>
            <w:tcW w:w="739" w:type="dxa"/>
            <w:shd w:val="clear" w:color="auto" w:fill="F2F2F2" w:themeFill="background1" w:themeFillShade="F2"/>
            <w:vAlign w:val="center"/>
          </w:tcPr>
          <w:p w:rsidR="00DA6E8C" w:rsidRPr="00DA5B9E" w:rsidRDefault="00B41D0A" w:rsidP="00C0150A">
            <w:pPr>
              <w:jc w:val="center"/>
              <w:rPr>
                <w:rFonts w:ascii="Times New Roman" w:hAnsi="Times New Roman" w:cs="Times New Roman"/>
                <w:b/>
                <w:sz w:val="24"/>
                <w:szCs w:val="24"/>
              </w:rPr>
            </w:pPr>
            <w:r w:rsidRPr="00DA5B9E">
              <w:rPr>
                <w:rFonts w:ascii="Times New Roman" w:hAnsi="Times New Roman" w:cs="Times New Roman"/>
                <w:b/>
                <w:sz w:val="24"/>
                <w:szCs w:val="24"/>
              </w:rPr>
              <w:t>23</w:t>
            </w:r>
          </w:p>
        </w:tc>
        <w:tc>
          <w:tcPr>
            <w:tcW w:w="9331" w:type="dxa"/>
            <w:shd w:val="clear" w:color="auto" w:fill="F2F2F2" w:themeFill="background1" w:themeFillShade="F2"/>
            <w:vAlign w:val="center"/>
          </w:tcPr>
          <w:p w:rsidR="00DA6E8C" w:rsidRPr="00DA5B9E" w:rsidRDefault="00DA6E8C" w:rsidP="009B6314">
            <w:pPr>
              <w:jc w:val="both"/>
              <w:rPr>
                <w:rFonts w:ascii="Times New Roman" w:hAnsi="Times New Roman" w:cs="Times New Roman"/>
                <w:sz w:val="24"/>
                <w:szCs w:val="24"/>
              </w:rPr>
            </w:pPr>
            <w:r w:rsidRPr="00DA5B9E">
              <w:rPr>
                <w:rFonts w:ascii="Times New Roman" w:hAnsi="Times New Roman" w:cs="Times New Roman"/>
                <w:sz w:val="24"/>
                <w:szCs w:val="24"/>
              </w:rPr>
              <w:t>İhale kararının onaylandığına dair ihale yetkilisi onayı (onay tarihinin belirtilmiş olması gerekmektedir)</w:t>
            </w:r>
          </w:p>
        </w:tc>
      </w:tr>
      <w:tr w:rsidR="00DA6E8C" w:rsidRPr="00DA5B9E" w:rsidTr="00EC535C">
        <w:trPr>
          <w:trHeight w:val="20"/>
        </w:trPr>
        <w:tc>
          <w:tcPr>
            <w:tcW w:w="739" w:type="dxa"/>
            <w:shd w:val="clear" w:color="auto" w:fill="F2F2F2" w:themeFill="background1" w:themeFillShade="F2"/>
            <w:vAlign w:val="center"/>
          </w:tcPr>
          <w:p w:rsidR="00DA6E8C" w:rsidRPr="00DA5B9E" w:rsidRDefault="00B41D0A" w:rsidP="00C0150A">
            <w:pPr>
              <w:jc w:val="center"/>
              <w:rPr>
                <w:rFonts w:ascii="Times New Roman" w:hAnsi="Times New Roman" w:cs="Times New Roman"/>
                <w:b/>
                <w:sz w:val="24"/>
                <w:szCs w:val="24"/>
              </w:rPr>
            </w:pPr>
            <w:r w:rsidRPr="00DA5B9E">
              <w:rPr>
                <w:rFonts w:ascii="Times New Roman" w:hAnsi="Times New Roman" w:cs="Times New Roman"/>
                <w:b/>
                <w:sz w:val="24"/>
                <w:szCs w:val="24"/>
              </w:rPr>
              <w:t>24</w:t>
            </w:r>
          </w:p>
        </w:tc>
        <w:tc>
          <w:tcPr>
            <w:tcW w:w="9331" w:type="dxa"/>
            <w:shd w:val="clear" w:color="auto" w:fill="F2F2F2" w:themeFill="background1" w:themeFillShade="F2"/>
            <w:vAlign w:val="center"/>
          </w:tcPr>
          <w:p w:rsidR="00DA6E8C" w:rsidRPr="00DA5B9E" w:rsidRDefault="00DA6E8C" w:rsidP="009B6314">
            <w:pPr>
              <w:jc w:val="both"/>
              <w:rPr>
                <w:rFonts w:ascii="Times New Roman" w:hAnsi="Times New Roman" w:cs="Times New Roman"/>
                <w:sz w:val="24"/>
                <w:szCs w:val="24"/>
              </w:rPr>
            </w:pPr>
            <w:r w:rsidRPr="00DA5B9E">
              <w:rPr>
                <w:rFonts w:ascii="Times New Roman" w:hAnsi="Times New Roman" w:cs="Times New Roman"/>
                <w:sz w:val="24"/>
                <w:szCs w:val="24"/>
              </w:rPr>
              <w:t>İhalelere karşı yapılacak idari başvurulara ait Yönetmelik hükümlerine göre kuruma veya Kamu İhale Kurumuna başvuruda bulunduğu takdirde buna ilişkin yazışmalar</w:t>
            </w:r>
          </w:p>
        </w:tc>
      </w:tr>
      <w:tr w:rsidR="00DA6E8C" w:rsidRPr="00DA5B9E" w:rsidTr="00EC535C">
        <w:trPr>
          <w:trHeight w:val="20"/>
        </w:trPr>
        <w:tc>
          <w:tcPr>
            <w:tcW w:w="739" w:type="dxa"/>
            <w:shd w:val="clear" w:color="auto" w:fill="F2F2F2" w:themeFill="background1" w:themeFillShade="F2"/>
            <w:vAlign w:val="center"/>
          </w:tcPr>
          <w:p w:rsidR="00DA6E8C" w:rsidRPr="00DA5B9E" w:rsidRDefault="00B41D0A" w:rsidP="00C0150A">
            <w:pPr>
              <w:jc w:val="center"/>
              <w:rPr>
                <w:rFonts w:ascii="Times New Roman" w:hAnsi="Times New Roman" w:cs="Times New Roman"/>
                <w:b/>
                <w:sz w:val="24"/>
                <w:szCs w:val="24"/>
              </w:rPr>
            </w:pPr>
            <w:r w:rsidRPr="00DA5B9E">
              <w:rPr>
                <w:rFonts w:ascii="Times New Roman" w:hAnsi="Times New Roman" w:cs="Times New Roman"/>
                <w:b/>
                <w:sz w:val="24"/>
                <w:szCs w:val="24"/>
              </w:rPr>
              <w:t>25</w:t>
            </w:r>
          </w:p>
        </w:tc>
        <w:tc>
          <w:tcPr>
            <w:tcW w:w="9331" w:type="dxa"/>
            <w:shd w:val="clear" w:color="auto" w:fill="F2F2F2" w:themeFill="background1" w:themeFillShade="F2"/>
            <w:vAlign w:val="center"/>
          </w:tcPr>
          <w:p w:rsidR="00DA6E8C" w:rsidRPr="00DA5B9E" w:rsidRDefault="00DA6E8C" w:rsidP="009B6314">
            <w:pPr>
              <w:jc w:val="both"/>
              <w:rPr>
                <w:rFonts w:ascii="Times New Roman" w:hAnsi="Times New Roman" w:cs="Times New Roman"/>
                <w:sz w:val="24"/>
                <w:szCs w:val="24"/>
              </w:rPr>
            </w:pPr>
            <w:r w:rsidRPr="00DA5B9E">
              <w:rPr>
                <w:rFonts w:ascii="Times New Roman" w:hAnsi="Times New Roman" w:cs="Times New Roman"/>
                <w:sz w:val="24"/>
                <w:szCs w:val="24"/>
              </w:rPr>
              <w:t>İşlem dosyasında bulunan bütün belgeleri gösteren onaylı dizi pusulası</w:t>
            </w:r>
          </w:p>
        </w:tc>
      </w:tr>
    </w:tbl>
    <w:p w:rsidR="001354EE" w:rsidRPr="00DA5B9E" w:rsidRDefault="001354EE">
      <w:pPr>
        <w:rPr>
          <w:rFonts w:ascii="Times New Roman" w:hAnsi="Times New Roman" w:cs="Times New Roman"/>
          <w:sz w:val="24"/>
          <w:szCs w:val="24"/>
        </w:rPr>
      </w:pPr>
    </w:p>
    <w:p w:rsidR="00EC535C" w:rsidRPr="00DA5B9E" w:rsidRDefault="00EC535C">
      <w:pPr>
        <w:rPr>
          <w:rFonts w:ascii="Times New Roman" w:hAnsi="Times New Roman" w:cs="Times New Roman"/>
          <w:sz w:val="24"/>
          <w:szCs w:val="24"/>
        </w:rPr>
      </w:pPr>
    </w:p>
    <w:tbl>
      <w:tblPr>
        <w:tblStyle w:val="TabloKlavuzu"/>
        <w:tblW w:w="0" w:type="auto"/>
        <w:tblLook w:val="04A0"/>
      </w:tblPr>
      <w:tblGrid>
        <w:gridCol w:w="9287"/>
      </w:tblGrid>
      <w:tr w:rsidR="001354EE" w:rsidRPr="00DA5B9E" w:rsidTr="00B50D64">
        <w:trPr>
          <w:trHeight w:val="571"/>
        </w:trPr>
        <w:tc>
          <w:tcPr>
            <w:tcW w:w="9287" w:type="dxa"/>
            <w:shd w:val="clear" w:color="auto" w:fill="D9D9D9" w:themeFill="background1" w:themeFillShade="D9"/>
          </w:tcPr>
          <w:p w:rsidR="001354EE" w:rsidRPr="00DA5B9E" w:rsidRDefault="00237131" w:rsidP="001354EE">
            <w:pPr>
              <w:jc w:val="center"/>
              <w:rPr>
                <w:rFonts w:ascii="Times New Roman" w:hAnsi="Times New Roman" w:cs="Times New Roman"/>
                <w:b/>
                <w:sz w:val="24"/>
                <w:szCs w:val="24"/>
              </w:rPr>
            </w:pPr>
            <w:r>
              <w:rPr>
                <w:rFonts w:ascii="Times New Roman" w:hAnsi="Times New Roman" w:cs="Times New Roman"/>
                <w:b/>
                <w:sz w:val="24"/>
                <w:szCs w:val="24"/>
              </w:rPr>
              <w:lastRenderedPageBreak/>
              <w:t>L</w:t>
            </w:r>
            <w:r w:rsidR="001354EE" w:rsidRPr="00DA5B9E">
              <w:rPr>
                <w:rFonts w:ascii="Times New Roman" w:hAnsi="Times New Roman" w:cs="Times New Roman"/>
                <w:b/>
                <w:sz w:val="24"/>
                <w:szCs w:val="24"/>
              </w:rPr>
              <w:t>AYRICA BELLİ İSTEKLİLER ARASINDA İHALE USULÜNÜN UYGULANDIĞI İHALELERDE</w:t>
            </w:r>
          </w:p>
        </w:tc>
      </w:tr>
      <w:tr w:rsidR="001354EE" w:rsidRPr="00DA5B9E" w:rsidTr="00C0150A">
        <w:trPr>
          <w:trHeight w:val="185"/>
        </w:trPr>
        <w:tc>
          <w:tcPr>
            <w:tcW w:w="9287" w:type="dxa"/>
            <w:shd w:val="clear" w:color="auto" w:fill="D9D9D9" w:themeFill="background1" w:themeFillShade="D9"/>
            <w:vAlign w:val="center"/>
          </w:tcPr>
          <w:p w:rsidR="001354EE" w:rsidRPr="00DA5B9E" w:rsidRDefault="001354EE" w:rsidP="00C0150A">
            <w:pPr>
              <w:pStyle w:val="ListeParagraf"/>
              <w:numPr>
                <w:ilvl w:val="0"/>
                <w:numId w:val="1"/>
              </w:numPr>
              <w:jc w:val="both"/>
              <w:rPr>
                <w:rFonts w:ascii="Times New Roman" w:hAnsi="Times New Roman" w:cs="Times New Roman"/>
                <w:sz w:val="24"/>
                <w:szCs w:val="24"/>
              </w:rPr>
            </w:pPr>
            <w:r w:rsidRPr="00DA5B9E">
              <w:rPr>
                <w:rFonts w:ascii="Times New Roman" w:hAnsi="Times New Roman" w:cs="Times New Roman"/>
                <w:sz w:val="24"/>
                <w:szCs w:val="24"/>
              </w:rPr>
              <w:t>Değerlendirme sonucu yeterli bulunmayan adaylara bildirim</w:t>
            </w:r>
          </w:p>
        </w:tc>
      </w:tr>
      <w:tr w:rsidR="001354EE" w:rsidRPr="00DA5B9E" w:rsidTr="00C0150A">
        <w:trPr>
          <w:trHeight w:val="260"/>
        </w:trPr>
        <w:tc>
          <w:tcPr>
            <w:tcW w:w="9287" w:type="dxa"/>
            <w:shd w:val="clear" w:color="auto" w:fill="D9D9D9" w:themeFill="background1" w:themeFillShade="D9"/>
            <w:vAlign w:val="center"/>
          </w:tcPr>
          <w:p w:rsidR="001354EE" w:rsidRPr="00DA5B9E" w:rsidRDefault="001354EE" w:rsidP="00C0150A">
            <w:pPr>
              <w:pStyle w:val="ListeParagraf"/>
              <w:numPr>
                <w:ilvl w:val="0"/>
                <w:numId w:val="1"/>
              </w:numPr>
              <w:jc w:val="both"/>
              <w:rPr>
                <w:rFonts w:ascii="Times New Roman" w:hAnsi="Times New Roman" w:cs="Times New Roman"/>
                <w:sz w:val="24"/>
                <w:szCs w:val="24"/>
              </w:rPr>
            </w:pPr>
            <w:r w:rsidRPr="00DA5B9E">
              <w:rPr>
                <w:rFonts w:ascii="Times New Roman" w:hAnsi="Times New Roman" w:cs="Times New Roman"/>
                <w:sz w:val="24"/>
                <w:szCs w:val="24"/>
              </w:rPr>
              <w:t>İhaleye davet mektubu</w:t>
            </w:r>
          </w:p>
        </w:tc>
      </w:tr>
      <w:tr w:rsidR="001354EE" w:rsidRPr="00DA5B9E" w:rsidTr="00C0150A">
        <w:trPr>
          <w:trHeight w:val="278"/>
        </w:trPr>
        <w:tc>
          <w:tcPr>
            <w:tcW w:w="9287" w:type="dxa"/>
            <w:shd w:val="clear" w:color="auto" w:fill="D9D9D9" w:themeFill="background1" w:themeFillShade="D9"/>
            <w:vAlign w:val="center"/>
          </w:tcPr>
          <w:p w:rsidR="001354EE" w:rsidRPr="00DA5B9E" w:rsidRDefault="001354EE" w:rsidP="00C0150A">
            <w:pPr>
              <w:pStyle w:val="ListeParagraf"/>
              <w:numPr>
                <w:ilvl w:val="0"/>
                <w:numId w:val="1"/>
              </w:numPr>
              <w:jc w:val="both"/>
              <w:rPr>
                <w:rFonts w:ascii="Times New Roman" w:hAnsi="Times New Roman" w:cs="Times New Roman"/>
                <w:sz w:val="24"/>
                <w:szCs w:val="24"/>
              </w:rPr>
            </w:pPr>
            <w:r w:rsidRPr="00DA5B9E">
              <w:rPr>
                <w:rFonts w:ascii="Times New Roman" w:hAnsi="Times New Roman" w:cs="Times New Roman"/>
                <w:sz w:val="24"/>
                <w:szCs w:val="24"/>
              </w:rPr>
              <w:t>Teknik teklif zarf açma ve belge kontrol tutanağı</w:t>
            </w:r>
          </w:p>
        </w:tc>
      </w:tr>
      <w:tr w:rsidR="001354EE" w:rsidRPr="00DA5B9E" w:rsidTr="00C0150A">
        <w:trPr>
          <w:trHeight w:val="268"/>
        </w:trPr>
        <w:tc>
          <w:tcPr>
            <w:tcW w:w="9287" w:type="dxa"/>
            <w:shd w:val="clear" w:color="auto" w:fill="D9D9D9" w:themeFill="background1" w:themeFillShade="D9"/>
            <w:vAlign w:val="center"/>
          </w:tcPr>
          <w:p w:rsidR="001354EE" w:rsidRPr="00DA5B9E" w:rsidRDefault="001354EE" w:rsidP="00C0150A">
            <w:pPr>
              <w:pStyle w:val="ListeParagraf"/>
              <w:numPr>
                <w:ilvl w:val="0"/>
                <w:numId w:val="1"/>
              </w:numPr>
              <w:jc w:val="both"/>
              <w:rPr>
                <w:rFonts w:ascii="Times New Roman" w:hAnsi="Times New Roman" w:cs="Times New Roman"/>
                <w:sz w:val="24"/>
                <w:szCs w:val="24"/>
              </w:rPr>
            </w:pPr>
            <w:r w:rsidRPr="00DA5B9E">
              <w:rPr>
                <w:rFonts w:ascii="Times New Roman" w:hAnsi="Times New Roman" w:cs="Times New Roman"/>
                <w:sz w:val="24"/>
                <w:szCs w:val="24"/>
              </w:rPr>
              <w:t>Teknik yetenek değerlendirme formu</w:t>
            </w:r>
          </w:p>
        </w:tc>
      </w:tr>
      <w:tr w:rsidR="001354EE" w:rsidRPr="00DA5B9E" w:rsidTr="00C0150A">
        <w:trPr>
          <w:trHeight w:val="272"/>
        </w:trPr>
        <w:tc>
          <w:tcPr>
            <w:tcW w:w="9287" w:type="dxa"/>
            <w:shd w:val="clear" w:color="auto" w:fill="D9D9D9" w:themeFill="background1" w:themeFillShade="D9"/>
            <w:vAlign w:val="center"/>
          </w:tcPr>
          <w:p w:rsidR="001354EE" w:rsidRPr="00DA5B9E" w:rsidRDefault="001354EE" w:rsidP="00C0150A">
            <w:pPr>
              <w:pStyle w:val="ListeParagraf"/>
              <w:numPr>
                <w:ilvl w:val="0"/>
                <w:numId w:val="1"/>
              </w:numPr>
              <w:jc w:val="both"/>
              <w:rPr>
                <w:rFonts w:ascii="Times New Roman" w:hAnsi="Times New Roman" w:cs="Times New Roman"/>
                <w:sz w:val="24"/>
                <w:szCs w:val="24"/>
              </w:rPr>
            </w:pPr>
            <w:r w:rsidRPr="00DA5B9E">
              <w:rPr>
                <w:rFonts w:ascii="Times New Roman" w:hAnsi="Times New Roman" w:cs="Times New Roman"/>
                <w:sz w:val="24"/>
                <w:szCs w:val="24"/>
              </w:rPr>
              <w:t>Teknik yetenek komisyon değerlendirme formu</w:t>
            </w:r>
          </w:p>
        </w:tc>
      </w:tr>
      <w:tr w:rsidR="001354EE" w:rsidRPr="00DA5B9E" w:rsidTr="00C0150A">
        <w:trPr>
          <w:trHeight w:val="263"/>
        </w:trPr>
        <w:tc>
          <w:tcPr>
            <w:tcW w:w="9287" w:type="dxa"/>
            <w:shd w:val="clear" w:color="auto" w:fill="D9D9D9" w:themeFill="background1" w:themeFillShade="D9"/>
            <w:vAlign w:val="center"/>
          </w:tcPr>
          <w:p w:rsidR="001354EE" w:rsidRPr="00DA5B9E" w:rsidRDefault="001354EE" w:rsidP="00C0150A">
            <w:pPr>
              <w:pStyle w:val="ListeParagraf"/>
              <w:numPr>
                <w:ilvl w:val="0"/>
                <w:numId w:val="1"/>
              </w:numPr>
              <w:jc w:val="both"/>
              <w:rPr>
                <w:rFonts w:ascii="Times New Roman" w:hAnsi="Times New Roman" w:cs="Times New Roman"/>
                <w:sz w:val="24"/>
                <w:szCs w:val="24"/>
              </w:rPr>
            </w:pPr>
            <w:r w:rsidRPr="00DA5B9E">
              <w:rPr>
                <w:rFonts w:ascii="Times New Roman" w:hAnsi="Times New Roman" w:cs="Times New Roman"/>
                <w:sz w:val="24"/>
                <w:szCs w:val="24"/>
              </w:rPr>
              <w:t>Mali kapasite komisyon değerlendirme formu</w:t>
            </w:r>
          </w:p>
        </w:tc>
      </w:tr>
      <w:tr w:rsidR="001354EE" w:rsidRPr="00DA5B9E" w:rsidTr="00C0150A">
        <w:trPr>
          <w:trHeight w:val="280"/>
        </w:trPr>
        <w:tc>
          <w:tcPr>
            <w:tcW w:w="9287" w:type="dxa"/>
            <w:shd w:val="clear" w:color="auto" w:fill="D9D9D9" w:themeFill="background1" w:themeFillShade="D9"/>
            <w:vAlign w:val="center"/>
          </w:tcPr>
          <w:p w:rsidR="001354EE" w:rsidRPr="00DA5B9E" w:rsidRDefault="001354EE" w:rsidP="00C0150A">
            <w:pPr>
              <w:pStyle w:val="ListeParagraf"/>
              <w:numPr>
                <w:ilvl w:val="0"/>
                <w:numId w:val="1"/>
              </w:numPr>
              <w:jc w:val="both"/>
              <w:rPr>
                <w:rFonts w:ascii="Times New Roman" w:hAnsi="Times New Roman" w:cs="Times New Roman"/>
                <w:sz w:val="24"/>
                <w:szCs w:val="24"/>
              </w:rPr>
            </w:pPr>
            <w:r w:rsidRPr="00DA5B9E">
              <w:rPr>
                <w:rFonts w:ascii="Times New Roman" w:hAnsi="Times New Roman" w:cs="Times New Roman"/>
                <w:sz w:val="24"/>
                <w:szCs w:val="24"/>
              </w:rPr>
              <w:t>Ön yeterlilik değerlendirme ve sıralama formu</w:t>
            </w:r>
          </w:p>
        </w:tc>
      </w:tr>
      <w:tr w:rsidR="001354EE" w:rsidRPr="00DA5B9E" w:rsidTr="00C0150A">
        <w:trPr>
          <w:trHeight w:val="270"/>
        </w:trPr>
        <w:tc>
          <w:tcPr>
            <w:tcW w:w="9287" w:type="dxa"/>
            <w:shd w:val="clear" w:color="auto" w:fill="D9D9D9" w:themeFill="background1" w:themeFillShade="D9"/>
            <w:vAlign w:val="center"/>
          </w:tcPr>
          <w:p w:rsidR="001354EE" w:rsidRPr="00DA5B9E" w:rsidRDefault="001354EE" w:rsidP="00C0150A">
            <w:pPr>
              <w:pStyle w:val="ListeParagraf"/>
              <w:numPr>
                <w:ilvl w:val="0"/>
                <w:numId w:val="1"/>
              </w:numPr>
              <w:jc w:val="both"/>
              <w:rPr>
                <w:rFonts w:ascii="Times New Roman" w:hAnsi="Times New Roman" w:cs="Times New Roman"/>
                <w:sz w:val="24"/>
                <w:szCs w:val="24"/>
              </w:rPr>
            </w:pPr>
            <w:r w:rsidRPr="00DA5B9E">
              <w:rPr>
                <w:rFonts w:ascii="Times New Roman" w:hAnsi="Times New Roman" w:cs="Times New Roman"/>
                <w:sz w:val="24"/>
                <w:szCs w:val="24"/>
              </w:rPr>
              <w:t>Mali tekliflerin açıklamaksızın muhafazasına ilişkin ihale komisyon tutanağı</w:t>
            </w:r>
          </w:p>
        </w:tc>
      </w:tr>
      <w:tr w:rsidR="001354EE" w:rsidRPr="00DA5B9E" w:rsidTr="00C0150A">
        <w:trPr>
          <w:trHeight w:val="274"/>
        </w:trPr>
        <w:tc>
          <w:tcPr>
            <w:tcW w:w="9287" w:type="dxa"/>
            <w:shd w:val="clear" w:color="auto" w:fill="D9D9D9" w:themeFill="background1" w:themeFillShade="D9"/>
            <w:vAlign w:val="center"/>
          </w:tcPr>
          <w:p w:rsidR="001354EE" w:rsidRPr="00DA5B9E" w:rsidRDefault="001354EE" w:rsidP="00C0150A">
            <w:pPr>
              <w:pStyle w:val="ListeParagraf"/>
              <w:numPr>
                <w:ilvl w:val="0"/>
                <w:numId w:val="1"/>
              </w:numPr>
              <w:jc w:val="both"/>
              <w:rPr>
                <w:rFonts w:ascii="Times New Roman" w:hAnsi="Times New Roman" w:cs="Times New Roman"/>
                <w:sz w:val="24"/>
                <w:szCs w:val="24"/>
              </w:rPr>
            </w:pPr>
            <w:r w:rsidRPr="00DA5B9E">
              <w:rPr>
                <w:rFonts w:ascii="Times New Roman" w:hAnsi="Times New Roman" w:cs="Times New Roman"/>
                <w:sz w:val="24"/>
                <w:szCs w:val="24"/>
              </w:rPr>
              <w:t>Mali tekliflerin açılmasına ilişkin davetiye</w:t>
            </w:r>
          </w:p>
        </w:tc>
      </w:tr>
      <w:tr w:rsidR="001354EE" w:rsidRPr="00DA5B9E" w:rsidTr="00C0150A">
        <w:trPr>
          <w:trHeight w:val="278"/>
        </w:trPr>
        <w:tc>
          <w:tcPr>
            <w:tcW w:w="9287" w:type="dxa"/>
            <w:shd w:val="clear" w:color="auto" w:fill="D9D9D9" w:themeFill="background1" w:themeFillShade="D9"/>
            <w:vAlign w:val="center"/>
          </w:tcPr>
          <w:p w:rsidR="001354EE" w:rsidRPr="00DA5B9E" w:rsidRDefault="001354EE" w:rsidP="00C0150A">
            <w:pPr>
              <w:pStyle w:val="ListeParagraf"/>
              <w:numPr>
                <w:ilvl w:val="0"/>
                <w:numId w:val="1"/>
              </w:numPr>
              <w:jc w:val="both"/>
              <w:rPr>
                <w:rFonts w:ascii="Times New Roman" w:hAnsi="Times New Roman" w:cs="Times New Roman"/>
                <w:sz w:val="24"/>
                <w:szCs w:val="24"/>
              </w:rPr>
            </w:pPr>
            <w:r w:rsidRPr="00DA5B9E">
              <w:rPr>
                <w:rFonts w:ascii="Times New Roman" w:hAnsi="Times New Roman" w:cs="Times New Roman"/>
                <w:sz w:val="24"/>
                <w:szCs w:val="24"/>
              </w:rPr>
              <w:t>Mali teklifler zarf açma ve belge kontrol tutanağı</w:t>
            </w:r>
          </w:p>
        </w:tc>
      </w:tr>
      <w:tr w:rsidR="001354EE" w:rsidRPr="00DA5B9E" w:rsidTr="00C0150A">
        <w:trPr>
          <w:trHeight w:val="268"/>
        </w:trPr>
        <w:tc>
          <w:tcPr>
            <w:tcW w:w="9287" w:type="dxa"/>
            <w:shd w:val="clear" w:color="auto" w:fill="D9D9D9" w:themeFill="background1" w:themeFillShade="D9"/>
            <w:vAlign w:val="center"/>
          </w:tcPr>
          <w:p w:rsidR="001354EE" w:rsidRPr="00DA5B9E" w:rsidRDefault="001354EE" w:rsidP="00C0150A">
            <w:pPr>
              <w:pStyle w:val="ListeParagraf"/>
              <w:numPr>
                <w:ilvl w:val="0"/>
                <w:numId w:val="1"/>
              </w:numPr>
              <w:jc w:val="both"/>
              <w:rPr>
                <w:rFonts w:ascii="Times New Roman" w:hAnsi="Times New Roman" w:cs="Times New Roman"/>
                <w:sz w:val="24"/>
                <w:szCs w:val="24"/>
              </w:rPr>
            </w:pPr>
            <w:r w:rsidRPr="00DA5B9E">
              <w:rPr>
                <w:rFonts w:ascii="Times New Roman" w:hAnsi="Times New Roman" w:cs="Times New Roman"/>
                <w:sz w:val="24"/>
                <w:szCs w:val="24"/>
              </w:rPr>
              <w:t>Teklif genel değerlendirme formu</w:t>
            </w:r>
          </w:p>
        </w:tc>
      </w:tr>
    </w:tbl>
    <w:p w:rsidR="001354EE" w:rsidRPr="00DA5B9E" w:rsidRDefault="001354EE" w:rsidP="00C94285">
      <w:pPr>
        <w:jc w:val="both"/>
        <w:rPr>
          <w:rFonts w:ascii="Times New Roman" w:hAnsi="Times New Roman" w:cs="Times New Roman"/>
          <w:sz w:val="24"/>
          <w:szCs w:val="24"/>
        </w:rPr>
      </w:pPr>
    </w:p>
    <w:tbl>
      <w:tblPr>
        <w:tblStyle w:val="TabloKlavuzu"/>
        <w:tblW w:w="9288" w:type="dxa"/>
        <w:tblLook w:val="04A0"/>
      </w:tblPr>
      <w:tblGrid>
        <w:gridCol w:w="681"/>
        <w:gridCol w:w="8516"/>
        <w:gridCol w:w="91"/>
      </w:tblGrid>
      <w:tr w:rsidR="00673AF2" w:rsidRPr="00DA5B9E" w:rsidTr="00EC535C">
        <w:trPr>
          <w:trHeight w:val="656"/>
        </w:trPr>
        <w:tc>
          <w:tcPr>
            <w:tcW w:w="9288" w:type="dxa"/>
            <w:gridSpan w:val="3"/>
            <w:shd w:val="clear" w:color="auto" w:fill="F2F2F2" w:themeFill="background1" w:themeFillShade="F2"/>
            <w:vAlign w:val="center"/>
          </w:tcPr>
          <w:p w:rsidR="00673AF2" w:rsidRPr="00DA5B9E" w:rsidRDefault="00673AF2" w:rsidP="00673AF2">
            <w:pPr>
              <w:jc w:val="both"/>
              <w:rPr>
                <w:rFonts w:ascii="Times New Roman" w:hAnsi="Times New Roman" w:cs="Times New Roman"/>
                <w:b/>
                <w:sz w:val="24"/>
                <w:szCs w:val="24"/>
              </w:rPr>
            </w:pPr>
            <w:r w:rsidRPr="00DA5B9E">
              <w:rPr>
                <w:rFonts w:ascii="Times New Roman" w:hAnsi="Times New Roman" w:cs="Times New Roman"/>
                <w:b/>
                <w:sz w:val="24"/>
                <w:szCs w:val="24"/>
              </w:rPr>
              <w:t xml:space="preserve">       Ayrıca, söz konusu işe ait sözleşmenin imzalanmasından sonra, beş işgünü içinde aşağıda belirtilen belgelerin onaylı birer nüshası Başkanlığa gönderilecektir:</w:t>
            </w:r>
          </w:p>
          <w:p w:rsidR="00673AF2" w:rsidRPr="00DA5B9E" w:rsidRDefault="00673AF2" w:rsidP="00673AF2">
            <w:pPr>
              <w:jc w:val="center"/>
              <w:rPr>
                <w:rFonts w:ascii="Times New Roman" w:hAnsi="Times New Roman" w:cs="Times New Roman"/>
                <w:b/>
                <w:sz w:val="24"/>
                <w:szCs w:val="24"/>
              </w:rPr>
            </w:pPr>
          </w:p>
        </w:tc>
      </w:tr>
      <w:tr w:rsidR="004C71E5" w:rsidRPr="00DA5B9E" w:rsidTr="00261697">
        <w:trPr>
          <w:trHeight w:val="414"/>
        </w:trPr>
        <w:tc>
          <w:tcPr>
            <w:tcW w:w="681" w:type="dxa"/>
            <w:shd w:val="clear" w:color="auto" w:fill="F2F2F2" w:themeFill="background1" w:themeFillShade="F2"/>
            <w:vAlign w:val="center"/>
          </w:tcPr>
          <w:p w:rsidR="004C71E5" w:rsidRPr="00DA5B9E" w:rsidRDefault="00B41D0A" w:rsidP="00C0150A">
            <w:pPr>
              <w:jc w:val="center"/>
              <w:rPr>
                <w:rFonts w:ascii="Times New Roman" w:hAnsi="Times New Roman" w:cs="Times New Roman"/>
                <w:sz w:val="24"/>
                <w:szCs w:val="24"/>
              </w:rPr>
            </w:pPr>
            <w:r w:rsidRPr="00DA5B9E">
              <w:rPr>
                <w:rFonts w:ascii="Times New Roman" w:hAnsi="Times New Roman" w:cs="Times New Roman"/>
                <w:sz w:val="24"/>
                <w:szCs w:val="24"/>
              </w:rPr>
              <w:t>1</w:t>
            </w:r>
          </w:p>
        </w:tc>
        <w:tc>
          <w:tcPr>
            <w:tcW w:w="8607" w:type="dxa"/>
            <w:gridSpan w:val="2"/>
            <w:shd w:val="clear" w:color="auto" w:fill="F2F2F2" w:themeFill="background1" w:themeFillShade="F2"/>
            <w:vAlign w:val="center"/>
          </w:tcPr>
          <w:p w:rsidR="004C71E5" w:rsidRPr="00DA5B9E" w:rsidRDefault="004C71E5" w:rsidP="009B6314">
            <w:pPr>
              <w:jc w:val="both"/>
              <w:rPr>
                <w:rFonts w:ascii="Times New Roman" w:hAnsi="Times New Roman" w:cs="Times New Roman"/>
                <w:sz w:val="24"/>
                <w:szCs w:val="24"/>
              </w:rPr>
            </w:pPr>
            <w:r w:rsidRPr="00DA5B9E">
              <w:rPr>
                <w:rFonts w:ascii="Times New Roman" w:hAnsi="Times New Roman" w:cs="Times New Roman"/>
                <w:sz w:val="24"/>
                <w:szCs w:val="24"/>
              </w:rPr>
              <w:t>Sözleşme</w:t>
            </w:r>
            <w:r w:rsidR="00EC535C" w:rsidRPr="00DA5B9E">
              <w:rPr>
                <w:rFonts w:ascii="Times New Roman" w:hAnsi="Times New Roman" w:cs="Times New Roman"/>
                <w:sz w:val="24"/>
                <w:szCs w:val="24"/>
              </w:rPr>
              <w:t xml:space="preserve"> Sureti</w:t>
            </w:r>
          </w:p>
        </w:tc>
      </w:tr>
      <w:tr w:rsidR="004C71E5" w:rsidRPr="00DA5B9E" w:rsidTr="00261697">
        <w:trPr>
          <w:trHeight w:val="414"/>
        </w:trPr>
        <w:tc>
          <w:tcPr>
            <w:tcW w:w="681" w:type="dxa"/>
            <w:shd w:val="clear" w:color="auto" w:fill="F2F2F2" w:themeFill="background1" w:themeFillShade="F2"/>
            <w:vAlign w:val="center"/>
          </w:tcPr>
          <w:p w:rsidR="004C71E5" w:rsidRPr="00DA5B9E" w:rsidRDefault="00B41D0A" w:rsidP="00C0150A">
            <w:pPr>
              <w:jc w:val="center"/>
              <w:rPr>
                <w:rFonts w:ascii="Times New Roman" w:hAnsi="Times New Roman" w:cs="Times New Roman"/>
                <w:sz w:val="24"/>
                <w:szCs w:val="24"/>
              </w:rPr>
            </w:pPr>
            <w:r w:rsidRPr="00DA5B9E">
              <w:rPr>
                <w:rFonts w:ascii="Times New Roman" w:hAnsi="Times New Roman" w:cs="Times New Roman"/>
                <w:sz w:val="24"/>
                <w:szCs w:val="24"/>
              </w:rPr>
              <w:t>2</w:t>
            </w:r>
          </w:p>
        </w:tc>
        <w:tc>
          <w:tcPr>
            <w:tcW w:w="8607" w:type="dxa"/>
            <w:gridSpan w:val="2"/>
            <w:shd w:val="clear" w:color="auto" w:fill="F2F2F2" w:themeFill="background1" w:themeFillShade="F2"/>
            <w:vAlign w:val="center"/>
          </w:tcPr>
          <w:p w:rsidR="004C71E5" w:rsidRPr="00DA5B9E" w:rsidRDefault="00673AF2" w:rsidP="00EC535C">
            <w:pPr>
              <w:jc w:val="both"/>
              <w:rPr>
                <w:rFonts w:ascii="Times New Roman" w:hAnsi="Times New Roman" w:cs="Times New Roman"/>
                <w:sz w:val="24"/>
                <w:szCs w:val="24"/>
              </w:rPr>
            </w:pPr>
            <w:r w:rsidRPr="00DA5B9E">
              <w:rPr>
                <w:rFonts w:ascii="Times New Roman" w:hAnsi="Times New Roman" w:cs="Times New Roman"/>
                <w:sz w:val="24"/>
                <w:szCs w:val="24"/>
              </w:rPr>
              <w:t xml:space="preserve">Kesin </w:t>
            </w:r>
            <w:r w:rsidR="00EC535C" w:rsidRPr="00DA5B9E">
              <w:rPr>
                <w:rFonts w:ascii="Times New Roman" w:hAnsi="Times New Roman" w:cs="Times New Roman"/>
                <w:sz w:val="24"/>
                <w:szCs w:val="24"/>
              </w:rPr>
              <w:t>Teminata ilişkin Belgenin</w:t>
            </w:r>
            <w:r w:rsidR="004C71E5" w:rsidRPr="00DA5B9E">
              <w:rPr>
                <w:rFonts w:ascii="Times New Roman" w:hAnsi="Times New Roman" w:cs="Times New Roman"/>
                <w:sz w:val="24"/>
                <w:szCs w:val="24"/>
              </w:rPr>
              <w:t xml:space="preserve"> örneği</w:t>
            </w:r>
          </w:p>
        </w:tc>
      </w:tr>
      <w:tr w:rsidR="004C71E5" w:rsidRPr="00DA5B9E" w:rsidTr="00261697">
        <w:trPr>
          <w:trHeight w:val="391"/>
        </w:trPr>
        <w:tc>
          <w:tcPr>
            <w:tcW w:w="681" w:type="dxa"/>
            <w:shd w:val="clear" w:color="auto" w:fill="F2F2F2" w:themeFill="background1" w:themeFillShade="F2"/>
            <w:vAlign w:val="center"/>
          </w:tcPr>
          <w:p w:rsidR="004C71E5" w:rsidRPr="00DA5B9E" w:rsidRDefault="00B41D0A" w:rsidP="00C0150A">
            <w:pPr>
              <w:jc w:val="center"/>
              <w:rPr>
                <w:rFonts w:ascii="Times New Roman" w:hAnsi="Times New Roman" w:cs="Times New Roman"/>
                <w:sz w:val="24"/>
                <w:szCs w:val="24"/>
              </w:rPr>
            </w:pPr>
            <w:r w:rsidRPr="00DA5B9E">
              <w:rPr>
                <w:rFonts w:ascii="Times New Roman" w:hAnsi="Times New Roman" w:cs="Times New Roman"/>
                <w:sz w:val="24"/>
                <w:szCs w:val="24"/>
              </w:rPr>
              <w:t>3</w:t>
            </w:r>
          </w:p>
        </w:tc>
        <w:tc>
          <w:tcPr>
            <w:tcW w:w="8607" w:type="dxa"/>
            <w:gridSpan w:val="2"/>
            <w:shd w:val="clear" w:color="auto" w:fill="F2F2F2" w:themeFill="background1" w:themeFillShade="F2"/>
            <w:vAlign w:val="center"/>
          </w:tcPr>
          <w:p w:rsidR="004C71E5" w:rsidRPr="00DA5B9E" w:rsidRDefault="00EC535C" w:rsidP="009B6314">
            <w:pPr>
              <w:jc w:val="both"/>
              <w:rPr>
                <w:rFonts w:ascii="Times New Roman" w:hAnsi="Times New Roman" w:cs="Times New Roman"/>
                <w:sz w:val="24"/>
                <w:szCs w:val="24"/>
              </w:rPr>
            </w:pPr>
            <w:r w:rsidRPr="00DA5B9E">
              <w:rPr>
                <w:rFonts w:ascii="Times New Roman" w:hAnsi="Times New Roman" w:cs="Times New Roman"/>
                <w:sz w:val="24"/>
                <w:szCs w:val="24"/>
              </w:rPr>
              <w:t>Sözleşmeye İlişkin Damga Vergisi Sureti</w:t>
            </w:r>
          </w:p>
        </w:tc>
      </w:tr>
      <w:tr w:rsidR="00673AF2" w:rsidRPr="00DA5B9E" w:rsidTr="00261697">
        <w:trPr>
          <w:trHeight w:val="391"/>
        </w:trPr>
        <w:tc>
          <w:tcPr>
            <w:tcW w:w="681" w:type="dxa"/>
            <w:shd w:val="clear" w:color="auto" w:fill="F2F2F2" w:themeFill="background1" w:themeFillShade="F2"/>
            <w:vAlign w:val="center"/>
          </w:tcPr>
          <w:p w:rsidR="00673AF2" w:rsidRPr="00DA5B9E" w:rsidRDefault="004208C2" w:rsidP="00C0150A">
            <w:pPr>
              <w:jc w:val="center"/>
              <w:rPr>
                <w:rFonts w:ascii="Times New Roman" w:hAnsi="Times New Roman" w:cs="Times New Roman"/>
                <w:sz w:val="24"/>
                <w:szCs w:val="24"/>
              </w:rPr>
            </w:pPr>
            <w:r w:rsidRPr="00DA5B9E">
              <w:rPr>
                <w:rFonts w:ascii="Times New Roman" w:hAnsi="Times New Roman" w:cs="Times New Roman"/>
                <w:sz w:val="24"/>
                <w:szCs w:val="24"/>
              </w:rPr>
              <w:t>4</w:t>
            </w:r>
          </w:p>
        </w:tc>
        <w:tc>
          <w:tcPr>
            <w:tcW w:w="8607" w:type="dxa"/>
            <w:gridSpan w:val="2"/>
            <w:shd w:val="clear" w:color="auto" w:fill="F2F2F2" w:themeFill="background1" w:themeFillShade="F2"/>
            <w:vAlign w:val="center"/>
          </w:tcPr>
          <w:p w:rsidR="00673AF2" w:rsidRPr="00DA5B9E" w:rsidRDefault="00E241DA" w:rsidP="009B6314">
            <w:pPr>
              <w:jc w:val="both"/>
              <w:rPr>
                <w:rFonts w:ascii="Times New Roman" w:hAnsi="Times New Roman" w:cs="Times New Roman"/>
                <w:sz w:val="24"/>
                <w:szCs w:val="24"/>
              </w:rPr>
            </w:pPr>
            <w:r w:rsidRPr="00DA5B9E">
              <w:rPr>
                <w:rFonts w:ascii="Times New Roman" w:hAnsi="Times New Roman" w:cs="Times New Roman"/>
                <w:sz w:val="24"/>
                <w:szCs w:val="24"/>
              </w:rPr>
              <w:t>Karar Pulu Alındı Belgesi Sureti</w:t>
            </w:r>
          </w:p>
        </w:tc>
      </w:tr>
      <w:tr w:rsidR="00673AF2" w:rsidRPr="00DA5B9E" w:rsidTr="00261697">
        <w:trPr>
          <w:trHeight w:val="391"/>
        </w:trPr>
        <w:tc>
          <w:tcPr>
            <w:tcW w:w="681" w:type="dxa"/>
            <w:shd w:val="clear" w:color="auto" w:fill="F2F2F2" w:themeFill="background1" w:themeFillShade="F2"/>
            <w:vAlign w:val="center"/>
          </w:tcPr>
          <w:p w:rsidR="00673AF2" w:rsidRPr="00DA5B9E" w:rsidRDefault="00E241DA" w:rsidP="00C0150A">
            <w:pPr>
              <w:jc w:val="center"/>
              <w:rPr>
                <w:rFonts w:ascii="Times New Roman" w:hAnsi="Times New Roman" w:cs="Times New Roman"/>
                <w:sz w:val="24"/>
                <w:szCs w:val="24"/>
              </w:rPr>
            </w:pPr>
            <w:r w:rsidRPr="00DA5B9E">
              <w:rPr>
                <w:rFonts w:ascii="Times New Roman" w:hAnsi="Times New Roman" w:cs="Times New Roman"/>
                <w:sz w:val="24"/>
                <w:szCs w:val="24"/>
              </w:rPr>
              <w:t>5</w:t>
            </w:r>
          </w:p>
        </w:tc>
        <w:tc>
          <w:tcPr>
            <w:tcW w:w="8607" w:type="dxa"/>
            <w:gridSpan w:val="2"/>
            <w:shd w:val="clear" w:color="auto" w:fill="F2F2F2" w:themeFill="background1" w:themeFillShade="F2"/>
            <w:vAlign w:val="center"/>
          </w:tcPr>
          <w:p w:rsidR="00673AF2" w:rsidRPr="00DA5B9E" w:rsidRDefault="00E241DA" w:rsidP="009B6314">
            <w:pPr>
              <w:jc w:val="both"/>
              <w:rPr>
                <w:rFonts w:ascii="Times New Roman" w:hAnsi="Times New Roman" w:cs="Times New Roman"/>
                <w:sz w:val="24"/>
                <w:szCs w:val="24"/>
              </w:rPr>
            </w:pPr>
            <w:r w:rsidRPr="00DA5B9E">
              <w:rPr>
                <w:rFonts w:ascii="Times New Roman" w:hAnsi="Times New Roman" w:cs="Times New Roman"/>
                <w:sz w:val="24"/>
                <w:szCs w:val="24"/>
              </w:rPr>
              <w:t>Kamu İhale Kurumu Payı Alındı Belgesi Sureti</w:t>
            </w:r>
          </w:p>
        </w:tc>
      </w:tr>
      <w:tr w:rsidR="00EC535C" w:rsidRPr="00DA5B9E" w:rsidTr="00261697">
        <w:trPr>
          <w:trHeight w:val="391"/>
        </w:trPr>
        <w:tc>
          <w:tcPr>
            <w:tcW w:w="681" w:type="dxa"/>
            <w:shd w:val="clear" w:color="auto" w:fill="F2F2F2" w:themeFill="background1" w:themeFillShade="F2"/>
            <w:vAlign w:val="center"/>
          </w:tcPr>
          <w:p w:rsidR="00EC535C" w:rsidRPr="00DA5B9E" w:rsidRDefault="00E241DA" w:rsidP="00C0150A">
            <w:pPr>
              <w:jc w:val="center"/>
              <w:rPr>
                <w:rFonts w:ascii="Times New Roman" w:hAnsi="Times New Roman" w:cs="Times New Roman"/>
                <w:sz w:val="24"/>
                <w:szCs w:val="24"/>
              </w:rPr>
            </w:pPr>
            <w:r w:rsidRPr="00DA5B9E">
              <w:rPr>
                <w:rFonts w:ascii="Times New Roman" w:hAnsi="Times New Roman" w:cs="Times New Roman"/>
                <w:sz w:val="24"/>
                <w:szCs w:val="24"/>
              </w:rPr>
              <w:t>6</w:t>
            </w:r>
          </w:p>
        </w:tc>
        <w:tc>
          <w:tcPr>
            <w:tcW w:w="8607" w:type="dxa"/>
            <w:gridSpan w:val="2"/>
            <w:shd w:val="clear" w:color="auto" w:fill="F2F2F2" w:themeFill="background1" w:themeFillShade="F2"/>
            <w:vAlign w:val="center"/>
          </w:tcPr>
          <w:p w:rsidR="00EC535C" w:rsidRPr="00DA5B9E" w:rsidRDefault="00E241DA" w:rsidP="009B6314">
            <w:pPr>
              <w:jc w:val="both"/>
              <w:rPr>
                <w:rFonts w:ascii="Times New Roman" w:hAnsi="Times New Roman" w:cs="Times New Roman"/>
                <w:sz w:val="24"/>
                <w:szCs w:val="24"/>
              </w:rPr>
            </w:pPr>
            <w:r w:rsidRPr="00DA5B9E">
              <w:rPr>
                <w:rFonts w:ascii="Times New Roman" w:hAnsi="Times New Roman" w:cs="Times New Roman"/>
                <w:sz w:val="24"/>
                <w:szCs w:val="24"/>
              </w:rPr>
              <w:t>KİK Yasaklılık Teyidi Sureti</w:t>
            </w:r>
          </w:p>
        </w:tc>
      </w:tr>
      <w:tr w:rsidR="00EC535C" w:rsidRPr="00DA5B9E" w:rsidTr="00261697">
        <w:trPr>
          <w:trHeight w:val="391"/>
        </w:trPr>
        <w:tc>
          <w:tcPr>
            <w:tcW w:w="681" w:type="dxa"/>
            <w:shd w:val="clear" w:color="auto" w:fill="F2F2F2" w:themeFill="background1" w:themeFillShade="F2"/>
            <w:vAlign w:val="center"/>
          </w:tcPr>
          <w:p w:rsidR="00EC535C" w:rsidRPr="00DA5B9E" w:rsidRDefault="00E241DA" w:rsidP="00C0150A">
            <w:pPr>
              <w:jc w:val="center"/>
              <w:rPr>
                <w:rFonts w:ascii="Times New Roman" w:hAnsi="Times New Roman" w:cs="Times New Roman"/>
                <w:sz w:val="24"/>
                <w:szCs w:val="24"/>
              </w:rPr>
            </w:pPr>
            <w:r w:rsidRPr="00DA5B9E">
              <w:rPr>
                <w:rFonts w:ascii="Times New Roman" w:hAnsi="Times New Roman" w:cs="Times New Roman"/>
                <w:sz w:val="24"/>
                <w:szCs w:val="24"/>
              </w:rPr>
              <w:t>7</w:t>
            </w:r>
          </w:p>
        </w:tc>
        <w:tc>
          <w:tcPr>
            <w:tcW w:w="8607" w:type="dxa"/>
            <w:gridSpan w:val="2"/>
            <w:shd w:val="clear" w:color="auto" w:fill="F2F2F2" w:themeFill="background1" w:themeFillShade="F2"/>
            <w:vAlign w:val="center"/>
          </w:tcPr>
          <w:p w:rsidR="00EC535C" w:rsidRPr="00DA5B9E" w:rsidRDefault="00E241DA" w:rsidP="009B6314">
            <w:pPr>
              <w:jc w:val="both"/>
              <w:rPr>
                <w:rFonts w:ascii="Times New Roman" w:hAnsi="Times New Roman" w:cs="Times New Roman"/>
                <w:sz w:val="24"/>
                <w:szCs w:val="24"/>
              </w:rPr>
            </w:pPr>
            <w:r w:rsidRPr="00DA5B9E">
              <w:rPr>
                <w:rFonts w:ascii="Times New Roman" w:hAnsi="Times New Roman" w:cs="Times New Roman"/>
                <w:sz w:val="24"/>
                <w:szCs w:val="24"/>
              </w:rPr>
              <w:t>Kamu İhale Kanunu 10. maddesinin a/b/c/d/e/g bentlerinde istenen belgelerin sureti</w:t>
            </w:r>
          </w:p>
        </w:tc>
      </w:tr>
      <w:tr w:rsidR="00EC535C" w:rsidRPr="00DA5B9E" w:rsidTr="00261697">
        <w:trPr>
          <w:trHeight w:val="391"/>
        </w:trPr>
        <w:tc>
          <w:tcPr>
            <w:tcW w:w="681" w:type="dxa"/>
            <w:shd w:val="clear" w:color="auto" w:fill="F2F2F2" w:themeFill="background1" w:themeFillShade="F2"/>
            <w:vAlign w:val="center"/>
          </w:tcPr>
          <w:p w:rsidR="00EC535C" w:rsidRPr="00DA5B9E" w:rsidRDefault="00E241DA" w:rsidP="00C0150A">
            <w:pPr>
              <w:jc w:val="center"/>
              <w:rPr>
                <w:rFonts w:ascii="Times New Roman" w:hAnsi="Times New Roman" w:cs="Times New Roman"/>
                <w:sz w:val="24"/>
                <w:szCs w:val="24"/>
              </w:rPr>
            </w:pPr>
            <w:r w:rsidRPr="00DA5B9E">
              <w:rPr>
                <w:rFonts w:ascii="Times New Roman" w:hAnsi="Times New Roman" w:cs="Times New Roman"/>
                <w:sz w:val="24"/>
                <w:szCs w:val="24"/>
              </w:rPr>
              <w:t>8</w:t>
            </w:r>
          </w:p>
        </w:tc>
        <w:tc>
          <w:tcPr>
            <w:tcW w:w="8607" w:type="dxa"/>
            <w:gridSpan w:val="2"/>
            <w:shd w:val="clear" w:color="auto" w:fill="F2F2F2" w:themeFill="background1" w:themeFillShade="F2"/>
            <w:vAlign w:val="center"/>
          </w:tcPr>
          <w:p w:rsidR="00EC535C" w:rsidRPr="00DA5B9E" w:rsidRDefault="00E241DA" w:rsidP="009B6314">
            <w:pPr>
              <w:jc w:val="both"/>
              <w:rPr>
                <w:rFonts w:ascii="Times New Roman" w:hAnsi="Times New Roman" w:cs="Times New Roman"/>
                <w:sz w:val="24"/>
                <w:szCs w:val="24"/>
              </w:rPr>
            </w:pPr>
            <w:r w:rsidRPr="00DA5B9E">
              <w:rPr>
                <w:rFonts w:ascii="Times New Roman" w:hAnsi="Times New Roman" w:cs="Times New Roman"/>
                <w:sz w:val="24"/>
                <w:szCs w:val="24"/>
              </w:rPr>
              <w:t>Adli Sicil Belgesi Sureti</w:t>
            </w:r>
          </w:p>
        </w:tc>
      </w:tr>
      <w:tr w:rsidR="004C71E5" w:rsidRPr="00DA5B9E" w:rsidTr="00261697">
        <w:trPr>
          <w:trHeight w:val="442"/>
        </w:trPr>
        <w:tc>
          <w:tcPr>
            <w:tcW w:w="681" w:type="dxa"/>
            <w:shd w:val="clear" w:color="auto" w:fill="F2F2F2" w:themeFill="background1" w:themeFillShade="F2"/>
            <w:vAlign w:val="center"/>
          </w:tcPr>
          <w:p w:rsidR="004C71E5" w:rsidRPr="00DA5B9E" w:rsidRDefault="00BF5DCB" w:rsidP="00C0150A">
            <w:pPr>
              <w:jc w:val="center"/>
              <w:rPr>
                <w:rFonts w:ascii="Times New Roman" w:hAnsi="Times New Roman" w:cs="Times New Roman"/>
                <w:sz w:val="24"/>
                <w:szCs w:val="24"/>
              </w:rPr>
            </w:pPr>
            <w:r w:rsidRPr="00DA5B9E">
              <w:rPr>
                <w:rFonts w:ascii="Times New Roman" w:hAnsi="Times New Roman" w:cs="Times New Roman"/>
                <w:sz w:val="24"/>
                <w:szCs w:val="24"/>
              </w:rPr>
              <w:t>9</w:t>
            </w:r>
          </w:p>
        </w:tc>
        <w:tc>
          <w:tcPr>
            <w:tcW w:w="8607" w:type="dxa"/>
            <w:gridSpan w:val="2"/>
            <w:shd w:val="clear" w:color="auto" w:fill="F2F2F2" w:themeFill="background1" w:themeFillShade="F2"/>
            <w:vAlign w:val="center"/>
          </w:tcPr>
          <w:p w:rsidR="004C71E5" w:rsidRPr="00DA5B9E" w:rsidRDefault="004C71E5" w:rsidP="009B6314">
            <w:pPr>
              <w:jc w:val="both"/>
              <w:rPr>
                <w:rFonts w:ascii="Times New Roman" w:hAnsi="Times New Roman" w:cs="Times New Roman"/>
                <w:sz w:val="24"/>
                <w:szCs w:val="24"/>
              </w:rPr>
            </w:pPr>
            <w:r w:rsidRPr="00DA5B9E">
              <w:rPr>
                <w:rFonts w:ascii="Times New Roman" w:hAnsi="Times New Roman" w:cs="Times New Roman"/>
                <w:sz w:val="24"/>
                <w:szCs w:val="24"/>
              </w:rPr>
              <w:t>Yapım işlerinde sözleşmede öngörülmeyen iş artışının zorunlu hale gelmesi</w:t>
            </w:r>
          </w:p>
          <w:p w:rsidR="004C71E5" w:rsidRPr="00DA5B9E" w:rsidRDefault="004C71E5" w:rsidP="009B6314">
            <w:pPr>
              <w:jc w:val="both"/>
              <w:rPr>
                <w:rFonts w:ascii="Times New Roman" w:hAnsi="Times New Roman" w:cs="Times New Roman"/>
                <w:sz w:val="24"/>
                <w:szCs w:val="24"/>
              </w:rPr>
            </w:pPr>
            <w:proofErr w:type="gramStart"/>
            <w:r w:rsidRPr="00DA5B9E">
              <w:rPr>
                <w:rFonts w:ascii="Times New Roman" w:hAnsi="Times New Roman" w:cs="Times New Roman"/>
                <w:sz w:val="24"/>
                <w:szCs w:val="24"/>
              </w:rPr>
              <w:t>ve</w:t>
            </w:r>
            <w:proofErr w:type="gramEnd"/>
            <w:r w:rsidRPr="00DA5B9E">
              <w:rPr>
                <w:rFonts w:ascii="Times New Roman" w:hAnsi="Times New Roman" w:cs="Times New Roman"/>
                <w:sz w:val="24"/>
                <w:szCs w:val="24"/>
              </w:rPr>
              <w:t xml:space="preserve"> bu artışın müteahhidine yaptırılması halinde buna ilişkin onay belgesi ve yaklaşık</w:t>
            </w:r>
          </w:p>
          <w:p w:rsidR="004C71E5" w:rsidRPr="00DA5B9E" w:rsidRDefault="004C71E5" w:rsidP="009B6314">
            <w:pPr>
              <w:jc w:val="both"/>
              <w:rPr>
                <w:rFonts w:ascii="Times New Roman" w:hAnsi="Times New Roman" w:cs="Times New Roman"/>
                <w:sz w:val="24"/>
                <w:szCs w:val="24"/>
              </w:rPr>
            </w:pPr>
            <w:proofErr w:type="gramStart"/>
            <w:r w:rsidRPr="00DA5B9E">
              <w:rPr>
                <w:rFonts w:ascii="Times New Roman" w:hAnsi="Times New Roman" w:cs="Times New Roman"/>
                <w:sz w:val="24"/>
                <w:szCs w:val="24"/>
              </w:rPr>
              <w:t>maliyet</w:t>
            </w:r>
            <w:proofErr w:type="gramEnd"/>
            <w:r w:rsidRPr="00DA5B9E">
              <w:rPr>
                <w:rFonts w:ascii="Times New Roman" w:hAnsi="Times New Roman" w:cs="Times New Roman"/>
                <w:sz w:val="24"/>
                <w:szCs w:val="24"/>
              </w:rPr>
              <w:t xml:space="preserve"> hesap cetveli ile ek kesin teminata ilişkin belge,</w:t>
            </w:r>
          </w:p>
        </w:tc>
      </w:tr>
      <w:tr w:rsidR="004C71E5" w:rsidRPr="00DA5B9E" w:rsidTr="00261697">
        <w:trPr>
          <w:trHeight w:val="391"/>
        </w:trPr>
        <w:tc>
          <w:tcPr>
            <w:tcW w:w="681" w:type="dxa"/>
            <w:shd w:val="clear" w:color="auto" w:fill="F2F2F2" w:themeFill="background1" w:themeFillShade="F2"/>
            <w:vAlign w:val="center"/>
          </w:tcPr>
          <w:p w:rsidR="004C71E5" w:rsidRPr="00DA5B9E" w:rsidRDefault="00BF5DCB" w:rsidP="00C0150A">
            <w:pPr>
              <w:jc w:val="center"/>
              <w:rPr>
                <w:rFonts w:ascii="Times New Roman" w:hAnsi="Times New Roman" w:cs="Times New Roman"/>
                <w:sz w:val="24"/>
                <w:szCs w:val="24"/>
              </w:rPr>
            </w:pPr>
            <w:r w:rsidRPr="00DA5B9E">
              <w:rPr>
                <w:rFonts w:ascii="Times New Roman" w:hAnsi="Times New Roman" w:cs="Times New Roman"/>
                <w:sz w:val="24"/>
                <w:szCs w:val="24"/>
              </w:rPr>
              <w:t>10</w:t>
            </w:r>
          </w:p>
        </w:tc>
        <w:tc>
          <w:tcPr>
            <w:tcW w:w="8607" w:type="dxa"/>
            <w:gridSpan w:val="2"/>
            <w:shd w:val="clear" w:color="auto" w:fill="F2F2F2" w:themeFill="background1" w:themeFillShade="F2"/>
            <w:vAlign w:val="center"/>
          </w:tcPr>
          <w:p w:rsidR="004C71E5" w:rsidRPr="00DA5B9E" w:rsidRDefault="004C71E5" w:rsidP="009B6314">
            <w:pPr>
              <w:jc w:val="both"/>
              <w:rPr>
                <w:rFonts w:ascii="Times New Roman" w:hAnsi="Times New Roman" w:cs="Times New Roman"/>
                <w:sz w:val="24"/>
                <w:szCs w:val="24"/>
              </w:rPr>
            </w:pPr>
            <w:r w:rsidRPr="00DA5B9E">
              <w:rPr>
                <w:rFonts w:ascii="Times New Roman" w:hAnsi="Times New Roman" w:cs="Times New Roman"/>
                <w:sz w:val="24"/>
                <w:szCs w:val="24"/>
              </w:rPr>
              <w:t>Sözleşmelerin devri halinde devir sözleşmesi.</w:t>
            </w:r>
          </w:p>
        </w:tc>
      </w:tr>
      <w:tr w:rsidR="004C71E5" w:rsidRPr="00DA5B9E" w:rsidTr="00B41D0A">
        <w:trPr>
          <w:trHeight w:val="414"/>
        </w:trPr>
        <w:tc>
          <w:tcPr>
            <w:tcW w:w="681" w:type="dxa"/>
            <w:tcBorders>
              <w:bottom w:val="single" w:sz="4" w:space="0" w:color="auto"/>
            </w:tcBorders>
            <w:shd w:val="clear" w:color="auto" w:fill="F2F2F2" w:themeFill="background1" w:themeFillShade="F2"/>
            <w:vAlign w:val="center"/>
          </w:tcPr>
          <w:p w:rsidR="004C71E5" w:rsidRPr="00DA5B9E" w:rsidRDefault="00BF5DCB" w:rsidP="00C0150A">
            <w:pPr>
              <w:jc w:val="center"/>
              <w:rPr>
                <w:rFonts w:ascii="Times New Roman" w:hAnsi="Times New Roman" w:cs="Times New Roman"/>
                <w:sz w:val="24"/>
                <w:szCs w:val="24"/>
              </w:rPr>
            </w:pPr>
            <w:r w:rsidRPr="00DA5B9E">
              <w:rPr>
                <w:rFonts w:ascii="Times New Roman" w:hAnsi="Times New Roman" w:cs="Times New Roman"/>
                <w:sz w:val="24"/>
                <w:szCs w:val="24"/>
              </w:rPr>
              <w:t>11</w:t>
            </w:r>
          </w:p>
        </w:tc>
        <w:tc>
          <w:tcPr>
            <w:tcW w:w="8607" w:type="dxa"/>
            <w:gridSpan w:val="2"/>
            <w:tcBorders>
              <w:bottom w:val="single" w:sz="4" w:space="0" w:color="auto"/>
            </w:tcBorders>
            <w:shd w:val="clear" w:color="auto" w:fill="F2F2F2" w:themeFill="background1" w:themeFillShade="F2"/>
            <w:vAlign w:val="center"/>
          </w:tcPr>
          <w:p w:rsidR="00B41D0A" w:rsidRPr="00DA5B9E" w:rsidRDefault="004C71E5" w:rsidP="009B6314">
            <w:pPr>
              <w:jc w:val="both"/>
              <w:rPr>
                <w:rFonts w:ascii="Times New Roman" w:hAnsi="Times New Roman" w:cs="Times New Roman"/>
                <w:sz w:val="24"/>
                <w:szCs w:val="24"/>
              </w:rPr>
            </w:pPr>
            <w:r w:rsidRPr="00DA5B9E">
              <w:rPr>
                <w:rFonts w:ascii="Times New Roman" w:hAnsi="Times New Roman" w:cs="Times New Roman"/>
                <w:sz w:val="24"/>
                <w:szCs w:val="24"/>
              </w:rPr>
              <w:t>Bu belgelerden yabancı dilde düzenlenmiş olanların harcama birimlerince onaylı Türkçe tercümelerinin ayrıca işlem dosyasına eklenmesi gerekmekte olup, belgelerin yabancı dildeki asılları ile taahhütlere ilişkin diğer belgeler harcama birimlerinde muhafaza edilir.</w:t>
            </w:r>
          </w:p>
        </w:tc>
      </w:tr>
      <w:tr w:rsidR="004C71E5" w:rsidRPr="00EC535C" w:rsidTr="00261697">
        <w:trPr>
          <w:gridAfter w:val="1"/>
          <w:wAfter w:w="91" w:type="dxa"/>
          <w:trHeight w:val="1275"/>
        </w:trPr>
        <w:tc>
          <w:tcPr>
            <w:tcW w:w="9197" w:type="dxa"/>
            <w:gridSpan w:val="2"/>
            <w:shd w:val="clear" w:color="auto" w:fill="F2F2F2" w:themeFill="background1" w:themeFillShade="F2"/>
            <w:vAlign w:val="center"/>
          </w:tcPr>
          <w:p w:rsidR="004C71E5" w:rsidRPr="00DA5B9E" w:rsidRDefault="004C71E5" w:rsidP="00090C20">
            <w:pPr>
              <w:jc w:val="both"/>
              <w:rPr>
                <w:rFonts w:ascii="Times New Roman" w:hAnsi="Times New Roman" w:cs="Times New Roman"/>
                <w:sz w:val="24"/>
                <w:szCs w:val="24"/>
              </w:rPr>
            </w:pPr>
            <w:r w:rsidRPr="00DA5B9E">
              <w:rPr>
                <w:rFonts w:ascii="Times New Roman" w:hAnsi="Times New Roman" w:cs="Times New Roman"/>
                <w:b/>
                <w:sz w:val="24"/>
                <w:szCs w:val="24"/>
              </w:rPr>
              <w:t>NOT</w:t>
            </w:r>
            <w:r w:rsidRPr="00DA5B9E">
              <w:rPr>
                <w:rFonts w:ascii="Times New Roman" w:hAnsi="Times New Roman" w:cs="Times New Roman"/>
                <w:sz w:val="24"/>
                <w:szCs w:val="24"/>
              </w:rPr>
              <w:t>: Kontrol edilmek amacıyla Strateji Geliştirme Daire Başkanlığı’na gönderilecek ihale işlem dosyasında bulunması gereken belgeleri gösteren bu tablo aynı zamanda dizi pusulası yerine kullanılacak olup, idare yetkilisi tarafından onaylandıktan sonra ihale işlem dosyasının en üstünde yer alacaktır.</w:t>
            </w:r>
          </w:p>
          <w:p w:rsidR="00BF5DCB" w:rsidRPr="00BF5DCB" w:rsidRDefault="00BF5DCB" w:rsidP="00A42C2C">
            <w:pPr>
              <w:jc w:val="both"/>
              <w:rPr>
                <w:rFonts w:ascii="Times New Roman" w:hAnsi="Times New Roman" w:cs="Times New Roman"/>
                <w:sz w:val="24"/>
                <w:szCs w:val="24"/>
              </w:rPr>
            </w:pPr>
            <w:r w:rsidRPr="00DA5B9E">
              <w:rPr>
                <w:rFonts w:ascii="Times New Roman" w:hAnsi="Times New Roman" w:cs="Times New Roman"/>
                <w:b/>
                <w:sz w:val="24"/>
                <w:szCs w:val="24"/>
              </w:rPr>
              <w:t xml:space="preserve">            </w:t>
            </w:r>
            <w:r w:rsidRPr="00DA5B9E">
              <w:rPr>
                <w:rFonts w:ascii="Times New Roman" w:hAnsi="Times New Roman" w:cs="Times New Roman"/>
                <w:sz w:val="24"/>
                <w:szCs w:val="24"/>
              </w:rPr>
              <w:t xml:space="preserve">İhale İşlem dosyasındaki bütün bilgi ve belgelerin, madde sırasına uygun olarak, kendi içinde tarih sırasına göre dosyalanmış, onaylı suretlerin her sayfası numaralandırılarak </w:t>
            </w:r>
            <w:r w:rsidR="00A42C2C" w:rsidRPr="00DA5B9E">
              <w:rPr>
                <w:rFonts w:ascii="Times New Roman" w:hAnsi="Times New Roman" w:cs="Times New Roman"/>
                <w:sz w:val="24"/>
                <w:szCs w:val="24"/>
              </w:rPr>
              <w:t xml:space="preserve">iki yüz sayfaya kadar olan işlem dosyaları 5 </w:t>
            </w:r>
            <w:proofErr w:type="spellStart"/>
            <w:r w:rsidR="00A42C2C" w:rsidRPr="00DA5B9E">
              <w:rPr>
                <w:rFonts w:ascii="Times New Roman" w:hAnsi="Times New Roman" w:cs="Times New Roman"/>
                <w:sz w:val="24"/>
                <w:szCs w:val="24"/>
              </w:rPr>
              <w:t>cm’lik</w:t>
            </w:r>
            <w:proofErr w:type="spellEnd"/>
            <w:r w:rsidR="00A42C2C" w:rsidRPr="00DA5B9E">
              <w:rPr>
                <w:rFonts w:ascii="Times New Roman" w:hAnsi="Times New Roman" w:cs="Times New Roman"/>
                <w:sz w:val="24"/>
                <w:szCs w:val="24"/>
              </w:rPr>
              <w:t xml:space="preserve"> klasörlerde, üç yüz elli sayfaya kadar olan dosyalar 7 </w:t>
            </w:r>
            <w:proofErr w:type="spellStart"/>
            <w:r w:rsidR="00A42C2C" w:rsidRPr="00DA5B9E">
              <w:rPr>
                <w:rFonts w:ascii="Times New Roman" w:hAnsi="Times New Roman" w:cs="Times New Roman"/>
                <w:sz w:val="24"/>
                <w:szCs w:val="24"/>
              </w:rPr>
              <w:t>cm’lik</w:t>
            </w:r>
            <w:proofErr w:type="spellEnd"/>
            <w:r w:rsidR="00A42C2C" w:rsidRPr="00DA5B9E">
              <w:rPr>
                <w:rFonts w:ascii="Times New Roman" w:hAnsi="Times New Roman" w:cs="Times New Roman"/>
                <w:sz w:val="24"/>
                <w:szCs w:val="24"/>
              </w:rPr>
              <w:t xml:space="preserve"> klasörlerde (mavi renkli) gönderilecektir.</w:t>
            </w:r>
            <w:r>
              <w:rPr>
                <w:rFonts w:ascii="Times New Roman" w:hAnsi="Times New Roman" w:cs="Times New Roman"/>
                <w:sz w:val="24"/>
                <w:szCs w:val="24"/>
              </w:rPr>
              <w:t xml:space="preserve"> </w:t>
            </w:r>
          </w:p>
        </w:tc>
      </w:tr>
    </w:tbl>
    <w:p w:rsidR="006317E1" w:rsidRPr="00EC535C" w:rsidRDefault="006317E1">
      <w:pPr>
        <w:rPr>
          <w:rFonts w:ascii="Times New Roman" w:hAnsi="Times New Roman" w:cs="Times New Roman"/>
          <w:sz w:val="24"/>
          <w:szCs w:val="24"/>
        </w:rPr>
      </w:pPr>
      <w:bookmarkStart w:id="0" w:name="_GoBack"/>
      <w:bookmarkEnd w:id="0"/>
    </w:p>
    <w:p w:rsidR="00EC535C" w:rsidRPr="00EC535C" w:rsidRDefault="00EC535C">
      <w:pPr>
        <w:rPr>
          <w:rFonts w:ascii="Times New Roman" w:hAnsi="Times New Roman" w:cs="Times New Roman"/>
          <w:sz w:val="24"/>
          <w:szCs w:val="24"/>
        </w:rPr>
      </w:pPr>
    </w:p>
    <w:sectPr w:rsidR="00EC535C" w:rsidRPr="00EC535C" w:rsidSect="004C71E5">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302" w:rsidRDefault="00C41302" w:rsidP="00482A87">
      <w:pPr>
        <w:spacing w:after="0" w:line="240" w:lineRule="auto"/>
      </w:pPr>
      <w:r>
        <w:separator/>
      </w:r>
    </w:p>
  </w:endnote>
  <w:endnote w:type="continuationSeparator" w:id="0">
    <w:p w:rsidR="00C41302" w:rsidRDefault="00C41302" w:rsidP="00482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302" w:rsidRDefault="00C41302" w:rsidP="00482A87">
      <w:pPr>
        <w:spacing w:after="0" w:line="240" w:lineRule="auto"/>
      </w:pPr>
      <w:r>
        <w:separator/>
      </w:r>
    </w:p>
  </w:footnote>
  <w:footnote w:type="continuationSeparator" w:id="0">
    <w:p w:rsidR="00C41302" w:rsidRDefault="00C41302" w:rsidP="00482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C2C" w:rsidRDefault="00A42C2C" w:rsidP="00A42C2C">
    <w:pPr>
      <w:pStyle w:val="stbilgi"/>
      <w:jc w:val="center"/>
      <w:rPr>
        <w:rFonts w:ascii="Times New Roman" w:hAnsi="Times New Roman" w:cs="Times New Roman"/>
        <w:b/>
        <w:sz w:val="24"/>
        <w:szCs w:val="24"/>
      </w:rPr>
    </w:pPr>
    <w:r>
      <w:rPr>
        <w:rFonts w:ascii="Times New Roman" w:hAnsi="Times New Roman" w:cs="Times New Roman"/>
        <w:b/>
        <w:sz w:val="24"/>
        <w:szCs w:val="24"/>
      </w:rPr>
      <w:t>T.C.</w:t>
    </w:r>
  </w:p>
  <w:p w:rsidR="00A42C2C" w:rsidRDefault="00A42C2C" w:rsidP="00A42C2C">
    <w:pPr>
      <w:pStyle w:val="stbilgi"/>
      <w:jc w:val="center"/>
      <w:rPr>
        <w:rFonts w:ascii="Times New Roman" w:hAnsi="Times New Roman" w:cs="Times New Roman"/>
        <w:b/>
        <w:sz w:val="24"/>
        <w:szCs w:val="24"/>
      </w:rPr>
    </w:pPr>
    <w:r>
      <w:rPr>
        <w:rFonts w:ascii="Times New Roman" w:hAnsi="Times New Roman" w:cs="Times New Roman"/>
        <w:b/>
        <w:sz w:val="24"/>
        <w:szCs w:val="24"/>
      </w:rPr>
      <w:t>SAĞLIK BAKANLIĞI</w:t>
    </w:r>
  </w:p>
  <w:p w:rsidR="00C0150A" w:rsidRDefault="00A42C2C" w:rsidP="00A42C2C">
    <w:pPr>
      <w:pStyle w:val="stbilgi"/>
      <w:jc w:val="center"/>
      <w:rPr>
        <w:rFonts w:ascii="Times New Roman" w:hAnsi="Times New Roman" w:cs="Times New Roman"/>
        <w:b/>
        <w:sz w:val="24"/>
        <w:szCs w:val="24"/>
      </w:rPr>
    </w:pPr>
    <w:r>
      <w:rPr>
        <w:rFonts w:ascii="Times New Roman" w:hAnsi="Times New Roman" w:cs="Times New Roman"/>
        <w:b/>
        <w:sz w:val="24"/>
        <w:szCs w:val="24"/>
      </w:rPr>
      <w:t>Türkiye Halk Sağlığı Kurumu Başkanlığı</w:t>
    </w:r>
  </w:p>
  <w:p w:rsidR="00482A87" w:rsidRPr="00432987" w:rsidRDefault="00432987" w:rsidP="00432987">
    <w:pPr>
      <w:pStyle w:val="stbilgi"/>
      <w:rPr>
        <w:rFonts w:ascii="Times New Roman" w:hAnsi="Times New Roman" w:cs="Times New Roman"/>
        <w:b/>
      </w:rPr>
    </w:pPr>
    <w:r>
      <w:rPr>
        <w:rFonts w:ascii="Times New Roman" w:hAnsi="Times New Roman" w:cs="Times New Roman"/>
        <w:b/>
        <w:sz w:val="24"/>
        <w:szCs w:val="24"/>
      </w:rPr>
      <w:t xml:space="preserve"> </w:t>
    </w:r>
    <w:r w:rsidR="008B06C8">
      <w:tab/>
    </w:r>
    <w:r>
      <w:t xml:space="preserve">    </w:t>
    </w:r>
    <w:r w:rsidR="00C0150A">
      <w:tab/>
    </w:r>
    <w:proofErr w:type="gramStart"/>
    <w:r w:rsidR="00EC535C">
      <w:rPr>
        <w:rFonts w:ascii="Times New Roman" w:hAnsi="Times New Roman" w:cs="Times New Roman"/>
        <w:b/>
      </w:rPr>
      <w:t>EK</w:t>
    </w:r>
    <w:r w:rsidRPr="00432987">
      <w:rPr>
        <w:rFonts w:ascii="Times New Roman" w:hAnsi="Times New Roman" w:cs="Times New Roman"/>
        <w:b/>
      </w:rPr>
      <w:t xml:space="preserve">  3</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27438"/>
    <w:multiLevelType w:val="hybridMultilevel"/>
    <w:tmpl w:val="451A88BE"/>
    <w:lvl w:ilvl="0" w:tplc="114AA3FA">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EF3EF1"/>
    <w:rsid w:val="0008338F"/>
    <w:rsid w:val="00090C20"/>
    <w:rsid w:val="000C33BE"/>
    <w:rsid w:val="000D2E26"/>
    <w:rsid w:val="000D47F7"/>
    <w:rsid w:val="000E453E"/>
    <w:rsid w:val="00120B5B"/>
    <w:rsid w:val="001354EE"/>
    <w:rsid w:val="00190D0D"/>
    <w:rsid w:val="001C42B1"/>
    <w:rsid w:val="00207A88"/>
    <w:rsid w:val="00237131"/>
    <w:rsid w:val="00261697"/>
    <w:rsid w:val="002D4F8F"/>
    <w:rsid w:val="002E2954"/>
    <w:rsid w:val="002E5762"/>
    <w:rsid w:val="002F37F3"/>
    <w:rsid w:val="00301817"/>
    <w:rsid w:val="003305EF"/>
    <w:rsid w:val="00356A27"/>
    <w:rsid w:val="003A3552"/>
    <w:rsid w:val="003C1A25"/>
    <w:rsid w:val="004208C2"/>
    <w:rsid w:val="00432987"/>
    <w:rsid w:val="004474D2"/>
    <w:rsid w:val="00453B77"/>
    <w:rsid w:val="00454137"/>
    <w:rsid w:val="00461429"/>
    <w:rsid w:val="00482A87"/>
    <w:rsid w:val="004C71E5"/>
    <w:rsid w:val="00565D56"/>
    <w:rsid w:val="005A17C4"/>
    <w:rsid w:val="005C2A87"/>
    <w:rsid w:val="005E45DD"/>
    <w:rsid w:val="006317E1"/>
    <w:rsid w:val="006538CD"/>
    <w:rsid w:val="00673AF2"/>
    <w:rsid w:val="006A6C8F"/>
    <w:rsid w:val="006D692F"/>
    <w:rsid w:val="007637B0"/>
    <w:rsid w:val="008150C2"/>
    <w:rsid w:val="00820F1D"/>
    <w:rsid w:val="00831385"/>
    <w:rsid w:val="008B06C8"/>
    <w:rsid w:val="008D2031"/>
    <w:rsid w:val="00986EF5"/>
    <w:rsid w:val="009A0BF6"/>
    <w:rsid w:val="009E1F14"/>
    <w:rsid w:val="00A42C2C"/>
    <w:rsid w:val="00A565A0"/>
    <w:rsid w:val="00A7791A"/>
    <w:rsid w:val="00AD02EA"/>
    <w:rsid w:val="00B41D0A"/>
    <w:rsid w:val="00B50D64"/>
    <w:rsid w:val="00BE42ED"/>
    <w:rsid w:val="00BF5DCB"/>
    <w:rsid w:val="00C0150A"/>
    <w:rsid w:val="00C41302"/>
    <w:rsid w:val="00C81C2D"/>
    <w:rsid w:val="00C94285"/>
    <w:rsid w:val="00C95AEB"/>
    <w:rsid w:val="00D74D76"/>
    <w:rsid w:val="00DA5B9E"/>
    <w:rsid w:val="00DA6E8C"/>
    <w:rsid w:val="00E241DA"/>
    <w:rsid w:val="00EC535C"/>
    <w:rsid w:val="00EF3EF1"/>
    <w:rsid w:val="00FC6E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1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354EE"/>
    <w:pPr>
      <w:ind w:left="720"/>
      <w:contextualSpacing/>
    </w:pPr>
  </w:style>
  <w:style w:type="paragraph" w:styleId="stbilgi">
    <w:name w:val="header"/>
    <w:basedOn w:val="Normal"/>
    <w:link w:val="stbilgiChar"/>
    <w:uiPriority w:val="99"/>
    <w:unhideWhenUsed/>
    <w:rsid w:val="00482A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2A87"/>
  </w:style>
  <w:style w:type="paragraph" w:styleId="Altbilgi">
    <w:name w:val="footer"/>
    <w:basedOn w:val="Normal"/>
    <w:link w:val="AltbilgiChar"/>
    <w:uiPriority w:val="99"/>
    <w:unhideWhenUsed/>
    <w:rsid w:val="00482A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2A87"/>
  </w:style>
  <w:style w:type="paragraph" w:styleId="BalonMetni">
    <w:name w:val="Balloon Text"/>
    <w:basedOn w:val="Normal"/>
    <w:link w:val="BalonMetniChar"/>
    <w:uiPriority w:val="99"/>
    <w:semiHidden/>
    <w:unhideWhenUsed/>
    <w:rsid w:val="004329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29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1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354EE"/>
    <w:pPr>
      <w:ind w:left="720"/>
      <w:contextualSpacing/>
    </w:pPr>
  </w:style>
  <w:style w:type="paragraph" w:styleId="stbilgi">
    <w:name w:val="header"/>
    <w:basedOn w:val="Normal"/>
    <w:link w:val="stbilgiChar"/>
    <w:uiPriority w:val="99"/>
    <w:unhideWhenUsed/>
    <w:rsid w:val="00482A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2A87"/>
  </w:style>
  <w:style w:type="paragraph" w:styleId="Altbilgi">
    <w:name w:val="footer"/>
    <w:basedOn w:val="Normal"/>
    <w:link w:val="AltbilgiChar"/>
    <w:uiPriority w:val="99"/>
    <w:unhideWhenUsed/>
    <w:rsid w:val="00482A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2A87"/>
  </w:style>
  <w:style w:type="paragraph" w:styleId="BalonMetni">
    <w:name w:val="Balloon Text"/>
    <w:basedOn w:val="Normal"/>
    <w:link w:val="BalonMetniChar"/>
    <w:uiPriority w:val="99"/>
    <w:semiHidden/>
    <w:unhideWhenUsed/>
    <w:rsid w:val="004329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29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6EBEF-5583-4B53-9603-C0A1622D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792</Words>
  <Characters>4518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Neyirhan TURAN</dc:creator>
  <cp:lastModifiedBy>sevgi.karatas</cp:lastModifiedBy>
  <cp:revision>13</cp:revision>
  <cp:lastPrinted>2013-02-12T16:19:00Z</cp:lastPrinted>
  <dcterms:created xsi:type="dcterms:W3CDTF">2013-02-01T07:54:00Z</dcterms:created>
  <dcterms:modified xsi:type="dcterms:W3CDTF">2013-02-12T16:29:00Z</dcterms:modified>
</cp:coreProperties>
</file>