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F" w:rsidRPr="00954FEC" w:rsidRDefault="00E23D5F" w:rsidP="00E23D5F">
      <w:pPr>
        <w:spacing w:after="0" w:line="240" w:lineRule="auto"/>
        <w:jc w:val="center"/>
        <w:rPr>
          <w:b/>
          <w:bCs/>
          <w:sz w:val="36"/>
          <w:szCs w:val="23"/>
        </w:rPr>
      </w:pPr>
      <w:r w:rsidRPr="00954FEC">
        <w:rPr>
          <w:b/>
          <w:bCs/>
          <w:sz w:val="36"/>
          <w:szCs w:val="23"/>
        </w:rPr>
        <w:t>YURTDIŞI İLAÇ VE TIBBİ VE EKONOMİK DEĞERLENDİRME KOMİSYONU</w:t>
      </w:r>
    </w:p>
    <w:p w:rsidR="00954FEC" w:rsidRDefault="00954FEC" w:rsidP="00E23D5F">
      <w:pPr>
        <w:spacing w:after="0" w:line="240" w:lineRule="auto"/>
        <w:jc w:val="center"/>
        <w:rPr>
          <w:b/>
          <w:bCs/>
          <w:sz w:val="28"/>
          <w:szCs w:val="23"/>
        </w:rPr>
      </w:pPr>
    </w:p>
    <w:p w:rsidR="00684F5E" w:rsidRPr="00E23D5F" w:rsidRDefault="00684F5E" w:rsidP="00E23D5F">
      <w:pPr>
        <w:spacing w:after="0" w:line="240" w:lineRule="auto"/>
        <w:jc w:val="center"/>
        <w:rPr>
          <w:b/>
          <w:bCs/>
          <w:sz w:val="32"/>
          <w:szCs w:val="23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E23D5F" w:rsidTr="00954FEC">
        <w:trPr>
          <w:trHeight w:val="908"/>
        </w:trPr>
        <w:tc>
          <w:tcPr>
            <w:tcW w:w="9077" w:type="dxa"/>
            <w:gridSpan w:val="2"/>
          </w:tcPr>
          <w:p w:rsidR="00E23D5F" w:rsidRPr="00E23D5F" w:rsidRDefault="00E23D5F" w:rsidP="00E23D5F">
            <w:pPr>
              <w:rPr>
                <w:b/>
                <w:bCs/>
                <w:sz w:val="23"/>
                <w:szCs w:val="23"/>
              </w:rPr>
            </w:pPr>
          </w:p>
          <w:p w:rsidR="00E23D5F" w:rsidRDefault="00684F5E" w:rsidP="00684F5E">
            <w:pPr>
              <w:jc w:val="center"/>
            </w:pP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>ASİL ÜYELER</w:t>
            </w:r>
          </w:p>
        </w:tc>
      </w:tr>
      <w:tr w:rsidR="00684F5E" w:rsidTr="00954FEC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Pr="00E23D5F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KOMİSYON BAŞKANI</w:t>
            </w:r>
          </w:p>
        </w:tc>
      </w:tr>
      <w:tr w:rsidR="00684F5E" w:rsidTr="009970A2">
        <w:trPr>
          <w:trHeight w:val="895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980384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>Doç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İsmet KÖKSAL</w:t>
            </w:r>
          </w:p>
        </w:tc>
        <w:tc>
          <w:tcPr>
            <w:tcW w:w="4539" w:type="dxa"/>
          </w:tcPr>
          <w:p w:rsidR="00980384" w:rsidRDefault="00980384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</w:p>
          <w:p w:rsidR="00684F5E" w:rsidRPr="00980384" w:rsidRDefault="00684F5E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Müdürü</w:t>
            </w:r>
          </w:p>
        </w:tc>
      </w:tr>
      <w:tr w:rsidR="00684F5E" w:rsidTr="00954FEC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E23D5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1"/>
            </w:tblGrid>
            <w:tr w:rsidR="00E23D5F">
              <w:trPr>
                <w:trHeight w:val="116"/>
              </w:trPr>
              <w:tc>
                <w:tcPr>
                  <w:tcW w:w="0" w:type="auto"/>
                </w:tcPr>
                <w:p w:rsidR="00E23D5F" w:rsidRDefault="00E23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Dr. Emine NEZİROĞLU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  <w:tc>
          <w:tcPr>
            <w:tcW w:w="4539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E23D5F" w:rsidTr="00B63F96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E23D5F" w:rsidRDefault="00980384" w:rsidP="00B63F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Sosyal Güvenlik Kurumu, Daire </w:t>
                  </w:r>
                  <w:r w:rsidR="00E23D5F">
                    <w:rPr>
                      <w:b/>
                      <w:bCs/>
                      <w:sz w:val="23"/>
                      <w:szCs w:val="23"/>
                    </w:rPr>
                    <w:t xml:space="preserve">Başkanı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84F5E" w:rsidRDefault="00980384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Dr</w:t>
            </w:r>
            <w:r w:rsidR="00684F5E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Ali ALKAN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Sağlık Bakanlığı, Daire Başkanı</w:t>
            </w: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Yusuf ALTINTAŞ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Hazine Müsteşarlığı, Daire Başkanı</w:t>
            </w:r>
          </w:p>
        </w:tc>
      </w:tr>
      <w:tr w:rsidR="00E23D5F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23D5F" w:rsidRP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980384">
              <w:rPr>
                <w:b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Ahmet Oğuz SARICA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3D5F" w:rsidRDefault="00684F5E" w:rsidP="00684F5E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Kalkınma Bakanlığı, Daire Başkanı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684F5E" w:rsidRDefault="00684F5E"/>
          <w:p w:rsidR="00E23D5F" w:rsidRDefault="00684F5E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Engin BİTER</w:t>
            </w:r>
          </w:p>
        </w:tc>
        <w:tc>
          <w:tcPr>
            <w:tcW w:w="4539" w:type="dxa"/>
          </w:tcPr>
          <w:p w:rsidR="00684F5E" w:rsidRDefault="00684F5E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E23D5F" w:rsidRDefault="00684F5E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>Maliye Bakanlığı, Daire Başkanı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V.</w:t>
            </w:r>
          </w:p>
        </w:tc>
      </w:tr>
    </w:tbl>
    <w:p w:rsidR="004247F8" w:rsidRDefault="004247F8"/>
    <w:p w:rsidR="00684F5E" w:rsidRDefault="00684F5E"/>
    <w:p w:rsidR="00954FEC" w:rsidRDefault="00954FEC"/>
    <w:p w:rsidR="00954FEC" w:rsidRDefault="00954FEC"/>
    <w:p w:rsidR="00954FEC" w:rsidRDefault="00954FEC"/>
    <w:p w:rsidR="00684F5E" w:rsidRDefault="00684F5E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954FEC" w:rsidTr="005812B1">
        <w:trPr>
          <w:trHeight w:val="908"/>
        </w:trPr>
        <w:tc>
          <w:tcPr>
            <w:tcW w:w="9077" w:type="dxa"/>
            <w:gridSpan w:val="2"/>
          </w:tcPr>
          <w:p w:rsidR="00954FEC" w:rsidRPr="00E23D5F" w:rsidRDefault="00954FEC" w:rsidP="005812B1">
            <w:pPr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jc w:val="center"/>
            </w:pPr>
            <w:r>
              <w:rPr>
                <w:rFonts w:ascii="Tahoma,Bold" w:hAnsi="Tahoma,Bold" w:cs="Tahoma,Bold"/>
                <w:b/>
                <w:bCs/>
                <w:sz w:val="32"/>
                <w:szCs w:val="24"/>
              </w:rPr>
              <w:t>YEDEK</w:t>
            </w: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 xml:space="preserve"> ÜYELER</w:t>
            </w:r>
          </w:p>
        </w:tc>
      </w:tr>
      <w:tr w:rsidR="00954FEC" w:rsidRPr="00E23D5F" w:rsidTr="005812B1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Pr="00E23D5F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KOMİSYON BAŞKANI</w:t>
            </w:r>
          </w:p>
        </w:tc>
      </w:tr>
      <w:tr w:rsidR="00954FEC" w:rsidTr="00980384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Uzm.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Cemil GÜL</w:t>
            </w:r>
          </w:p>
        </w:tc>
        <w:tc>
          <w:tcPr>
            <w:tcW w:w="4539" w:type="dxa"/>
            <w:vAlign w:val="center"/>
          </w:tcPr>
          <w:p w:rsidR="00954FEC" w:rsidRPr="00980384" w:rsidRDefault="00954FEC" w:rsidP="00B63F96">
            <w:pPr>
              <w:autoSpaceDE w:val="0"/>
              <w:autoSpaceDN w:val="0"/>
              <w:adjustRightInd w:val="0"/>
              <w:ind w:left="140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Yardımcısı</w:t>
            </w:r>
          </w:p>
        </w:tc>
      </w:tr>
      <w:tr w:rsidR="00954FEC" w:rsidTr="005812B1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954FEC" w:rsidRPr="00565053" w:rsidTr="005812B1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954FEC" w:rsidTr="005812B1">
              <w:trPr>
                <w:trHeight w:val="116"/>
              </w:trPr>
              <w:tc>
                <w:tcPr>
                  <w:tcW w:w="0" w:type="auto"/>
                </w:tcPr>
                <w:p w:rsidR="00954FEC" w:rsidRDefault="00954FEC" w:rsidP="005812B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Ecz. Emine YILDIRIM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954FEC" w:rsidTr="00980384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954FEC" w:rsidRDefault="00954FEC" w:rsidP="0098038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Sosyal Güvenlik Kurumu, Birim Sorumlusu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54FEC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Uzm. Dr. Banu BAYAR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Sağlık Bakanlığı, </w:t>
            </w:r>
            <w:r>
              <w:rPr>
                <w:b/>
                <w:bCs/>
                <w:sz w:val="23"/>
                <w:szCs w:val="23"/>
              </w:rPr>
              <w:t>Birim Sorumlusu</w:t>
            </w: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 Dr. Semiha Özlem ÇABUK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Hazine Müsteşarlığı, </w:t>
            </w:r>
            <w:r>
              <w:rPr>
                <w:b/>
                <w:bCs/>
                <w:sz w:val="23"/>
                <w:szCs w:val="23"/>
              </w:rPr>
              <w:t>Şube Müdürü</w:t>
            </w:r>
          </w:p>
        </w:tc>
      </w:tr>
      <w:tr w:rsidR="00954FEC" w:rsidTr="00B63F96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54FEC" w:rsidRPr="00684F5E" w:rsidRDefault="00954FEC" w:rsidP="00954FE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Hakan ERTEN</w:t>
            </w:r>
          </w:p>
        </w:tc>
        <w:tc>
          <w:tcPr>
            <w:tcW w:w="4539" w:type="dxa"/>
            <w:vAlign w:val="center"/>
          </w:tcPr>
          <w:p w:rsidR="00954FEC" w:rsidRPr="00B63F96" w:rsidRDefault="00954FEC" w:rsidP="00B63F96">
            <w:pPr>
              <w:pStyle w:val="Default"/>
              <w:ind w:left="140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684F5E">
              <w:rPr>
                <w:b/>
                <w:bCs/>
                <w:sz w:val="23"/>
                <w:szCs w:val="23"/>
              </w:rPr>
              <w:t xml:space="preserve">Kalkınma Bakanlığı, </w:t>
            </w:r>
            <w:r w:rsidR="00980384">
              <w:rPr>
                <w:b/>
                <w:bCs/>
                <w:sz w:val="23"/>
                <w:szCs w:val="23"/>
              </w:rPr>
              <w:t xml:space="preserve">Planlama </w:t>
            </w:r>
            <w:r w:rsidR="00B63F96"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Uzmanı</w:t>
            </w:r>
          </w:p>
        </w:tc>
      </w:tr>
      <w:tr w:rsidR="00954FEC" w:rsidTr="005812B1">
        <w:trPr>
          <w:trHeight w:val="895"/>
        </w:trPr>
        <w:tc>
          <w:tcPr>
            <w:tcW w:w="4538" w:type="dxa"/>
          </w:tcPr>
          <w:p w:rsidR="00954FEC" w:rsidRDefault="00954FEC" w:rsidP="005812B1"/>
          <w:p w:rsidR="00954FEC" w:rsidRDefault="00954FEC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980384">
              <w:rPr>
                <w:b/>
                <w:bCs/>
                <w:sz w:val="23"/>
                <w:szCs w:val="23"/>
              </w:rPr>
              <w:t>İbrahim KÜÇÜK</w:t>
            </w:r>
          </w:p>
        </w:tc>
        <w:tc>
          <w:tcPr>
            <w:tcW w:w="4539" w:type="dxa"/>
          </w:tcPr>
          <w:p w:rsidR="00954FEC" w:rsidRDefault="00954FEC" w:rsidP="005812B1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954FEC" w:rsidRDefault="00954FEC" w:rsidP="00954FEC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Maliye Bakanlığı,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Maliye Uzmanı</w:t>
            </w:r>
          </w:p>
        </w:tc>
      </w:tr>
    </w:tbl>
    <w:p w:rsidR="00954FEC" w:rsidRDefault="00954FEC"/>
    <w:sectPr w:rsidR="0095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5F"/>
    <w:rsid w:val="004247F8"/>
    <w:rsid w:val="00684F5E"/>
    <w:rsid w:val="00954FEC"/>
    <w:rsid w:val="00980384"/>
    <w:rsid w:val="00B63F96"/>
    <w:rsid w:val="00E23D5F"/>
    <w:rsid w:val="00E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ILTUG CAGRI BIGE SEYMEN BESPARMAK</dc:creator>
  <cp:lastModifiedBy>GOKHAN OZDEMIR</cp:lastModifiedBy>
  <cp:revision>3</cp:revision>
  <dcterms:created xsi:type="dcterms:W3CDTF">2015-03-17T13:52:00Z</dcterms:created>
  <dcterms:modified xsi:type="dcterms:W3CDTF">2015-12-29T09:06:00Z</dcterms:modified>
</cp:coreProperties>
</file>