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0" w:type="dxa"/>
        <w:tblInd w:w="-432" w:type="dxa"/>
        <w:tblLook w:val="04A0" w:firstRow="1" w:lastRow="0" w:firstColumn="1" w:lastColumn="0" w:noHBand="0" w:noVBand="1"/>
      </w:tblPr>
      <w:tblGrid>
        <w:gridCol w:w="4140"/>
        <w:gridCol w:w="6030"/>
      </w:tblGrid>
      <w:tr w:rsidR="00C65E9E" w:rsidRPr="00C65E9E" w:rsidTr="0089093D">
        <w:trPr>
          <w:trHeight w:val="720"/>
        </w:trPr>
        <w:tc>
          <w:tcPr>
            <w:tcW w:w="10170" w:type="dxa"/>
            <w:gridSpan w:val="2"/>
            <w:vAlign w:val="center"/>
          </w:tcPr>
          <w:p w:rsidR="0038056E" w:rsidRPr="00C65E9E" w:rsidRDefault="00E8671B" w:rsidP="00B45F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VERİ PAYLAŞIMI TALEP FORMU</w:t>
            </w:r>
          </w:p>
        </w:tc>
      </w:tr>
      <w:tr w:rsidR="00C65E9E" w:rsidRPr="00C65E9E" w:rsidTr="0089093D">
        <w:trPr>
          <w:trHeight w:val="521"/>
        </w:trPr>
        <w:tc>
          <w:tcPr>
            <w:tcW w:w="10170" w:type="dxa"/>
            <w:gridSpan w:val="2"/>
            <w:shd w:val="clear" w:color="auto" w:fill="DBE5F1" w:themeFill="accent1" w:themeFillTint="33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A.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TALEP SAHİBİNE İLİŞKİN BİLGİLER</w:t>
            </w: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Talep Eden Kişi/Kurum/Kuruluş: 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hAnsi="Times New Roman" w:cs="Times New Roman"/>
                <w:b/>
              </w:rPr>
              <w:t>2.</w:t>
            </w:r>
            <w:r w:rsidR="0038056E" w:rsidRPr="00C65E9E">
              <w:rPr>
                <w:rFonts w:ascii="Times New Roman" w:hAnsi="Times New Roman" w:cs="Times New Roman"/>
                <w:b/>
              </w:rPr>
              <w:t>Talep Eden Kişinin Mesleği/Görevi: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hAnsi="Times New Roman" w:cs="Times New Roman"/>
                <w:b/>
              </w:rPr>
              <w:t>3.</w:t>
            </w:r>
            <w:r w:rsidR="0038056E" w:rsidRPr="00C65E9E">
              <w:rPr>
                <w:rFonts w:ascii="Times New Roman" w:hAnsi="Times New Roman" w:cs="Times New Roman"/>
                <w:b/>
              </w:rPr>
              <w:t>Talep Eden Kişinin Görev Yeri</w:t>
            </w:r>
            <w:r w:rsidR="003520B8" w:rsidRPr="00C65E9E">
              <w:rPr>
                <w:rFonts w:ascii="Times New Roman" w:hAnsi="Times New Roman" w:cs="Times New Roman"/>
                <w:b/>
              </w:rPr>
              <w:t>/Adresi</w:t>
            </w:r>
            <w:r w:rsidR="0038056E" w:rsidRPr="00C65E9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89093D">
        <w:trPr>
          <w:trHeight w:val="521"/>
        </w:trPr>
        <w:tc>
          <w:tcPr>
            <w:tcW w:w="10170" w:type="dxa"/>
            <w:gridSpan w:val="2"/>
            <w:shd w:val="clear" w:color="auto" w:fill="DBE5F1" w:themeFill="accent1" w:themeFillTint="33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TALEBE İLİŞKİN BİLGİLER</w:t>
            </w:r>
          </w:p>
        </w:tc>
      </w:tr>
      <w:tr w:rsidR="00C65E9E" w:rsidRPr="00C65E9E" w:rsidTr="0089093D">
        <w:trPr>
          <w:trHeight w:val="485"/>
        </w:trPr>
        <w:tc>
          <w:tcPr>
            <w:tcW w:w="10170" w:type="dxa"/>
            <w:gridSpan w:val="2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4.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Talep Tarihi:  </w:t>
            </w:r>
          </w:p>
        </w:tc>
      </w:tr>
      <w:tr w:rsidR="00C65E9E" w:rsidRPr="00C65E9E" w:rsidTr="0089093D">
        <w:trPr>
          <w:trHeight w:val="720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5.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Talebin Niteliği: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514EB5" wp14:editId="5F452482">
                      <wp:simplePos x="0" y="0"/>
                      <wp:positionH relativeFrom="column">
                        <wp:posOffset>573034</wp:posOffset>
                      </wp:positionH>
                      <wp:positionV relativeFrom="paragraph">
                        <wp:posOffset>9525</wp:posOffset>
                      </wp:positionV>
                      <wp:extent cx="142875" cy="149860"/>
                      <wp:effectExtent l="0" t="0" r="28575" b="2159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6" o:spid="_x0000_s1026" style="position:absolute;margin-left:45.1pt;margin-top:.75pt;width:11.25pt;height:11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436C15" wp14:editId="2A966521">
                      <wp:simplePos x="0" y="0"/>
                      <wp:positionH relativeFrom="column">
                        <wp:posOffset>1900819</wp:posOffset>
                      </wp:positionH>
                      <wp:positionV relativeFrom="paragraph">
                        <wp:posOffset>10795</wp:posOffset>
                      </wp:positionV>
                      <wp:extent cx="142875" cy="149860"/>
                      <wp:effectExtent l="0" t="0" r="28575" b="2159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" o:spid="_x0000_s1026" style="position:absolute;margin-left:149.65pt;margin-top:.85pt;width:11.25pt;height:1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</w:rPr>
              <w:t>İlk Talep: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C65E9E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C65E9E">
              <w:rPr>
                <w:rFonts w:ascii="Times New Roman" w:eastAsia="Times New Roman" w:hAnsi="Times New Roman" w:cs="Times New Roman"/>
              </w:rPr>
              <w:t>Yinelenen Talep: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65E9E" w:rsidRPr="00C65E9E" w:rsidTr="0089093D">
        <w:trPr>
          <w:trHeight w:val="576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6.</w:t>
            </w:r>
            <w:r w:rsidR="00990246" w:rsidRPr="00C65E9E">
              <w:rPr>
                <w:rFonts w:ascii="Times New Roman" w:eastAsia="Times New Roman" w:hAnsi="Times New Roman" w:cs="Times New Roman"/>
                <w:b/>
              </w:rPr>
              <w:t>Talebin Kapsamı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668E04" wp14:editId="41632EE8">
                      <wp:simplePos x="0" y="0"/>
                      <wp:positionH relativeFrom="column">
                        <wp:posOffset>644220</wp:posOffset>
                      </wp:positionH>
                      <wp:positionV relativeFrom="paragraph">
                        <wp:posOffset>5715</wp:posOffset>
                      </wp:positionV>
                      <wp:extent cx="142875" cy="149860"/>
                      <wp:effectExtent l="0" t="0" r="28575" b="2159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8" o:spid="_x0000_s1026" style="position:absolute;margin-left:50.75pt;margin-top:.45pt;width:11.2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7BDCDF" wp14:editId="20D547DB">
                      <wp:simplePos x="0" y="0"/>
                      <wp:positionH relativeFrom="column">
                        <wp:posOffset>2464130</wp:posOffset>
                      </wp:positionH>
                      <wp:positionV relativeFrom="paragraph">
                        <wp:posOffset>7620</wp:posOffset>
                      </wp:positionV>
                      <wp:extent cx="142875" cy="149860"/>
                      <wp:effectExtent l="0" t="0" r="2857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9" o:spid="_x0000_s1026" style="position:absolute;margin-left:194.05pt;margin-top:.6pt;width:11.25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59636" wp14:editId="554081E3">
                      <wp:simplePos x="0" y="0"/>
                      <wp:positionH relativeFrom="column">
                        <wp:posOffset>1547825</wp:posOffset>
                      </wp:positionH>
                      <wp:positionV relativeFrom="paragraph">
                        <wp:posOffset>6985</wp:posOffset>
                      </wp:positionV>
                      <wp:extent cx="142875" cy="149860"/>
                      <wp:effectExtent l="0" t="0" r="28575" b="2159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0" o:spid="_x0000_s1026" style="position:absolute;margin-left:121.9pt;margin-top:.55pt;width:11.25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</w:rPr>
              <w:t>Araştırma:         Planlama: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         </w:t>
            </w:r>
            <w:r w:rsidRPr="00C65E9E">
              <w:rPr>
                <w:rFonts w:ascii="Times New Roman" w:eastAsia="Times New Roman" w:hAnsi="Times New Roman" w:cs="Times New Roman"/>
              </w:rPr>
              <w:t>İstatistik: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65E9E" w:rsidRPr="00C65E9E" w:rsidTr="0089093D">
        <w:trPr>
          <w:trHeight w:val="864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7.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Araştırma/Planlama/İstatistik </w:t>
            </w:r>
            <w:r w:rsidR="00692A99" w:rsidRPr="00C65E9E">
              <w:rPr>
                <w:rFonts w:ascii="Times New Roman" w:eastAsia="Times New Roman" w:hAnsi="Times New Roman" w:cs="Times New Roman"/>
                <w:b/>
              </w:rPr>
              <w:t>Adı/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Konusu:</w:t>
            </w:r>
          </w:p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8.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Talep Edilen Veri: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2826AF">
        <w:trPr>
          <w:trHeight w:val="478"/>
        </w:trPr>
        <w:tc>
          <w:tcPr>
            <w:tcW w:w="10170" w:type="dxa"/>
            <w:gridSpan w:val="2"/>
            <w:vAlign w:val="center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9.</w:t>
            </w:r>
            <w:r w:rsidR="00287A48" w:rsidRPr="00C65E9E">
              <w:rPr>
                <w:rFonts w:ascii="Times New Roman" w:eastAsia="Times New Roman" w:hAnsi="Times New Roman" w:cs="Times New Roman"/>
                <w:b/>
              </w:rPr>
              <w:t>Taleb</w:t>
            </w:r>
            <w:r w:rsidR="00015FD2" w:rsidRPr="00C65E9E">
              <w:rPr>
                <w:rFonts w:ascii="Times New Roman" w:eastAsia="Times New Roman" w:hAnsi="Times New Roman" w:cs="Times New Roman"/>
                <w:b/>
              </w:rPr>
              <w:t xml:space="preserve">e Esas 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Çalışmanın Amacı: 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8056E" w:rsidRPr="00C65E9E" w:rsidRDefault="0038056E" w:rsidP="002826AF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rPr>
          <w:trHeight w:val="478"/>
        </w:trPr>
        <w:tc>
          <w:tcPr>
            <w:tcW w:w="10170" w:type="dxa"/>
            <w:gridSpan w:val="2"/>
            <w:vAlign w:val="center"/>
          </w:tcPr>
          <w:p w:rsidR="002826AF" w:rsidRPr="00C65E9E" w:rsidRDefault="00815D9B" w:rsidP="002826AF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10.</w:t>
            </w:r>
            <w:r w:rsidR="0076042A" w:rsidRPr="00C65E9E">
              <w:rPr>
                <w:rFonts w:ascii="Times New Roman" w:eastAsia="Times New Roman" w:hAnsi="Times New Roman" w:cs="Times New Roman"/>
                <w:b/>
              </w:rPr>
              <w:t>Veri Talebinin Gerekçesi</w:t>
            </w:r>
            <w:r w:rsidR="002826AF" w:rsidRPr="00C65E9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A54302" w:rsidRPr="00C65E9E" w:rsidRDefault="00A54302" w:rsidP="002826AF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:rsidR="002826AF" w:rsidRPr="00C65E9E" w:rsidRDefault="002826AF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11.</w:t>
            </w:r>
            <w:r w:rsidR="00FE5BE0" w:rsidRPr="00C65E9E">
              <w:rPr>
                <w:rFonts w:ascii="Times New Roman" w:eastAsia="Times New Roman" w:hAnsi="Times New Roman" w:cs="Times New Roman"/>
                <w:b/>
              </w:rPr>
              <w:t xml:space="preserve">Talebe Esas Çalışmanın </w:t>
            </w:r>
            <w:r w:rsidR="001D255D" w:rsidRPr="00C65E9E">
              <w:rPr>
                <w:rFonts w:ascii="Times New Roman" w:eastAsia="Times New Roman" w:hAnsi="Times New Roman" w:cs="Times New Roman"/>
                <w:b/>
              </w:rPr>
              <w:t>Ülkemize ve Kuruma K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atkısı: 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A54302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12.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Talebe İlişkin Kanuni Dayanak/ Onay/ İzin/ Kabul: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89093D" w:rsidRPr="00C65E9E" w:rsidRDefault="0089093D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NOT:</w:t>
            </w:r>
          </w:p>
          <w:p w:rsidR="0089093D" w:rsidRPr="00C65E9E" w:rsidRDefault="0066526C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15FD2"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7.</w:t>
            </w:r>
            <w:r w:rsidR="0089093D" w:rsidRPr="00C65E9E">
              <w:rPr>
                <w:rFonts w:ascii="Times New Roman" w:hAnsi="Times New Roman" w:cs="Times New Roman"/>
                <w:i/>
              </w:rPr>
              <w:t xml:space="preserve"> 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 xml:space="preserve">Araştırma/Planlama/İstatistik </w:t>
            </w:r>
            <w:r w:rsidR="00692A99" w:rsidRPr="00C65E9E">
              <w:rPr>
                <w:rFonts w:ascii="Times New Roman" w:eastAsia="Times New Roman" w:hAnsi="Times New Roman" w:cs="Times New Roman"/>
                <w:i/>
              </w:rPr>
              <w:t>Adı/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Konusu</w:t>
            </w:r>
            <w:r w:rsidR="00015FD2" w:rsidRPr="00C65E9E">
              <w:rPr>
                <w:rFonts w:ascii="Times New Roman" w:eastAsia="Times New Roman" w:hAnsi="Times New Roman" w:cs="Times New Roman"/>
                <w:i/>
              </w:rPr>
              <w:t>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verilerin kullanılacağı çalışmanın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(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proje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,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tez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vb.)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adı/konusu belirtilecektir.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8. Talep Edilen Veri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>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talep edilen verinin kapsadığı süre, niteliği, veriye ilişkin tanı kodları, SUT kodları vb. bilgiler yer alacaktır. </w:t>
            </w:r>
            <w:r w:rsidR="006C2B26" w:rsidRPr="00C65E9E">
              <w:rPr>
                <w:rFonts w:ascii="Times New Roman" w:eastAsia="Times New Roman" w:hAnsi="Times New Roman" w:cs="Times New Roman"/>
              </w:rPr>
              <w:t>Sürekli veri talebi söz konusu ise bu durum belirtilecektir. Kişisel veya ticari sır niteliğindeki verilerin talep edilmesi halinde talepler doğrudan reddedilir.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 xml:space="preserve">9. 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>Talebe Esas Çalışmanın Amacı”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verilerin kullanılacağı çalışmanın hangi amaçla yapıldığı detaylı olarak belirtilecektir.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10.</w:t>
            </w:r>
            <w:r w:rsidRPr="00C65E9E">
              <w:rPr>
                <w:rFonts w:ascii="Times New Roman" w:hAnsi="Times New Roman" w:cs="Times New Roman"/>
                <w:i/>
              </w:rPr>
              <w:t xml:space="preserve"> </w:t>
            </w:r>
            <w:r w:rsidR="0076042A" w:rsidRPr="00C65E9E">
              <w:rPr>
                <w:rFonts w:ascii="Times New Roman" w:eastAsia="Times New Roman" w:hAnsi="Times New Roman" w:cs="Times New Roman"/>
                <w:i/>
              </w:rPr>
              <w:t>Veri Talebinin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 Gerekçesi”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çalışma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konusu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ile ilgili daha önce yapıl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mış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çalışmaların olup olmadığı, talep edilen verilerin başka bir kurum ya da kuruluştan temin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ine ilişkin herhangi bir işlem yürütülüp yürütülmediği,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talep edilen veriler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in çalışmanın amacı ile uyum</w:t>
            </w:r>
            <w:r w:rsidR="009D0074" w:rsidRPr="00C65E9E">
              <w:rPr>
                <w:rFonts w:ascii="Times New Roman" w:eastAsia="Times New Roman" w:hAnsi="Times New Roman" w:cs="Times New Roman"/>
              </w:rPr>
              <w:t>u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>gibi</w:t>
            </w:r>
            <w:r w:rsidR="009D0074" w:rsidRPr="00C65E9E">
              <w:rPr>
                <w:rFonts w:ascii="Times New Roman" w:eastAsia="Times New Roman" w:hAnsi="Times New Roman" w:cs="Times New Roman"/>
              </w:rPr>
              <w:t>,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985CD3" w:rsidRPr="00C65E9E">
              <w:rPr>
                <w:rFonts w:ascii="Times New Roman" w:eastAsia="Times New Roman" w:hAnsi="Times New Roman" w:cs="Times New Roman"/>
              </w:rPr>
              <w:t xml:space="preserve">talep edilen 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verilere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neden gerek duyulduğu</w:t>
            </w:r>
            <w:r w:rsidR="00520255" w:rsidRPr="00C65E9E">
              <w:rPr>
                <w:rFonts w:ascii="Times New Roman" w:eastAsia="Times New Roman" w:hAnsi="Times New Roman" w:cs="Times New Roman"/>
              </w:rPr>
              <w:t>nu gösteren</w:t>
            </w:r>
            <w:r w:rsidR="00A31E55" w:rsidRPr="00C65E9E">
              <w:rPr>
                <w:rFonts w:ascii="Times New Roman" w:eastAsia="Times New Roman" w:hAnsi="Times New Roman" w:cs="Times New Roman"/>
              </w:rPr>
              <w:t xml:space="preserve"> bilgiler 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detaylı olarak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belirtilecektir.</w:t>
            </w:r>
            <w:proofErr w:type="gramEnd"/>
          </w:p>
          <w:p w:rsidR="0038056E" w:rsidRPr="00C65E9E" w:rsidRDefault="00C001A5" w:rsidP="00BF5839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“12.Talebe İlişkin Kanuni Dayanak/ Onay/ İzin/ Kabul” </w:t>
            </w:r>
            <w:r w:rsidRPr="00C65E9E">
              <w:rPr>
                <w:rFonts w:ascii="Times New Roman" w:eastAsia="Times New Roman" w:hAnsi="Times New Roman" w:cs="Times New Roman"/>
              </w:rPr>
              <w:t>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talep sahibi kamu idarelerinin, talep edilen verileri isteme</w:t>
            </w:r>
            <w:r w:rsidR="00BF5839" w:rsidRPr="00C65E9E">
              <w:rPr>
                <w:rFonts w:ascii="Times New Roman" w:eastAsia="Times New Roman" w:hAnsi="Times New Roman" w:cs="Times New Roman"/>
              </w:rPr>
              <w:t>lerine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ve kullan</w:t>
            </w:r>
            <w:r w:rsidR="00BF5839" w:rsidRPr="00C65E9E">
              <w:rPr>
                <w:rFonts w:ascii="Times New Roman" w:eastAsia="Times New Roman" w:hAnsi="Times New Roman" w:cs="Times New Roman"/>
              </w:rPr>
              <w:t>abilmelerine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dayanak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teşkil eden </w:t>
            </w:r>
            <w:r w:rsidRPr="00C65E9E">
              <w:rPr>
                <w:rFonts w:ascii="Times New Roman" w:eastAsia="Times New Roman" w:hAnsi="Times New Roman" w:cs="Times New Roman"/>
              </w:rPr>
              <w:t>kanuni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 düzenlemeleri belirtmesi zorunludur. Diğer talep sahibi kişi veya kuruluşlar, meslek ve/veya görev gereği talebe esas çalışmanın gerçekleştirilmesine yetkili olduklarına dair mevzuat düzenlemesi ile tabi oldukları mevzuat gereği alınması gereken onay/izin/kabul ün alındığına ilişkin bilgi ve belgeleri belirteceklerdir. </w:t>
            </w:r>
          </w:p>
        </w:tc>
      </w:tr>
    </w:tbl>
    <w:p w:rsidR="0038056E" w:rsidRPr="00C65E9E" w:rsidRDefault="0038056E" w:rsidP="00CB0B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056E" w:rsidRPr="00C65E9E" w:rsidSect="0048598F"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0"/>
    <w:rsid w:val="000124A9"/>
    <w:rsid w:val="00015FD2"/>
    <w:rsid w:val="00020420"/>
    <w:rsid w:val="00020484"/>
    <w:rsid w:val="0003402F"/>
    <w:rsid w:val="00054968"/>
    <w:rsid w:val="000C23B6"/>
    <w:rsid w:val="000F0BF6"/>
    <w:rsid w:val="00101DCB"/>
    <w:rsid w:val="001055E7"/>
    <w:rsid w:val="001214CB"/>
    <w:rsid w:val="00130211"/>
    <w:rsid w:val="0015428F"/>
    <w:rsid w:val="001808A1"/>
    <w:rsid w:val="001846E9"/>
    <w:rsid w:val="00192C7D"/>
    <w:rsid w:val="001966A7"/>
    <w:rsid w:val="001D255D"/>
    <w:rsid w:val="00223CDE"/>
    <w:rsid w:val="00281CDE"/>
    <w:rsid w:val="002826AF"/>
    <w:rsid w:val="002838F6"/>
    <w:rsid w:val="00285CB6"/>
    <w:rsid w:val="00287A48"/>
    <w:rsid w:val="0029176A"/>
    <w:rsid w:val="002B30CB"/>
    <w:rsid w:val="002D637D"/>
    <w:rsid w:val="002D7042"/>
    <w:rsid w:val="002E786B"/>
    <w:rsid w:val="002F6831"/>
    <w:rsid w:val="00330FFC"/>
    <w:rsid w:val="00333F8E"/>
    <w:rsid w:val="00347041"/>
    <w:rsid w:val="003520B8"/>
    <w:rsid w:val="00375B95"/>
    <w:rsid w:val="0038056E"/>
    <w:rsid w:val="0039294E"/>
    <w:rsid w:val="003E6364"/>
    <w:rsid w:val="003F1F73"/>
    <w:rsid w:val="003F2CE1"/>
    <w:rsid w:val="0040349E"/>
    <w:rsid w:val="00414180"/>
    <w:rsid w:val="00433D35"/>
    <w:rsid w:val="00466676"/>
    <w:rsid w:val="0047589F"/>
    <w:rsid w:val="00477263"/>
    <w:rsid w:val="0048598F"/>
    <w:rsid w:val="004A469A"/>
    <w:rsid w:val="004B0229"/>
    <w:rsid w:val="004C080E"/>
    <w:rsid w:val="004D0D21"/>
    <w:rsid w:val="004E2356"/>
    <w:rsid w:val="00500F71"/>
    <w:rsid w:val="00520255"/>
    <w:rsid w:val="00557734"/>
    <w:rsid w:val="00584EFC"/>
    <w:rsid w:val="00657B56"/>
    <w:rsid w:val="0066526C"/>
    <w:rsid w:val="00692A99"/>
    <w:rsid w:val="006C1306"/>
    <w:rsid w:val="006C2B26"/>
    <w:rsid w:val="006C5678"/>
    <w:rsid w:val="006F55E4"/>
    <w:rsid w:val="007000FE"/>
    <w:rsid w:val="00745DD1"/>
    <w:rsid w:val="0074699F"/>
    <w:rsid w:val="00756648"/>
    <w:rsid w:val="0076042A"/>
    <w:rsid w:val="00773BC3"/>
    <w:rsid w:val="007914CB"/>
    <w:rsid w:val="007965BA"/>
    <w:rsid w:val="007A2868"/>
    <w:rsid w:val="007B4143"/>
    <w:rsid w:val="007F48CB"/>
    <w:rsid w:val="00815D9B"/>
    <w:rsid w:val="00834851"/>
    <w:rsid w:val="0087009C"/>
    <w:rsid w:val="008853DD"/>
    <w:rsid w:val="0089093D"/>
    <w:rsid w:val="00904943"/>
    <w:rsid w:val="00905C26"/>
    <w:rsid w:val="009355D8"/>
    <w:rsid w:val="00954C33"/>
    <w:rsid w:val="00954ED9"/>
    <w:rsid w:val="00963B3D"/>
    <w:rsid w:val="00970957"/>
    <w:rsid w:val="00985CD3"/>
    <w:rsid w:val="00985D4B"/>
    <w:rsid w:val="00990246"/>
    <w:rsid w:val="009A7E0C"/>
    <w:rsid w:val="009B450B"/>
    <w:rsid w:val="009C4BA9"/>
    <w:rsid w:val="009D0074"/>
    <w:rsid w:val="009D5698"/>
    <w:rsid w:val="00A3097A"/>
    <w:rsid w:val="00A31E55"/>
    <w:rsid w:val="00A52896"/>
    <w:rsid w:val="00A54302"/>
    <w:rsid w:val="00A81FF0"/>
    <w:rsid w:val="00AA20EE"/>
    <w:rsid w:val="00AA4C81"/>
    <w:rsid w:val="00AB2DF4"/>
    <w:rsid w:val="00AC0DDF"/>
    <w:rsid w:val="00AD35A4"/>
    <w:rsid w:val="00B36654"/>
    <w:rsid w:val="00B45F98"/>
    <w:rsid w:val="00B47B61"/>
    <w:rsid w:val="00B875D8"/>
    <w:rsid w:val="00BA195B"/>
    <w:rsid w:val="00BB7861"/>
    <w:rsid w:val="00BC1977"/>
    <w:rsid w:val="00BC5428"/>
    <w:rsid w:val="00BE3517"/>
    <w:rsid w:val="00BF5839"/>
    <w:rsid w:val="00C001A5"/>
    <w:rsid w:val="00C05090"/>
    <w:rsid w:val="00C05AED"/>
    <w:rsid w:val="00C51E74"/>
    <w:rsid w:val="00C53CBB"/>
    <w:rsid w:val="00C65586"/>
    <w:rsid w:val="00C65E9E"/>
    <w:rsid w:val="00C7413B"/>
    <w:rsid w:val="00C85676"/>
    <w:rsid w:val="00CA5822"/>
    <w:rsid w:val="00CB0BB2"/>
    <w:rsid w:val="00CB3D0C"/>
    <w:rsid w:val="00CD5A40"/>
    <w:rsid w:val="00CD69CF"/>
    <w:rsid w:val="00CE371E"/>
    <w:rsid w:val="00CE628C"/>
    <w:rsid w:val="00CF6127"/>
    <w:rsid w:val="00D127D6"/>
    <w:rsid w:val="00D37527"/>
    <w:rsid w:val="00D47B90"/>
    <w:rsid w:val="00D50EDB"/>
    <w:rsid w:val="00D632DC"/>
    <w:rsid w:val="00D665D9"/>
    <w:rsid w:val="00E80E43"/>
    <w:rsid w:val="00E8671B"/>
    <w:rsid w:val="00EA2267"/>
    <w:rsid w:val="00F572C7"/>
    <w:rsid w:val="00F641F7"/>
    <w:rsid w:val="00F72509"/>
    <w:rsid w:val="00F75045"/>
    <w:rsid w:val="00FA40E3"/>
    <w:rsid w:val="00FA5323"/>
    <w:rsid w:val="00FB6AED"/>
    <w:rsid w:val="00FE4BC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D47B9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47B90"/>
    <w:rPr>
      <w:rFonts w:ascii="Times New Roman" w:eastAsia="Times New Roman" w:hAnsi="Times New Roman" w:cs="Times New Roman"/>
      <w:strike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D47B9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47B90"/>
    <w:rPr>
      <w:rFonts w:ascii="Times New Roman" w:eastAsia="Times New Roman" w:hAnsi="Times New Roman" w:cs="Times New Roman"/>
      <w:strike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LEYLI DENIZ YIGIT</dc:creator>
  <cp:lastModifiedBy>YASIN ORUN</cp:lastModifiedBy>
  <cp:revision>3</cp:revision>
  <cp:lastPrinted>2015-10-20T08:33:00Z</cp:lastPrinted>
  <dcterms:created xsi:type="dcterms:W3CDTF">2015-11-30T13:47:00Z</dcterms:created>
  <dcterms:modified xsi:type="dcterms:W3CDTF">2015-11-30T13:48:00Z</dcterms:modified>
</cp:coreProperties>
</file>