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A8" w:rsidRDefault="008772A8" w:rsidP="008772A8">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003399"/>
          <w:sz w:val="24"/>
          <w:szCs w:val="24"/>
        </w:rPr>
        <w:t xml:space="preserve">Yoğun Bakımlar İçin </w:t>
      </w:r>
      <w:proofErr w:type="spellStart"/>
      <w:r>
        <w:rPr>
          <w:rFonts w:ascii="Times New Roman" w:hAnsi="Times New Roman" w:cs="Times New Roman"/>
          <w:color w:val="003399"/>
          <w:sz w:val="24"/>
          <w:szCs w:val="24"/>
        </w:rPr>
        <w:t>Hastabaşı</w:t>
      </w:r>
      <w:proofErr w:type="spellEnd"/>
      <w:r>
        <w:rPr>
          <w:rFonts w:ascii="Times New Roman" w:hAnsi="Times New Roman" w:cs="Times New Roman"/>
          <w:color w:val="003399"/>
          <w:sz w:val="24"/>
          <w:szCs w:val="24"/>
        </w:rPr>
        <w:t xml:space="preserve"> Monitörü Alımı Çerçeve İhalesi</w:t>
      </w:r>
      <w:r>
        <w:rPr>
          <w:rFonts w:ascii="Times New Roman" w:hAnsi="Times New Roman" w:cs="Times New Roman"/>
          <w:color w:val="auto"/>
          <w:sz w:val="24"/>
          <w:szCs w:val="24"/>
        </w:rPr>
        <w:t xml:space="preserve"> </w:t>
      </w:r>
    </w:p>
    <w:p w:rsidR="008772A8" w:rsidRDefault="008772A8" w:rsidP="008772A8">
      <w:pPr>
        <w:pStyle w:val="GvdeMetni"/>
        <w:spacing w:after="120" w:line="240" w:lineRule="auto"/>
        <w:jc w:val="center"/>
      </w:pPr>
      <w:r>
        <w:rPr>
          <w:rFonts w:ascii="Times New Roman" w:hAnsi="Times New Roman" w:cs="Times New Roman"/>
          <w:color w:val="auto"/>
          <w:sz w:val="24"/>
          <w:szCs w:val="24"/>
        </w:rPr>
        <w:t>ALIMINA AİT ÇERÇEVE ANLAŞMA İHALELERİNDE UYGULANACAK İDARİ ŞARTNAME</w:t>
      </w:r>
    </w:p>
    <w:p w:rsidR="008772A8" w:rsidRDefault="008772A8" w:rsidP="008772A8">
      <w:pPr>
        <w:spacing w:before="120"/>
        <w:jc w:val="both"/>
      </w:pPr>
      <w:r>
        <w:rPr>
          <w:b/>
          <w:bCs/>
          <w:color w:val="auto"/>
        </w:rPr>
        <w:t>Madde 1 - İdareye ilişkin bilgiler</w:t>
      </w:r>
    </w:p>
    <w:p w:rsidR="008772A8" w:rsidRDefault="008772A8" w:rsidP="008772A8">
      <w:pPr>
        <w:jc w:val="both"/>
      </w:pPr>
      <w:r>
        <w:rPr>
          <w:b/>
          <w:bCs/>
        </w:rPr>
        <w:t>1.1.</w:t>
      </w:r>
      <w:r>
        <w:t xml:space="preserve"> İdarenin; </w:t>
      </w:r>
    </w:p>
    <w:p w:rsidR="008772A8" w:rsidRDefault="008772A8" w:rsidP="008772A8">
      <w:pPr>
        <w:jc w:val="both"/>
        <w:rPr>
          <w:rFonts w:eastAsia="Times New Roman"/>
        </w:rPr>
      </w:pPr>
      <w:r>
        <w:rPr>
          <w:rFonts w:eastAsia="Times New Roman"/>
        </w:rPr>
        <w:t xml:space="preserve">a) </w:t>
      </w:r>
      <w:proofErr w:type="spellStart"/>
      <w:proofErr w:type="gramStart"/>
      <w:r>
        <w:rPr>
          <w:rFonts w:eastAsia="Times New Roman"/>
        </w:rPr>
        <w:t>Adı:</w:t>
      </w:r>
      <w:r>
        <w:rPr>
          <w:rFonts w:eastAsia="Times New Roman"/>
          <w:b/>
          <w:bCs/>
          <w:color w:val="003399"/>
        </w:rPr>
        <w:t>Mali</w:t>
      </w:r>
      <w:proofErr w:type="spellEnd"/>
      <w:proofErr w:type="gramEnd"/>
      <w:r>
        <w:rPr>
          <w:rFonts w:eastAsia="Times New Roman"/>
          <w:b/>
          <w:bCs/>
          <w:color w:val="003399"/>
        </w:rPr>
        <w:t xml:space="preserve"> Hizmetler Kurum Başkan Yardımcılığı SAĞLIK BAKANLIĞI TÜRKİYE KAMU HASTANELERİ KURUMU</w:t>
      </w:r>
      <w:r>
        <w:rPr>
          <w:rFonts w:eastAsia="Times New Roman"/>
        </w:rPr>
        <w:t xml:space="preserve"> </w:t>
      </w:r>
    </w:p>
    <w:p w:rsidR="008772A8" w:rsidRDefault="008772A8" w:rsidP="008772A8">
      <w:pPr>
        <w:jc w:val="both"/>
      </w:pPr>
      <w:r>
        <w:t xml:space="preserve">b) </w:t>
      </w:r>
      <w:proofErr w:type="spellStart"/>
      <w:proofErr w:type="gramStart"/>
      <w:r>
        <w:t>Adresi:</w:t>
      </w:r>
      <w:r>
        <w:rPr>
          <w:b/>
          <w:bCs/>
          <w:color w:val="003399"/>
        </w:rPr>
        <w:t>T</w:t>
      </w:r>
      <w:proofErr w:type="gramEnd"/>
      <w:r>
        <w:rPr>
          <w:b/>
          <w:bCs/>
          <w:color w:val="003399"/>
        </w:rPr>
        <w:t>.C</w:t>
      </w:r>
      <w:proofErr w:type="spellEnd"/>
      <w:r>
        <w:rPr>
          <w:b/>
          <w:bCs/>
          <w:color w:val="003399"/>
        </w:rPr>
        <w:t>. SAĞLIK BAKANLIĞI TÜRKİYE KAMU HASTANELERİ KURUMU MALİ HİZMETLER KURUM BAŞKAN YARDIMCILIĞI NASUH AKAR MAH. ZİYABEY CAD. 1400 SOK. NO:10/B KAT:1 BALGAT</w:t>
      </w:r>
      <w:r>
        <w:t xml:space="preserve"> - </w:t>
      </w:r>
      <w:r>
        <w:rPr>
          <w:b/>
          <w:bCs/>
          <w:color w:val="003399"/>
        </w:rPr>
        <w:t>ÇANKAYA</w:t>
      </w:r>
      <w:r>
        <w:t xml:space="preserve"> / </w:t>
      </w:r>
      <w:r>
        <w:rPr>
          <w:b/>
          <w:bCs/>
          <w:color w:val="003399"/>
        </w:rPr>
        <w:t>ANKARA</w:t>
      </w:r>
      <w:r>
        <w:t xml:space="preserve"> </w:t>
      </w:r>
    </w:p>
    <w:p w:rsidR="008772A8" w:rsidRDefault="008772A8" w:rsidP="008772A8">
      <w:pPr>
        <w:jc w:val="both"/>
      </w:pPr>
      <w:r>
        <w:t>c) Telefon numarası:</w:t>
      </w:r>
      <w:r>
        <w:rPr>
          <w:b/>
          <w:bCs/>
          <w:color w:val="003399"/>
        </w:rPr>
        <w:t>0 312 705 23 92</w:t>
      </w:r>
      <w:r>
        <w:t xml:space="preserve"> </w:t>
      </w:r>
    </w:p>
    <w:p w:rsidR="008772A8" w:rsidRDefault="008772A8" w:rsidP="008772A8">
      <w:pPr>
        <w:jc w:val="both"/>
      </w:pPr>
      <w:r>
        <w:t>ç) Faks numarası:</w:t>
      </w:r>
      <w:r>
        <w:rPr>
          <w:b/>
          <w:bCs/>
          <w:color w:val="003399"/>
        </w:rPr>
        <w:t>0 312 705 19 78</w:t>
      </w:r>
      <w:r>
        <w:t xml:space="preserve"> </w:t>
      </w:r>
    </w:p>
    <w:p w:rsidR="008772A8" w:rsidRDefault="008772A8" w:rsidP="008772A8">
      <w:pPr>
        <w:jc w:val="both"/>
      </w:pPr>
      <w:r>
        <w:t>d) (Mülga:</w:t>
      </w:r>
      <w:proofErr w:type="gramStart"/>
      <w:r>
        <w:t>07/06/2014</w:t>
      </w:r>
      <w:proofErr w:type="gramEnd"/>
      <w:r>
        <w:t xml:space="preserve">-29023 R.G./15 </w:t>
      </w:r>
      <w:proofErr w:type="spellStart"/>
      <w:r>
        <w:t>md.</w:t>
      </w:r>
      <w:proofErr w:type="spellEnd"/>
      <w:r>
        <w:t xml:space="preserve">) </w:t>
      </w:r>
    </w:p>
    <w:p w:rsidR="008772A8" w:rsidRDefault="008772A8" w:rsidP="008772A8">
      <w:pPr>
        <w:jc w:val="both"/>
      </w:pPr>
      <w:r>
        <w:t xml:space="preserve">e) İlgili personelinin adı, soyadı ve </w:t>
      </w:r>
      <w:proofErr w:type="spellStart"/>
      <w:proofErr w:type="gramStart"/>
      <w:r>
        <w:t>unvanı:</w:t>
      </w:r>
      <w:r>
        <w:rPr>
          <w:b/>
          <w:bCs/>
          <w:color w:val="003399"/>
        </w:rPr>
        <w:t>Cemal</w:t>
      </w:r>
      <w:proofErr w:type="spellEnd"/>
      <w:proofErr w:type="gramEnd"/>
      <w:r>
        <w:rPr>
          <w:b/>
          <w:bCs/>
          <w:color w:val="003399"/>
        </w:rPr>
        <w:t xml:space="preserve"> YÖRÜK (Birim Sorumlusu), Yunis TORBACI (Sağlık Memuru), Mert KESER (Biyomedikal Mühendisi)</w:t>
      </w:r>
    </w:p>
    <w:p w:rsidR="008772A8" w:rsidRDefault="008772A8" w:rsidP="008772A8">
      <w:pPr>
        <w:jc w:val="both"/>
        <w:rPr>
          <w:b/>
          <w:bCs/>
        </w:rPr>
      </w:pPr>
      <w:r>
        <w:rPr>
          <w:b/>
          <w:bCs/>
        </w:rPr>
        <w:t xml:space="preserve">1.2. Çerçeve anlaşma kapsamında münferit sözleşme yapabilecek idareler: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97"/>
        <w:gridCol w:w="8886"/>
      </w:tblGrid>
      <w:tr w:rsidR="008772A8" w:rsidTr="00FD74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b/>
                <w:bCs/>
                <w:color w:val="auto"/>
              </w:rPr>
              <w:t>İdare Adı</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Mali Hizmetler Kurum Başkan Yardımcılığı SAĞLIK BAKANLIĞI TÜRKİYE KAMU HASTANELERİ KURUMU</w:t>
            </w:r>
          </w:p>
        </w:tc>
      </w:tr>
      <w:tr w:rsidR="008772A8" w:rsidTr="00FD74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b/>
                <w:bCs/>
                <w:color w:val="auto"/>
              </w:rPr>
              <w:t>Adresi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 xml:space="preserve">T.C. SAĞLIK BAKANLIĞI TÜRKİYE KAMU HASTANELERİ KURUMU MALİ HİZMETLER KURUM BAŞKAN YARDIMCILIĞI NASUH AKAR MAH. ZİYABEY CAD. 1407 SOK. NO:4 </w:t>
            </w:r>
          </w:p>
        </w:tc>
      </w:tr>
      <w:tr w:rsidR="008772A8" w:rsidTr="00FD74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b/>
                <w:bCs/>
                <w:color w:val="auto"/>
              </w:rPr>
              <w:t>Telefonu</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proofErr w:type="gramStart"/>
            <w:r>
              <w:rPr>
                <w:rFonts w:eastAsia="Times New Roman"/>
                <w:color w:val="auto"/>
              </w:rPr>
              <w:t>3127052395</w:t>
            </w:r>
            <w:proofErr w:type="gramEnd"/>
          </w:p>
        </w:tc>
      </w:tr>
      <w:tr w:rsidR="008772A8" w:rsidTr="00FD74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b/>
                <w:bCs/>
                <w:color w:val="auto"/>
              </w:rPr>
              <w:t>Faksı</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proofErr w:type="gramStart"/>
            <w:r>
              <w:rPr>
                <w:rFonts w:eastAsia="Times New Roman"/>
                <w:color w:val="auto"/>
              </w:rPr>
              <w:t>3127051978</w:t>
            </w:r>
            <w:proofErr w:type="gramEnd"/>
          </w:p>
        </w:tc>
      </w:tr>
      <w:tr w:rsidR="008772A8" w:rsidTr="00FD74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b/>
                <w:bCs/>
                <w:color w:val="auto"/>
              </w:rPr>
              <w:t>E-Posta Adresi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tkhkmerkezisatinalma@saglik.gov.tr</w:t>
            </w:r>
          </w:p>
        </w:tc>
      </w:tr>
      <w:tr w:rsidR="008772A8" w:rsidTr="00FD74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 </w:t>
            </w:r>
          </w:p>
        </w:tc>
      </w:tr>
    </w:tbl>
    <w:p w:rsidR="008772A8" w:rsidRDefault="008772A8" w:rsidP="008772A8">
      <w:pPr>
        <w:jc w:val="both"/>
        <w:rPr>
          <w:b/>
          <w:bCs/>
        </w:rPr>
      </w:pPr>
      <w:r>
        <w:rPr>
          <w:b/>
          <w:bCs/>
        </w:rPr>
        <w:t xml:space="preserve">1.3. İstekliler, ihaleye ilişkin bilgileri yukarıdaki adres ve numaralardan görevli personelle irtibat kurmak suretiyle temin edebilirler. </w:t>
      </w:r>
    </w:p>
    <w:p w:rsidR="008772A8" w:rsidRDefault="008772A8" w:rsidP="008772A8">
      <w:pPr>
        <w:spacing w:before="120"/>
        <w:jc w:val="both"/>
      </w:pPr>
      <w:r>
        <w:rPr>
          <w:b/>
          <w:bCs/>
          <w:color w:val="auto"/>
        </w:rPr>
        <w:t>Madde 2 - İhale konusu işe ilişkin bilgiler</w:t>
      </w:r>
    </w:p>
    <w:p w:rsidR="008772A8" w:rsidRDefault="008772A8" w:rsidP="008772A8">
      <w:pPr>
        <w:jc w:val="both"/>
      </w:pPr>
      <w:r>
        <w:rPr>
          <w:b/>
          <w:bCs/>
        </w:rPr>
        <w:t>2.1.</w:t>
      </w:r>
      <w:r>
        <w:t xml:space="preserve"> İhale konusu malın </w:t>
      </w:r>
    </w:p>
    <w:p w:rsidR="008772A8" w:rsidRDefault="008772A8" w:rsidP="008772A8">
      <w:pPr>
        <w:jc w:val="both"/>
        <w:rPr>
          <w:rFonts w:eastAsia="Times New Roman"/>
        </w:rPr>
      </w:pPr>
      <w:r>
        <w:rPr>
          <w:rFonts w:eastAsia="Times New Roman"/>
        </w:rPr>
        <w:t xml:space="preserve">a) Adı: </w:t>
      </w:r>
      <w:r>
        <w:rPr>
          <w:rFonts w:eastAsia="Times New Roman"/>
          <w:b/>
          <w:bCs/>
          <w:color w:val="003399"/>
        </w:rPr>
        <w:t xml:space="preserve">Yoğun Bakımlar İçin </w:t>
      </w:r>
      <w:proofErr w:type="spellStart"/>
      <w:r>
        <w:rPr>
          <w:rFonts w:eastAsia="Times New Roman"/>
          <w:b/>
          <w:bCs/>
          <w:color w:val="003399"/>
        </w:rPr>
        <w:t>Hastabaşı</w:t>
      </w:r>
      <w:proofErr w:type="spellEnd"/>
      <w:r>
        <w:rPr>
          <w:rFonts w:eastAsia="Times New Roman"/>
          <w:b/>
          <w:bCs/>
          <w:color w:val="003399"/>
        </w:rPr>
        <w:t xml:space="preserve"> Monitörü Alımı Çerçeve İhalesi</w:t>
      </w:r>
      <w:r>
        <w:rPr>
          <w:rFonts w:eastAsia="Times New Roman"/>
        </w:rPr>
        <w:t xml:space="preserve"> </w:t>
      </w:r>
    </w:p>
    <w:p w:rsidR="008772A8" w:rsidRDefault="008772A8" w:rsidP="008772A8">
      <w:pPr>
        <w:jc w:val="both"/>
      </w:pPr>
      <w:r>
        <w:t xml:space="preserve">b) Varsa kodu: </w:t>
      </w:r>
    </w:p>
    <w:p w:rsidR="008772A8" w:rsidRDefault="008772A8" w:rsidP="008772A8">
      <w:pPr>
        <w:jc w:val="both"/>
      </w:pPr>
      <w:r>
        <w:t xml:space="preserve">c) Tahmini miktarı (fiziki) ve türü: </w:t>
      </w:r>
    </w:p>
    <w:p w:rsidR="008772A8" w:rsidRDefault="008772A8" w:rsidP="008772A8">
      <w:pPr>
        <w:jc w:val="both"/>
      </w:pPr>
      <w:r>
        <w:rPr>
          <w:b/>
          <w:bCs/>
          <w:color w:val="003399"/>
        </w:rPr>
        <w:t>1.Basamak Yoğun Bakımlar İçin Hasta Başı Monitörü 800 Adet, 1.Basamak Yoğun Bakımlar İçin Hasta Başı Monitörü (Tip 2) 800 Adet, 2.Basamak Yoğun Bakımlar İçin Hasta Başı Monitörü 800 Adet, 3.Basamak Yoğun Bakımlar İçin Hasta Başı Monitörü 800 Adet</w:t>
      </w:r>
      <w:r>
        <w:t xml:space="preserve"> </w:t>
      </w:r>
    </w:p>
    <w:p w:rsidR="008772A8" w:rsidRDefault="008772A8" w:rsidP="008772A8">
      <w:pPr>
        <w:jc w:val="both"/>
      </w:pPr>
      <w:r>
        <w:t xml:space="preserve">Mal alımının miktarı ve türü idari şartnamenin ekinde yer almaktadır. </w:t>
      </w:r>
    </w:p>
    <w:p w:rsidR="008772A8" w:rsidRDefault="008772A8" w:rsidP="008772A8">
      <w:pPr>
        <w:jc w:val="both"/>
      </w:pPr>
      <w:r>
        <w:t xml:space="preserve">ç) </w:t>
      </w:r>
      <w:r>
        <w:rPr>
          <w:b/>
          <w:bCs/>
          <w:color w:val="003399"/>
        </w:rPr>
        <w:t>yerler</w:t>
      </w:r>
      <w:r>
        <w:t xml:space="preserve">: </w:t>
      </w:r>
      <w:r>
        <w:rPr>
          <w:b/>
          <w:bCs/>
          <w:color w:val="003399"/>
        </w:rPr>
        <w:t>Münferit Sözleşme aşamasında cihazların teslim yerleri belirtilecektir.</w:t>
      </w:r>
      <w:r>
        <w:t xml:space="preserve"> </w:t>
      </w:r>
    </w:p>
    <w:p w:rsidR="008772A8" w:rsidRDefault="008772A8" w:rsidP="008772A8">
      <w:pPr>
        <w:jc w:val="both"/>
      </w:pPr>
      <w:r>
        <w:t xml:space="preserve">d) Alıma ait (varsa) diğer bilgiler: </w:t>
      </w:r>
    </w:p>
    <w:p w:rsidR="008772A8" w:rsidRDefault="008772A8" w:rsidP="008772A8">
      <w:pPr>
        <w:spacing w:before="120"/>
        <w:jc w:val="both"/>
      </w:pPr>
      <w:r>
        <w:rPr>
          <w:b/>
          <w:bCs/>
          <w:color w:val="auto"/>
        </w:rPr>
        <w:t>Madde 3 - İhaleye ilişkin bilgiler ile ihale ve son teklif verme tarih ve saati</w:t>
      </w:r>
    </w:p>
    <w:p w:rsidR="008772A8" w:rsidRDefault="008772A8" w:rsidP="008772A8">
      <w:pPr>
        <w:jc w:val="both"/>
      </w:pPr>
      <w:r>
        <w:rPr>
          <w:b/>
          <w:bCs/>
        </w:rPr>
        <w:t>3.1.</w:t>
      </w:r>
    </w:p>
    <w:p w:rsidR="008772A8" w:rsidRDefault="008772A8" w:rsidP="008772A8">
      <w:pPr>
        <w:jc w:val="both"/>
        <w:rPr>
          <w:rFonts w:eastAsia="Times New Roman"/>
        </w:rPr>
      </w:pPr>
      <w:r>
        <w:rPr>
          <w:rFonts w:eastAsia="Times New Roman"/>
        </w:rPr>
        <w:t xml:space="preserve">a)İhale kayıt numarası: </w:t>
      </w:r>
      <w:r>
        <w:rPr>
          <w:rFonts w:eastAsia="Times New Roman"/>
          <w:b/>
          <w:bCs/>
          <w:color w:val="003399"/>
        </w:rPr>
        <w:t>2015/32576</w:t>
      </w:r>
      <w:r>
        <w:rPr>
          <w:rFonts w:eastAsia="Times New Roman"/>
        </w:rPr>
        <w:t xml:space="preserve"> </w:t>
      </w:r>
    </w:p>
    <w:p w:rsidR="008772A8" w:rsidRDefault="008772A8" w:rsidP="008772A8">
      <w:pPr>
        <w:jc w:val="both"/>
      </w:pPr>
      <w:r>
        <w:t xml:space="preserve">b) İhale usulü: Açık ihale. </w:t>
      </w:r>
    </w:p>
    <w:p w:rsidR="008772A8" w:rsidRDefault="008772A8" w:rsidP="008772A8">
      <w:pPr>
        <w:jc w:val="both"/>
      </w:pPr>
      <w:r>
        <w:t xml:space="preserve">c) Tekliflerin sunulacağı </w:t>
      </w:r>
      <w:proofErr w:type="spellStart"/>
      <w:proofErr w:type="gramStart"/>
      <w:r>
        <w:t>adres:</w:t>
      </w:r>
      <w:r>
        <w:rPr>
          <w:b/>
          <w:bCs/>
          <w:color w:val="003399"/>
        </w:rPr>
        <w:t>T</w:t>
      </w:r>
      <w:proofErr w:type="gramEnd"/>
      <w:r>
        <w:rPr>
          <w:b/>
          <w:bCs/>
          <w:color w:val="003399"/>
        </w:rPr>
        <w:t>.C</w:t>
      </w:r>
      <w:proofErr w:type="spellEnd"/>
      <w:r>
        <w:rPr>
          <w:b/>
          <w:bCs/>
          <w:color w:val="003399"/>
        </w:rPr>
        <w:t xml:space="preserve">. Sağlık Bakanlığı Türkiye Kamu Hastaneleri Kurumu Mali Hizmetler Kurum Başkan Yardımcılığı, Satın Alma Daire Başkanlığı, Nasuh Akar Mah. </w:t>
      </w:r>
      <w:proofErr w:type="spellStart"/>
      <w:r>
        <w:rPr>
          <w:b/>
          <w:bCs/>
          <w:color w:val="003399"/>
        </w:rPr>
        <w:t>Ziyabey</w:t>
      </w:r>
      <w:proofErr w:type="spellEnd"/>
      <w:r>
        <w:rPr>
          <w:b/>
          <w:bCs/>
          <w:color w:val="003399"/>
        </w:rPr>
        <w:t xml:space="preserve"> Cad. 1400 Sok. 10/B Kat:1 Balgat /Çankaya /ANKARA </w:t>
      </w:r>
    </w:p>
    <w:p w:rsidR="008772A8" w:rsidRDefault="008772A8" w:rsidP="008772A8">
      <w:pPr>
        <w:jc w:val="both"/>
      </w:pPr>
      <w:r>
        <w:t xml:space="preserve">ç) İhalenin yapılacağı </w:t>
      </w:r>
      <w:proofErr w:type="spellStart"/>
      <w:proofErr w:type="gramStart"/>
      <w:r>
        <w:t>adres:</w:t>
      </w:r>
      <w:r>
        <w:rPr>
          <w:b/>
          <w:bCs/>
          <w:color w:val="003399"/>
        </w:rPr>
        <w:t>T</w:t>
      </w:r>
      <w:proofErr w:type="gramEnd"/>
      <w:r>
        <w:rPr>
          <w:b/>
          <w:bCs/>
          <w:color w:val="003399"/>
        </w:rPr>
        <w:t>.C</w:t>
      </w:r>
      <w:proofErr w:type="spellEnd"/>
      <w:r>
        <w:rPr>
          <w:b/>
          <w:bCs/>
          <w:color w:val="003399"/>
        </w:rPr>
        <w:t xml:space="preserve">. Sağlık Bakanlığı Türkiye Kamu Hastaneleri Kurumu Toplantı Salonu, Nasuh Akar Mah. </w:t>
      </w:r>
      <w:proofErr w:type="spellStart"/>
      <w:r>
        <w:rPr>
          <w:b/>
          <w:bCs/>
          <w:color w:val="003399"/>
        </w:rPr>
        <w:t>Ziyabey</w:t>
      </w:r>
      <w:proofErr w:type="spellEnd"/>
      <w:r>
        <w:rPr>
          <w:b/>
          <w:bCs/>
          <w:color w:val="003399"/>
        </w:rPr>
        <w:t xml:space="preserve"> Cad. 1400 Sok. 10/B Kat:1 Balgat /Çankaya /ANKARA </w:t>
      </w:r>
    </w:p>
    <w:p w:rsidR="008772A8" w:rsidRDefault="008772A8" w:rsidP="008772A8">
      <w:pPr>
        <w:jc w:val="both"/>
      </w:pPr>
      <w:r>
        <w:lastRenderedPageBreak/>
        <w:t>d) İhale ve son teklif verme tarihi:</w:t>
      </w:r>
      <w:r>
        <w:rPr>
          <w:b/>
          <w:bCs/>
          <w:color w:val="003399"/>
        </w:rPr>
        <w:t>05.05.2015</w:t>
      </w:r>
      <w:r>
        <w:t xml:space="preserve"> </w:t>
      </w:r>
    </w:p>
    <w:p w:rsidR="008772A8" w:rsidRDefault="008772A8" w:rsidP="008772A8">
      <w:pPr>
        <w:jc w:val="both"/>
      </w:pPr>
      <w:r>
        <w:t>e) İhale ve son teklif verme saati:</w:t>
      </w:r>
      <w:proofErr w:type="gramStart"/>
      <w:r>
        <w:rPr>
          <w:b/>
          <w:bCs/>
          <w:color w:val="003399"/>
        </w:rPr>
        <w:t>11:00</w:t>
      </w:r>
      <w:proofErr w:type="gramEnd"/>
      <w:r>
        <w:t xml:space="preserve"> </w:t>
      </w:r>
    </w:p>
    <w:p w:rsidR="008772A8" w:rsidRDefault="008772A8" w:rsidP="008772A8">
      <w:pPr>
        <w:jc w:val="both"/>
        <w:rPr>
          <w:rFonts w:eastAsia="Times New Roman"/>
        </w:rPr>
      </w:pPr>
      <w:r>
        <w:rPr>
          <w:rFonts w:eastAsia="Times New Roman"/>
        </w:rPr>
        <w:t xml:space="preserve">f) İhale komisyonunun toplantı yeri: </w:t>
      </w:r>
      <w:r>
        <w:rPr>
          <w:rFonts w:eastAsia="Times New Roman"/>
          <w:b/>
          <w:bCs/>
          <w:color w:val="003399"/>
        </w:rPr>
        <w:t xml:space="preserve">T.C. Sağlık Bakanlığı Türkiye Kamu Hastaneleri Kurumu Toplantı Salonu, Nasuh Akar Mah. </w:t>
      </w:r>
      <w:proofErr w:type="spellStart"/>
      <w:r>
        <w:rPr>
          <w:rFonts w:eastAsia="Times New Roman"/>
          <w:b/>
          <w:bCs/>
          <w:color w:val="003399"/>
        </w:rPr>
        <w:t>Ziyabey</w:t>
      </w:r>
      <w:proofErr w:type="spellEnd"/>
      <w:r>
        <w:rPr>
          <w:rFonts w:eastAsia="Times New Roman"/>
          <w:b/>
          <w:bCs/>
          <w:color w:val="003399"/>
        </w:rPr>
        <w:t xml:space="preserve"> Cad. 1400 Sok. 10/B Kat:1 Balgat /Çankaya /ANKARA </w:t>
      </w:r>
    </w:p>
    <w:p w:rsidR="008772A8" w:rsidRDefault="008772A8" w:rsidP="008772A8">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8772A8" w:rsidRDefault="008772A8" w:rsidP="008772A8">
      <w:pPr>
        <w:jc w:val="both"/>
      </w:pPr>
      <w:r>
        <w:rPr>
          <w:b/>
          <w:bCs/>
        </w:rPr>
        <w:t>3.3.</w:t>
      </w:r>
      <w:r>
        <w:t xml:space="preserve"> Verilen teklifler, zeyilname düzenlenmesi hali hariç, herhangi bir sebeple geri alınamaz. </w:t>
      </w:r>
    </w:p>
    <w:p w:rsidR="008772A8" w:rsidRDefault="008772A8" w:rsidP="008772A8">
      <w:pPr>
        <w:jc w:val="both"/>
      </w:pPr>
      <w:r>
        <w:rPr>
          <w:b/>
          <w:bCs/>
        </w:rPr>
        <w:t>3.4.</w:t>
      </w:r>
      <w:r>
        <w:t xml:space="preserve"> İhale tarihinin tatil gününe rastlaması halinde ihale, takip eden ilk iş gününde yukarıda belirtilen yer ve saatte yapılır ve bu saate kadar verilen teklifler kabul edilir. </w:t>
      </w:r>
    </w:p>
    <w:p w:rsidR="008772A8" w:rsidRDefault="008772A8" w:rsidP="008772A8">
      <w:pPr>
        <w:jc w:val="both"/>
      </w:pPr>
      <w:r>
        <w:rPr>
          <w:b/>
          <w:bCs/>
        </w:rPr>
        <w:t>3.5.</w:t>
      </w:r>
      <w:r>
        <w:t xml:space="preserve"> İlan tarihinden sonra çalışma saatlerinin değişmesi halinde de ihale yukarıda belirtilen saatte yapılır. </w:t>
      </w:r>
    </w:p>
    <w:p w:rsidR="008772A8" w:rsidRDefault="008772A8" w:rsidP="008772A8">
      <w:pPr>
        <w:jc w:val="both"/>
      </w:pPr>
      <w:r>
        <w:rPr>
          <w:b/>
          <w:bCs/>
        </w:rPr>
        <w:t>3.6.</w:t>
      </w:r>
      <w:r>
        <w:t xml:space="preserve"> Saat ayarlarında, Türkiye Radyo Televizyon Kurumunun (TRT) ulusal saat ayarı esas alınır. </w:t>
      </w:r>
    </w:p>
    <w:p w:rsidR="008772A8" w:rsidRDefault="008772A8" w:rsidP="008772A8">
      <w:pPr>
        <w:spacing w:before="120"/>
        <w:jc w:val="both"/>
        <w:rPr>
          <w:b/>
          <w:bCs/>
        </w:rPr>
      </w:pPr>
      <w:r>
        <w:rPr>
          <w:b/>
          <w:bCs/>
          <w:color w:val="auto"/>
        </w:rPr>
        <w:t>Madde 4 - İhale dokümanının görülmesi ve temini</w:t>
      </w:r>
    </w:p>
    <w:p w:rsidR="008772A8" w:rsidRDefault="008772A8" w:rsidP="008772A8">
      <w:pPr>
        <w:jc w:val="both"/>
        <w:rPr>
          <w:b/>
          <w:bCs/>
        </w:rPr>
      </w:pPr>
      <w:r>
        <w:rPr>
          <w:b/>
          <w:bCs/>
        </w:rPr>
        <w:t xml:space="preserve">4.1. İhale dokümanı aşağıda belirtilen adreste ve EKAP üzerinden (teknik şartnamenin yayımlanmaması halinde teknik şartname hariç) bedelsiz olarak görülebilir. Ancak, ihaleye teklif verecek olanların, İdarece onaylı ihale dokümanını satın alması veya EKAP üzerinden e-imza kullanarak indirmesi zorunludur. </w:t>
      </w:r>
    </w:p>
    <w:p w:rsidR="008772A8" w:rsidRDefault="008772A8" w:rsidP="008772A8">
      <w:pPr>
        <w:jc w:val="both"/>
        <w:rPr>
          <w:rFonts w:eastAsia="Times New Roman"/>
        </w:rPr>
      </w:pPr>
      <w:r>
        <w:rPr>
          <w:rFonts w:eastAsia="Times New Roman"/>
        </w:rPr>
        <w:t xml:space="preserve">a) İhale dokümanının görülebileceği </w:t>
      </w:r>
      <w:proofErr w:type="spellStart"/>
      <w:proofErr w:type="gramStart"/>
      <w:r>
        <w:rPr>
          <w:rFonts w:eastAsia="Times New Roman"/>
        </w:rPr>
        <w:t>yer:</w:t>
      </w:r>
      <w:r>
        <w:rPr>
          <w:rFonts w:eastAsia="Times New Roman"/>
          <w:b/>
          <w:bCs/>
          <w:color w:val="003399"/>
        </w:rPr>
        <w:t>T</w:t>
      </w:r>
      <w:proofErr w:type="gramEnd"/>
      <w:r>
        <w:rPr>
          <w:rFonts w:eastAsia="Times New Roman"/>
          <w:b/>
          <w:bCs/>
          <w:color w:val="003399"/>
        </w:rPr>
        <w:t>.C</w:t>
      </w:r>
      <w:proofErr w:type="spellEnd"/>
      <w:r>
        <w:rPr>
          <w:rFonts w:eastAsia="Times New Roman"/>
          <w:b/>
          <w:bCs/>
          <w:color w:val="003399"/>
        </w:rPr>
        <w:t xml:space="preserve">. Sağlık Bakanlığı Türkiye Kamu Hastaneleri Kurumu Mali Hizmetler Kurum Başkan Yardımcılığı, Satın Alma Daire Başkanlığı, Nasuh Akar Mah. </w:t>
      </w:r>
      <w:proofErr w:type="spellStart"/>
      <w:r>
        <w:rPr>
          <w:rFonts w:eastAsia="Times New Roman"/>
          <w:b/>
          <w:bCs/>
          <w:color w:val="003399"/>
        </w:rPr>
        <w:t>Ziyabey</w:t>
      </w:r>
      <w:proofErr w:type="spellEnd"/>
      <w:r>
        <w:rPr>
          <w:rFonts w:eastAsia="Times New Roman"/>
          <w:b/>
          <w:bCs/>
          <w:color w:val="003399"/>
        </w:rPr>
        <w:t xml:space="preserve"> Cad. 1400 Sok. 10/B Kat:1 Balgat /Çankaya /ANKARA </w:t>
      </w:r>
    </w:p>
    <w:p w:rsidR="008772A8" w:rsidRDefault="008772A8" w:rsidP="008772A8">
      <w:pPr>
        <w:jc w:val="both"/>
      </w:pPr>
      <w:r>
        <w:t xml:space="preserve">b) İhale dokümanının görülebileceği internet adresi: https://ekap.kik.gov.tr/EKAP/ </w:t>
      </w:r>
    </w:p>
    <w:p w:rsidR="008772A8" w:rsidRDefault="008772A8" w:rsidP="008772A8">
      <w:pPr>
        <w:jc w:val="both"/>
      </w:pPr>
      <w:r>
        <w:t xml:space="preserve">c) İhale dokümanının satın alınabileceği </w:t>
      </w:r>
      <w:proofErr w:type="spellStart"/>
      <w:proofErr w:type="gramStart"/>
      <w:r>
        <w:t>yer:</w:t>
      </w:r>
      <w:r>
        <w:rPr>
          <w:b/>
          <w:bCs/>
          <w:color w:val="003399"/>
        </w:rPr>
        <w:t>T</w:t>
      </w:r>
      <w:proofErr w:type="gramEnd"/>
      <w:r>
        <w:rPr>
          <w:b/>
          <w:bCs/>
          <w:color w:val="003399"/>
        </w:rPr>
        <w:t>.C</w:t>
      </w:r>
      <w:proofErr w:type="spellEnd"/>
      <w:r>
        <w:rPr>
          <w:b/>
          <w:bCs/>
          <w:color w:val="003399"/>
        </w:rPr>
        <w:t xml:space="preserve">. Sağlık Bakanlığı Türkiye Kamu Hastaneleri Kurumu Mali Hizmetler Kurum Başkan Yardımcılığı, Satın Alma Daire Başkanlığı, Nasuh Akar Mah. </w:t>
      </w:r>
      <w:proofErr w:type="spellStart"/>
      <w:r>
        <w:rPr>
          <w:b/>
          <w:bCs/>
          <w:color w:val="003399"/>
        </w:rPr>
        <w:t>Ziyabey</w:t>
      </w:r>
      <w:proofErr w:type="spellEnd"/>
      <w:r>
        <w:rPr>
          <w:b/>
          <w:bCs/>
          <w:color w:val="003399"/>
        </w:rPr>
        <w:t xml:space="preserve"> Cad. 1400 Sok. 10/B Kat:1 Balgat /Çankaya /ANKARA </w:t>
      </w:r>
    </w:p>
    <w:p w:rsidR="008772A8" w:rsidRDefault="008772A8" w:rsidP="008772A8">
      <w:pPr>
        <w:jc w:val="both"/>
      </w:pPr>
      <w:r>
        <w:t xml:space="preserve">ç) İhale dokümanı satış bedeli (varsa vergi </w:t>
      </w:r>
      <w:proofErr w:type="gramStart"/>
      <w:r>
        <w:t>dahil</w:t>
      </w:r>
      <w:proofErr w:type="gramEnd"/>
      <w:r>
        <w:t>):</w:t>
      </w:r>
      <w:r>
        <w:rPr>
          <w:b/>
          <w:bCs/>
          <w:color w:val="003399"/>
        </w:rPr>
        <w:t>50 TRY (Türk Lirası)</w:t>
      </w:r>
      <w:r>
        <w:t xml:space="preserve"> (</w:t>
      </w:r>
      <w:r>
        <w:rPr>
          <w:b/>
          <w:bCs/>
          <w:color w:val="003399"/>
        </w:rPr>
        <w:t>elli Türk Lirası</w:t>
      </w:r>
      <w:r>
        <w:t xml:space="preserve">) </w:t>
      </w:r>
    </w:p>
    <w:p w:rsidR="008772A8" w:rsidRDefault="008772A8" w:rsidP="008772A8">
      <w:pPr>
        <w:jc w:val="both"/>
        <w:rPr>
          <w:rFonts w:eastAsia="Times New Roman"/>
          <w:b/>
          <w:bCs/>
        </w:rPr>
      </w:pPr>
      <w:r>
        <w:rPr>
          <w:rFonts w:eastAsia="Times New Roman"/>
          <w:b/>
          <w:bCs/>
        </w:rPr>
        <w:t>d) Bu madde boş bırakılmıştır</w:t>
      </w:r>
    </w:p>
    <w:p w:rsidR="008772A8" w:rsidRDefault="008772A8" w:rsidP="008772A8">
      <w:pPr>
        <w:jc w:val="both"/>
      </w:pPr>
      <w:r>
        <w:rPr>
          <w:b/>
          <w:bCs/>
        </w:rPr>
        <w:t>4.2.</w:t>
      </w:r>
      <w:r>
        <w:t xml:space="preserve"> 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biri satın alana verilmek üzere iki nüsha olarak imzalanır. </w:t>
      </w:r>
    </w:p>
    <w:p w:rsidR="008772A8" w:rsidRDefault="008772A8" w:rsidP="008772A8">
      <w:pPr>
        <w:jc w:val="both"/>
        <w:rPr>
          <w:b/>
          <w:bCs/>
        </w:rPr>
      </w:pPr>
      <w:r>
        <w:rPr>
          <w:b/>
          <w:bCs/>
        </w:rPr>
        <w:t xml:space="preserve">4.3. Bu madde boş bırakılmıştır. </w:t>
      </w:r>
    </w:p>
    <w:p w:rsidR="008772A8" w:rsidRDefault="008772A8" w:rsidP="008772A8">
      <w:pPr>
        <w:jc w:val="both"/>
      </w:pPr>
      <w:r>
        <w:rPr>
          <w:b/>
          <w:bCs/>
        </w:rPr>
        <w:t>4.4.</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8772A8" w:rsidRDefault="008772A8" w:rsidP="008772A8">
      <w:pPr>
        <w:spacing w:before="120"/>
        <w:jc w:val="both"/>
      </w:pPr>
      <w:r>
        <w:rPr>
          <w:b/>
          <w:bCs/>
          <w:color w:val="auto"/>
        </w:rPr>
        <w:t>Madde 5- İhale dokümanının kapsamı</w:t>
      </w:r>
    </w:p>
    <w:p w:rsidR="008772A8" w:rsidRDefault="008772A8" w:rsidP="008772A8">
      <w:pPr>
        <w:jc w:val="both"/>
      </w:pPr>
      <w:r>
        <w:rPr>
          <w:b/>
          <w:bCs/>
        </w:rPr>
        <w:t>5.1.</w:t>
      </w:r>
      <w:r>
        <w:t xml:space="preserve"> İhale dokümanı aşağıdaki belgelerden oluşmaktadır: </w:t>
      </w:r>
    </w:p>
    <w:p w:rsidR="008772A8" w:rsidRDefault="008772A8" w:rsidP="008772A8">
      <w:pPr>
        <w:jc w:val="both"/>
        <w:rPr>
          <w:rFonts w:eastAsia="Times New Roman"/>
        </w:rPr>
      </w:pPr>
      <w:r>
        <w:rPr>
          <w:rFonts w:eastAsia="Times New Roman"/>
        </w:rPr>
        <w:t xml:space="preserve">a) İdari Şartname, </w:t>
      </w:r>
    </w:p>
    <w:p w:rsidR="008772A8" w:rsidRDefault="008772A8" w:rsidP="008772A8">
      <w:pPr>
        <w:jc w:val="both"/>
      </w:pPr>
      <w:r>
        <w:t xml:space="preserve">b) Teknik Şartname, </w:t>
      </w:r>
    </w:p>
    <w:p w:rsidR="008772A8" w:rsidRDefault="008772A8" w:rsidP="008772A8">
      <w:pPr>
        <w:jc w:val="both"/>
      </w:pPr>
      <w:r>
        <w:t xml:space="preserve">c) Çerçeve Anlaşma Tasarısı, </w:t>
      </w:r>
    </w:p>
    <w:p w:rsidR="008772A8" w:rsidRDefault="008772A8" w:rsidP="008772A8">
      <w:pPr>
        <w:jc w:val="both"/>
      </w:pPr>
      <w:r>
        <w:t xml:space="preserve">ç) Münferit Sözleşme Tasarısı (ihale dokümanı kapsamında basılı olarak verilmemiştir), </w:t>
      </w:r>
    </w:p>
    <w:p w:rsidR="008772A8" w:rsidRDefault="008772A8" w:rsidP="008772A8">
      <w:pPr>
        <w:jc w:val="both"/>
      </w:pPr>
      <w:r>
        <w:t xml:space="preserve">d) Bu bent boş bırakılmıştır, </w:t>
      </w:r>
    </w:p>
    <w:p w:rsidR="008772A8" w:rsidRDefault="008772A8" w:rsidP="008772A8">
      <w:pPr>
        <w:jc w:val="both"/>
      </w:pPr>
      <w:r>
        <w:t>e) Standart Formlar:</w:t>
      </w:r>
    </w:p>
    <w:p w:rsidR="008772A8" w:rsidRDefault="008772A8" w:rsidP="008772A8">
      <w:pPr>
        <w:jc w:val="both"/>
      </w:pPr>
      <w:proofErr w:type="gramStart"/>
      <w:r>
        <w:rPr>
          <w:b/>
          <w:bCs/>
          <w:color w:val="003399"/>
        </w:rPr>
        <w:t>Standart Form-KİK013.M/C: Mal Alımına İlişkin Çerçeve Anlaşma İhaleleri İçin Teklif Mektubu, Standart Form-KİK0013.M/C: Mal Alımına İlişkin Çerçeve Anlaşma İhaleleri İçin Teklif Cetveli, Standart Form-KİK020.0/C: İş Ortaklığı Beyannamesi, Standart Form-KİK021.0/C: Kesin Teminat Mektubu, Standart Form-KİK024.0/C: İş Deneyimini Gösteren Belgesi Kullanılacak Ortağa İlişkin Ortaklık Durum Belgesi, Standart Form-KİK027.0/M: İş Bitirme Belgesi</w:t>
      </w:r>
      <w:proofErr w:type="gramEnd"/>
    </w:p>
    <w:p w:rsidR="008772A8" w:rsidRDefault="008772A8" w:rsidP="008772A8">
      <w:pPr>
        <w:jc w:val="both"/>
        <w:rPr>
          <w:rFonts w:eastAsia="Times New Roman"/>
          <w:b/>
          <w:bCs/>
        </w:rPr>
      </w:pPr>
      <w:r>
        <w:rPr>
          <w:rFonts w:eastAsia="Times New Roman"/>
          <w:b/>
          <w:bCs/>
        </w:rPr>
        <w:t>f) Bu madde boş bırakılmıştır.</w:t>
      </w:r>
    </w:p>
    <w:p w:rsidR="008772A8" w:rsidRDefault="008772A8" w:rsidP="008772A8">
      <w:pPr>
        <w:jc w:val="both"/>
      </w:pPr>
      <w:r>
        <w:rPr>
          <w:b/>
          <w:bCs/>
        </w:rPr>
        <w:lastRenderedPageBreak/>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8772A8" w:rsidRDefault="008772A8" w:rsidP="008772A8">
      <w:pPr>
        <w:jc w:val="both"/>
      </w:pPr>
      <w:r>
        <w:rPr>
          <w:b/>
          <w:bCs/>
        </w:rPr>
        <w:t>5.3.</w:t>
      </w:r>
      <w:r>
        <w:t xml:space="preserve"> İstekli tarafından, ihale dokümanın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8772A8" w:rsidRDefault="008772A8" w:rsidP="008772A8">
      <w:pPr>
        <w:spacing w:before="120"/>
        <w:jc w:val="both"/>
      </w:pPr>
      <w:r>
        <w:rPr>
          <w:b/>
          <w:bCs/>
          <w:color w:val="auto"/>
        </w:rPr>
        <w:t>Madde 6- Bildirim ve tebligat esasları</w:t>
      </w:r>
    </w:p>
    <w:p w:rsidR="008772A8" w:rsidRDefault="008772A8" w:rsidP="008772A8">
      <w:pPr>
        <w:jc w:val="both"/>
      </w:pPr>
      <w:r>
        <w:rPr>
          <w:b/>
          <w:bCs/>
        </w:rPr>
        <w:t>6.1.</w:t>
      </w:r>
      <w:r>
        <w:t xml:space="preserve"> İdareler tarafından istekli ve istekli olabileceklere tebligat öncelikli olarak EKAP üzerinden veya imza karşılığı elden yapılır. </w:t>
      </w:r>
    </w:p>
    <w:p w:rsidR="008772A8" w:rsidRDefault="008772A8" w:rsidP="008772A8">
      <w:pPr>
        <w:jc w:val="both"/>
      </w:pPr>
      <w:r>
        <w:rPr>
          <w:b/>
          <w:bCs/>
        </w:rPr>
        <w:t>6.2.</w:t>
      </w:r>
      <w:r>
        <w:t xml:space="preserve"> EKAP üzerinden tebligat, Elektronik İhale Uygulama Yönetmeliğinde belirtilen esas ve usuller çerçevesinde gerçekleştirilir. </w:t>
      </w:r>
    </w:p>
    <w:p w:rsidR="008772A8" w:rsidRDefault="008772A8" w:rsidP="008772A8">
      <w:pPr>
        <w:jc w:val="both"/>
      </w:pPr>
      <w:r>
        <w:rPr>
          <w:b/>
          <w:bCs/>
        </w:rPr>
        <w:t>6.3.</w:t>
      </w:r>
      <w:r>
        <w:t xml:space="preserve"> Tebligatın haklı veya zorunlu nedenlerle </w:t>
      </w:r>
      <w:proofErr w:type="gramStart"/>
      <w:r>
        <w:t>6.1</w:t>
      </w:r>
      <w:proofErr w:type="gramEnd"/>
      <w:r>
        <w:t xml:space="preserve"> inci maddede belirtilen yöntemler kullanılarak yapılamaması halinde Kanunun 65 inci maddesinin birinci fıkrasının (a) bendinde sayılan diğer yöntemlere başvurulur. </w:t>
      </w:r>
    </w:p>
    <w:p w:rsidR="008772A8" w:rsidRDefault="008772A8" w:rsidP="008772A8">
      <w:pPr>
        <w:jc w:val="both"/>
      </w:pPr>
      <w:r>
        <w:rPr>
          <w:b/>
          <w:bCs/>
        </w:rPr>
        <w:t>6.4.</w:t>
      </w:r>
      <w:r>
        <w:t xml:space="preserve"> İadeli taahhütlü mektupla yapılan tebligatta, mektubun teslim edildiği tarih tebliğ tarihi sayılır. </w:t>
      </w:r>
    </w:p>
    <w:p w:rsidR="008772A8" w:rsidRDefault="008772A8" w:rsidP="008772A8">
      <w:pPr>
        <w:jc w:val="both"/>
      </w:pPr>
      <w:r>
        <w:rPr>
          <w:b/>
          <w:bCs/>
        </w:rPr>
        <w:t>6.5.</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8772A8" w:rsidRDefault="008772A8" w:rsidP="008772A8">
      <w:pPr>
        <w:jc w:val="both"/>
      </w:pPr>
      <w:r>
        <w:rPr>
          <w:b/>
          <w:bCs/>
        </w:rPr>
        <w:t>6.6.</w:t>
      </w:r>
      <w:r>
        <w:t xml:space="preserve"> İdare tarafından iş ortaklığına yapılacak bildirim ve tebligat, belirtilen esaslar çerçevesinde pilot ortağa yapılır. Ancak pilot ortağın yabancı istekli olduğu iş ortaklıklarında tebligatın imza karşılığı elden yapılamaması halinde; </w:t>
      </w:r>
    </w:p>
    <w:p w:rsidR="008772A8" w:rsidRDefault="008772A8" w:rsidP="008772A8">
      <w:pPr>
        <w:jc w:val="both"/>
        <w:rPr>
          <w:rFonts w:eastAsia="Times New Roman"/>
        </w:rPr>
      </w:pPr>
      <w:r>
        <w:rPr>
          <w:rFonts w:eastAsia="Times New Roman"/>
        </w:rPr>
        <w:t xml:space="preserve">a) Yerli isteklilerden hisse oranı en fazla olana, </w:t>
      </w:r>
    </w:p>
    <w:p w:rsidR="008772A8" w:rsidRDefault="008772A8" w:rsidP="008772A8">
      <w:pPr>
        <w:jc w:val="both"/>
      </w:pPr>
      <w:r>
        <w:t xml:space="preserve">b) En fazla hisse oranına sahip birden çok yerli isteklinin bulunması durumunda ise bu isteklilerden herhangi birine, </w:t>
      </w:r>
    </w:p>
    <w:p w:rsidR="008772A8" w:rsidRDefault="008772A8" w:rsidP="008772A8">
      <w:pPr>
        <w:jc w:val="both"/>
      </w:pPr>
      <w:proofErr w:type="gramStart"/>
      <w:r>
        <w:t>yapılır</w:t>
      </w:r>
      <w:proofErr w:type="gramEnd"/>
      <w:r>
        <w:t>.</w:t>
      </w:r>
    </w:p>
    <w:p w:rsidR="008772A8" w:rsidRDefault="008772A8" w:rsidP="008772A8">
      <w:pPr>
        <w:jc w:val="both"/>
      </w:pPr>
      <w:r>
        <w:rPr>
          <w:b/>
          <w:bCs/>
        </w:rPr>
        <w:t>6.7.</w:t>
      </w:r>
      <w:r>
        <w:t xml:space="preserve"> İstekli ve istekli olabilecekler tarafından idare ile yapılacak yazışmalarda elektronik ortam ve faks kullanılamaz. Ancak, bu şartnamenin </w:t>
      </w:r>
      <w:proofErr w:type="gramStart"/>
      <w:r>
        <w:t>4.3</w:t>
      </w:r>
      <w:proofErr w:type="gramEnd"/>
      <w:r>
        <w:t xml:space="preserve"> maddesinde ihale dokümanın posta veya kargo yoluyla satılmasının öngörülmesi halinde, doküman satın almaya ilişkin talepler faksla veya postayla bildirilebilir. </w:t>
      </w:r>
    </w:p>
    <w:p w:rsidR="008772A8" w:rsidRDefault="008772A8" w:rsidP="008772A8">
      <w:pPr>
        <w:pStyle w:val="GvdeMetni"/>
        <w:spacing w:after="120" w:line="240" w:lineRule="auto"/>
        <w:jc w:val="center"/>
      </w:pPr>
      <w:r>
        <w:rPr>
          <w:rFonts w:ascii="Times New Roman" w:hAnsi="Times New Roman" w:cs="Times New Roman"/>
          <w:color w:val="auto"/>
          <w:sz w:val="24"/>
          <w:szCs w:val="24"/>
        </w:rPr>
        <w:t>II- İHALEYE KATILMAYA İLİŞKİN HUSUSLAR</w:t>
      </w:r>
    </w:p>
    <w:p w:rsidR="008772A8" w:rsidRDefault="008772A8" w:rsidP="008772A8">
      <w:pPr>
        <w:spacing w:before="120"/>
        <w:jc w:val="both"/>
      </w:pPr>
      <w:r>
        <w:rPr>
          <w:b/>
          <w:bCs/>
          <w:color w:val="auto"/>
        </w:rPr>
        <w:t xml:space="preserve">Madde 7- İhaleye katılabilmek için gereken belgeler ve yeterlik </w:t>
      </w:r>
      <w:proofErr w:type="gramStart"/>
      <w:r>
        <w:rPr>
          <w:b/>
          <w:bCs/>
          <w:color w:val="auto"/>
        </w:rPr>
        <w:t>kriterleri</w:t>
      </w:r>
      <w:proofErr w:type="gramEnd"/>
      <w:r>
        <w:rPr>
          <w:b/>
          <w:bCs/>
          <w:color w:val="auto"/>
        </w:rPr>
        <w:t xml:space="preserve"> </w:t>
      </w:r>
    </w:p>
    <w:p w:rsidR="008772A8" w:rsidRDefault="008772A8" w:rsidP="008772A8">
      <w:pPr>
        <w:jc w:val="both"/>
      </w:pPr>
      <w:r>
        <w:rPr>
          <w:b/>
          <w:bCs/>
        </w:rPr>
        <w:t>7.1.</w:t>
      </w:r>
      <w:r>
        <w:t xml:space="preserve"> İsteklilerin ihaleye katılabilmeleri için aşağıda sayılan belgeleri teklifleri kapsamında sunmaları gerekir: </w:t>
      </w:r>
    </w:p>
    <w:p w:rsidR="008772A8" w:rsidRDefault="008772A8" w:rsidP="008772A8">
      <w:pPr>
        <w:jc w:val="both"/>
        <w:rPr>
          <w:rFonts w:eastAsia="Times New Roman"/>
        </w:rPr>
      </w:pPr>
      <w:r>
        <w:rPr>
          <w:rFonts w:eastAsia="Times New Roman"/>
        </w:rPr>
        <w:t xml:space="preserve">a) Mevzuatı gereği kayıtlı olduğu ticaret ve/veya sanayi odası veya ilgili esnaf ve sanatkâr odası belgesi; </w:t>
      </w:r>
    </w:p>
    <w:p w:rsidR="008772A8" w:rsidRDefault="008772A8" w:rsidP="008772A8">
      <w:pPr>
        <w:jc w:val="both"/>
      </w:pPr>
      <w:r>
        <w:t xml:space="preserve">1) Gerçek kişi olması halinde, kayıtlı olduğu ticaret ve/veya sanayi odasından ya da esnaf ve </w:t>
      </w:r>
      <w:proofErr w:type="gramStart"/>
      <w:r>
        <w:t>sanatkar</w:t>
      </w:r>
      <w:proofErr w:type="gramEnd"/>
      <w:r>
        <w:t xml:space="preserve"> veya meslek odasından, ilk ilan veya ihale tarihinin içinde bulunduğu yılda alınmış odaya kayıtlı olduğunu gösterir belge, </w:t>
      </w:r>
    </w:p>
    <w:p w:rsidR="008772A8" w:rsidRDefault="008772A8" w:rsidP="008772A8">
      <w:pPr>
        <w:jc w:val="both"/>
      </w:pPr>
      <w:r>
        <w:t xml:space="preserve">2) Tüzel kişi olması halinde, ilgili mevzuatı gereği kayıtlı bulunduğu ticaret ve/veya sanayi odasından, ilk ilan veya ihale tarihinin içinde bulunduğu yılda alınmış, tüzel kişiliğin odaya kayıtlı olduğunu gösterir belge, </w:t>
      </w:r>
    </w:p>
    <w:p w:rsidR="008772A8" w:rsidRDefault="008772A8" w:rsidP="008772A8">
      <w:pPr>
        <w:jc w:val="both"/>
      </w:pPr>
      <w:r>
        <w:t xml:space="preserve">b) Teklif vermeye yetkili olduğunu gösteren imza beyannamesi veya imza sirküleri; </w:t>
      </w:r>
    </w:p>
    <w:p w:rsidR="008772A8" w:rsidRDefault="008772A8" w:rsidP="008772A8">
      <w:pPr>
        <w:jc w:val="both"/>
      </w:pPr>
      <w:r>
        <w:t xml:space="preserve">1) Gerçek kişi olması halinde, noter tasdikli imza beyannamesi, </w:t>
      </w:r>
    </w:p>
    <w:p w:rsidR="008772A8" w:rsidRDefault="008772A8" w:rsidP="008772A8">
      <w:pPr>
        <w:jc w:val="both"/>
      </w:pPr>
      <w:proofErr w:type="gramStart"/>
      <w: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rsidR="008772A8" w:rsidRDefault="008772A8" w:rsidP="008772A8">
      <w:pPr>
        <w:jc w:val="both"/>
      </w:pPr>
      <w:r>
        <w:lastRenderedPageBreak/>
        <w:t xml:space="preserve">c) Bu Şartname ekinde yer alan standart forma uygun teklif mektubu, </w:t>
      </w:r>
    </w:p>
    <w:p w:rsidR="008772A8" w:rsidRDefault="008772A8" w:rsidP="008772A8">
      <w:pPr>
        <w:jc w:val="both"/>
      </w:pPr>
      <w:r>
        <w:t xml:space="preserve">ç) Bu Şartnamenin </w:t>
      </w:r>
      <w:proofErr w:type="gramStart"/>
      <w:r>
        <w:t>7.3</w:t>
      </w:r>
      <w:proofErr w:type="gramEnd"/>
      <w:r>
        <w:t xml:space="preserve">. ve 7.4. maddelerinde belirtilen, şekli ve içeriği ilgili Uygulama Yönetmeliğinde düzenlenen yeterlik belgeleri, </w:t>
      </w:r>
    </w:p>
    <w:p w:rsidR="008772A8" w:rsidRDefault="008772A8" w:rsidP="008772A8">
      <w:pPr>
        <w:jc w:val="both"/>
      </w:pPr>
      <w:r>
        <w:t xml:space="preserve">d) </w:t>
      </w:r>
      <w:proofErr w:type="gramStart"/>
      <w:r>
        <w:t>Vekaleten</w:t>
      </w:r>
      <w:proofErr w:type="gramEnd"/>
      <w:r>
        <w:t xml:space="preserve"> ihaleye katılma halinde, vekil adına düzenlenmiş ihaleye katılmaya ilişkin noter onaylı vekaletname ile vekilin noter tasdikli imza beyannamesi, </w:t>
      </w:r>
    </w:p>
    <w:p w:rsidR="008772A8" w:rsidRDefault="008772A8" w:rsidP="008772A8">
      <w:pPr>
        <w:jc w:val="both"/>
      </w:pPr>
      <w:r>
        <w:t xml:space="preserve">e) İsteklinin iş ortaklığı olması halinde bu Şartname ekinde yer alan standart forma uygun iş ortaklığı beyannamesi, </w:t>
      </w:r>
    </w:p>
    <w:p w:rsidR="008772A8" w:rsidRDefault="008772A8" w:rsidP="008772A8">
      <w:pPr>
        <w:jc w:val="both"/>
      </w:pPr>
      <w:r>
        <w:t xml:space="preserve">f) Alt yüklenici çalıştırılmasına izin verilmesi halinde, alt yüklenici kullanacak olan isteklinin alt yüklenicilere yaptırmayı düşündükleri işlerin listesi. </w:t>
      </w:r>
    </w:p>
    <w:p w:rsidR="008772A8" w:rsidRDefault="008772A8" w:rsidP="008772A8">
      <w:pPr>
        <w:jc w:val="both"/>
      </w:pPr>
      <w:r>
        <w:t xml:space="preserve">g) Mal alımı ihalelerinde bu Şartnamenin </w:t>
      </w:r>
      <w:proofErr w:type="gramStart"/>
      <w:r>
        <w:t>31.7</w:t>
      </w:r>
      <w:proofErr w:type="gramEnd"/>
      <w:r>
        <w:t xml:space="preserve">. maddesinde belirtilmesi halinde teklif edilen malın yerli malı olduğunu tevsik eden belgeler, </w:t>
      </w:r>
    </w:p>
    <w:p w:rsidR="008772A8" w:rsidRDefault="008772A8" w:rsidP="008772A8">
      <w:pPr>
        <w:jc w:val="both"/>
      </w:pPr>
      <w:proofErr w:type="gramStart"/>
      <w:r>
        <w:t xml:space="preserve">ğ)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p w:rsidR="008772A8" w:rsidRDefault="008772A8" w:rsidP="008772A8">
      <w:pPr>
        <w:jc w:val="both"/>
        <w:rPr>
          <w:rFonts w:eastAsia="Times New Roman"/>
          <w:b/>
          <w:bCs/>
        </w:rPr>
      </w:pPr>
      <w:r>
        <w:rPr>
          <w:rFonts w:eastAsia="Times New Roman"/>
          <w:b/>
          <w:bCs/>
        </w:rPr>
        <w:t xml:space="preserve">h) Bu bent boş bırakılmıştır. </w:t>
      </w:r>
    </w:p>
    <w:p w:rsidR="008772A8" w:rsidRDefault="008772A8" w:rsidP="008772A8">
      <w:pPr>
        <w:jc w:val="both"/>
        <w:rPr>
          <w:b/>
          <w:bCs/>
        </w:rPr>
      </w:pPr>
      <w:r>
        <w:rPr>
          <w:b/>
          <w:bCs/>
        </w:rPr>
        <w:t xml:space="preserve">ı) Bu bent boş bırakılmıştır. </w:t>
      </w:r>
    </w:p>
    <w:p w:rsidR="008772A8" w:rsidRDefault="008772A8" w:rsidP="008772A8">
      <w:pPr>
        <w:jc w:val="both"/>
      </w:pPr>
      <w:r>
        <w:rPr>
          <w:b/>
          <w:bCs/>
        </w:rPr>
        <w:t>7.2.</w:t>
      </w:r>
      <w:r>
        <w:t xml:space="preserve"> İhaleye iş ortaklığı olarak teklif verilmesi halinde; </w:t>
      </w:r>
    </w:p>
    <w:p w:rsidR="008772A8" w:rsidRDefault="008772A8" w:rsidP="008772A8">
      <w:pPr>
        <w:jc w:val="both"/>
        <w:rPr>
          <w:b/>
          <w:bCs/>
        </w:rPr>
      </w:pPr>
      <w:r>
        <w:rPr>
          <w:b/>
          <w:bCs/>
        </w:rPr>
        <w:t xml:space="preserve">7.2.1. İş ortaklığının her bir ortağı tarafından </w:t>
      </w:r>
      <w:proofErr w:type="gramStart"/>
      <w:r>
        <w:rPr>
          <w:b/>
          <w:bCs/>
        </w:rPr>
        <w:t>7.1</w:t>
      </w:r>
      <w:proofErr w:type="gramEnd"/>
      <w:r>
        <w:rPr>
          <w:b/>
          <w:bCs/>
        </w:rPr>
        <w:t xml:space="preserve">. maddesinin (a), (b) ve (h) bentlerinde yer alan belgelerin ayrı ayrı sunulması zorunludur. İş ortaklığının tüzel kişi ortağı tarafından iş deneyimini göstermek üzere sunulan belgenin, tüzel kişiliğin yarısından fazla hissesine sahip ortağına ait olması halinde, bu ortak (ğ) bendindeki belgeyi de sunmak zorundadır. </w:t>
      </w:r>
    </w:p>
    <w:p w:rsidR="008772A8" w:rsidRDefault="008772A8" w:rsidP="008772A8">
      <w:pPr>
        <w:jc w:val="both"/>
      </w:pPr>
      <w:r>
        <w:rPr>
          <w:b/>
          <w:bCs/>
        </w:rPr>
        <w:t>7.3.</w:t>
      </w:r>
      <w:r>
        <w:t xml:space="preserve"> Ekonomik ve mali yeterliğe ilişkin belgeler ve bu belgelerin taşıması gereken </w:t>
      </w:r>
      <w:proofErr w:type="gramStart"/>
      <w:r>
        <w:t>kriterler</w:t>
      </w:r>
      <w:proofErr w:type="gramEnd"/>
      <w:r>
        <w:t xml:space="preserve"> </w:t>
      </w:r>
    </w:p>
    <w:p w:rsidR="008772A8" w:rsidRDefault="008772A8" w:rsidP="008772A8">
      <w:pPr>
        <w:jc w:val="both"/>
        <w:rPr>
          <w:b/>
          <w:bCs/>
        </w:rPr>
      </w:pPr>
      <w:r>
        <w:rPr>
          <w:b/>
          <w:bCs/>
        </w:rPr>
        <w:t xml:space="preserve">7.3.1. Bu madde boş bırakılmıştır. </w:t>
      </w:r>
    </w:p>
    <w:p w:rsidR="008772A8" w:rsidRDefault="008772A8" w:rsidP="008772A8">
      <w:pPr>
        <w:jc w:val="both"/>
        <w:rPr>
          <w:b/>
          <w:bCs/>
        </w:rPr>
      </w:pPr>
      <w:r>
        <w:rPr>
          <w:b/>
          <w:bCs/>
        </w:rPr>
        <w:t xml:space="preserve">7.3.2. Bu madde boş bırakılmıştır. </w:t>
      </w:r>
    </w:p>
    <w:p w:rsidR="008772A8" w:rsidRDefault="008772A8" w:rsidP="008772A8">
      <w:pPr>
        <w:jc w:val="both"/>
        <w:rPr>
          <w:b/>
          <w:bCs/>
        </w:rPr>
      </w:pPr>
      <w:r>
        <w:rPr>
          <w:b/>
          <w:bCs/>
        </w:rPr>
        <w:t xml:space="preserve">7.3.3. Bu madde boş bırakılmıştır. </w:t>
      </w:r>
    </w:p>
    <w:p w:rsidR="008772A8" w:rsidRDefault="008772A8" w:rsidP="008772A8">
      <w:pPr>
        <w:jc w:val="both"/>
        <w:rPr>
          <w:b/>
          <w:bCs/>
        </w:rPr>
      </w:pPr>
      <w:r>
        <w:rPr>
          <w:b/>
          <w:bCs/>
        </w:rPr>
        <w:t xml:space="preserve">7.4. Mesleki ve teknik yeterliğe ilişkin belgeler ve bu belgelerin taşıması gereken </w:t>
      </w:r>
      <w:proofErr w:type="gramStart"/>
      <w:r>
        <w:rPr>
          <w:b/>
          <w:bCs/>
        </w:rPr>
        <w:t>kriterler</w:t>
      </w:r>
      <w:proofErr w:type="gramEnd"/>
      <w:r>
        <w:rPr>
          <w:b/>
          <w:bCs/>
        </w:rPr>
        <w:t xml:space="preserve"> </w:t>
      </w:r>
    </w:p>
    <w:p w:rsidR="008772A8" w:rsidRDefault="008772A8" w:rsidP="008772A8">
      <w:pPr>
        <w:jc w:val="both"/>
        <w:rPr>
          <w:b/>
          <w:bCs/>
        </w:rPr>
      </w:pPr>
      <w:proofErr w:type="gramStart"/>
      <w:r>
        <w:rPr>
          <w:b/>
          <w:bCs/>
        </w:rPr>
        <w:t xml:space="preserve">7.4.1. İsteklinin ilk ilan veya davet tarihinden geriye doğru son beş yıl içinde kesin kabul işlemleri tamamlanan mal alımlarıyla ilgili yurt içinde veya yurt dışında kamu veya özel sektörde bedel içeren tek bir sözleşme kapsamında gerçekleştirilen ihale konusu iş veya benzer işlere ilişkin olarak deneyimini gösteren belge veya teknolojik ürün deneyim belgesi sunması zorunludur. </w:t>
      </w:r>
      <w:proofErr w:type="gramEnd"/>
      <w:r>
        <w:rPr>
          <w:b/>
          <w:bCs/>
        </w:rPr>
        <w:t>İstekli tarafından teklif edilen bedelin %</w:t>
      </w:r>
      <w:r>
        <w:rPr>
          <w:b/>
          <w:bCs/>
          <w:color w:val="003399"/>
        </w:rPr>
        <w:t>4</w:t>
      </w:r>
      <w:r>
        <w:rPr>
          <w:b/>
          <w:bCs/>
        </w:rPr>
        <w:t xml:space="preserve"> </w:t>
      </w:r>
      <w:proofErr w:type="gramStart"/>
      <w:r>
        <w:rPr>
          <w:b/>
          <w:bCs/>
        </w:rPr>
        <w:t>dan</w:t>
      </w:r>
      <w:proofErr w:type="gramEnd"/>
      <w:r>
        <w:rPr>
          <w:b/>
          <w:bCs/>
        </w:rPr>
        <w:t xml:space="preserve"> az olmamak üzere, ihale konusu iş veya benzer işlere ait tek sözleşmeye ilişkin iş deneyimini gösteren belgeler veya teknolojik ürün deneyim belgesinin sunulması gerekir. </w:t>
      </w:r>
    </w:p>
    <w:p w:rsidR="008772A8" w:rsidRDefault="008772A8" w:rsidP="008772A8">
      <w:pPr>
        <w:jc w:val="both"/>
        <w:rPr>
          <w:b/>
          <w:bCs/>
        </w:rPr>
      </w:pPr>
      <w:r>
        <w:rPr>
          <w:b/>
          <w:bCs/>
        </w:rPr>
        <w:t xml:space="preserve">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 birinin iş deneyim tutarından fazla olması ve asgari iş deneyim tutarının en az %20'sini sağlaması şartıyla iş deneyim tutarının kalan kısmı diğer ortaklardan biri, birkaçı veya tamamı tarafından karşılanabilir. Pilot ortağa ait iş deneyimini gösteren belgenin yeterlik </w:t>
      </w:r>
      <w:proofErr w:type="gramStart"/>
      <w:r>
        <w:rPr>
          <w:b/>
          <w:bCs/>
        </w:rPr>
        <w:t>kriterini</w:t>
      </w:r>
      <w:proofErr w:type="gramEnd"/>
      <w:r>
        <w:rPr>
          <w:b/>
          <w:bCs/>
        </w:rPr>
        <w:t xml:space="preserve"> sağlaması halinde, diğer ortaklar iş deneyimini gösteren belge sunmak zorunda değildir. </w:t>
      </w:r>
    </w:p>
    <w:p w:rsidR="008772A8" w:rsidRDefault="008772A8" w:rsidP="008772A8">
      <w:pPr>
        <w:jc w:val="both"/>
        <w:rPr>
          <w:b/>
          <w:bCs/>
        </w:rPr>
      </w:pPr>
      <w:r>
        <w:rPr>
          <w:b/>
          <w:bCs/>
        </w:rPr>
        <w:t xml:space="preserve">İş deneyimini gösteren belge olarak teknolojik ürün deneyim belgesinin sunulması durumunda, isteklinin iş deneyimini gösteren belge tutarının asgari iş deneyim tutarına eşit olduğu kabul edilir. İş ortaklığında pilot ortağın teknolojik ürün deneyim belgesi sunması durumunda, iş deneyimini gösteren belge tutarının asgari iş deneyim tutarının hissesi oranına eşit olduğu kabul edilir ve pilot ortağın asgari iş deneyim tutarının en az %20'sini sağlaması ve diğer ortaklardan her birinin iş deneyim tutarından fazla olması koşulu aranmaz. Asgari iş deneyim tutarının kalan kısmının diğer ortaklardan biri, birkaçı veya tamamı tarafından karşılanması zorunludur. </w:t>
      </w:r>
    </w:p>
    <w:p w:rsidR="008772A8" w:rsidRDefault="008772A8" w:rsidP="008772A8">
      <w:pPr>
        <w:jc w:val="both"/>
        <w:rPr>
          <w:b/>
          <w:bCs/>
        </w:rPr>
      </w:pPr>
      <w:r>
        <w:rPr>
          <w:b/>
          <w:bCs/>
        </w:rPr>
        <w:t xml:space="preserve">7.4.2. Bu madde boş bırakılmıştır. </w:t>
      </w:r>
    </w:p>
    <w:p w:rsidR="008772A8" w:rsidRDefault="008772A8" w:rsidP="008772A8">
      <w:pPr>
        <w:jc w:val="both"/>
        <w:rPr>
          <w:b/>
          <w:bCs/>
        </w:rPr>
      </w:pPr>
      <w:r>
        <w:rPr>
          <w:b/>
          <w:bCs/>
        </w:rPr>
        <w:lastRenderedPageBreak/>
        <w:t xml:space="preserve">7.4.3.1. Bu madde boş bırakılmıştır. </w:t>
      </w:r>
    </w:p>
    <w:p w:rsidR="008772A8" w:rsidRDefault="008772A8" w:rsidP="008772A8">
      <w:pPr>
        <w:jc w:val="both"/>
        <w:rPr>
          <w:b/>
          <w:bCs/>
        </w:rPr>
      </w:pPr>
      <w:r>
        <w:rPr>
          <w:b/>
          <w:bCs/>
        </w:rPr>
        <w:t xml:space="preserve">7.4.3.2. Bu madde boş bırakılmıştır. </w:t>
      </w:r>
    </w:p>
    <w:p w:rsidR="008772A8" w:rsidRDefault="008772A8" w:rsidP="008772A8">
      <w:pPr>
        <w:jc w:val="both"/>
        <w:rPr>
          <w:b/>
          <w:bCs/>
          <w:color w:val="003399"/>
        </w:rPr>
      </w:pPr>
      <w:r>
        <w:rPr>
          <w:b/>
          <w:bCs/>
        </w:rPr>
        <w:t xml:space="preserve">7.4.3.3. </w:t>
      </w:r>
    </w:p>
    <w:p w:rsidR="008772A8" w:rsidRDefault="008772A8" w:rsidP="008772A8">
      <w:pPr>
        <w:overflowPunct/>
        <w:autoSpaceDE/>
        <w:autoSpaceDN/>
        <w:rPr>
          <w:rFonts w:eastAsia="Times New Roman"/>
          <w:b/>
          <w:bCs/>
          <w:color w:val="003399"/>
        </w:rPr>
      </w:pPr>
      <w:r>
        <w:rPr>
          <w:rFonts w:eastAsia="Times New Roman"/>
          <w:b/>
          <w:bCs/>
          <w:color w:val="003399"/>
        </w:rPr>
        <w:t>Ürünlerin Piyasaya Arzına İlişkin Belgeler:</w:t>
      </w:r>
      <w:r>
        <w:rPr>
          <w:rFonts w:eastAsia="Times New Roman"/>
          <w:b/>
          <w:bCs/>
          <w:color w:val="003399"/>
        </w:rPr>
        <w:br/>
      </w:r>
      <w:r>
        <w:rPr>
          <w:rFonts w:eastAsia="Times New Roman"/>
          <w:b/>
          <w:bCs/>
          <w:color w:val="003399"/>
        </w:rPr>
        <w:br/>
        <w:t xml:space="preserve">a) Sağlık Bakanlığının 2010/11 sayılı Genelgesi gereği; İhale tarihi itibarı </w:t>
      </w:r>
      <w:proofErr w:type="gramStart"/>
      <w:r>
        <w:rPr>
          <w:rFonts w:eastAsia="Times New Roman"/>
          <w:b/>
          <w:bCs/>
          <w:color w:val="003399"/>
        </w:rPr>
        <w:t>ile,</w:t>
      </w:r>
      <w:proofErr w:type="gramEnd"/>
      <w:r>
        <w:rPr>
          <w:rFonts w:eastAsia="Times New Roman"/>
          <w:b/>
          <w:bCs/>
          <w:color w:val="003399"/>
        </w:rPr>
        <w:t xml:space="preserve"> İstekliler teklif ettikleri ürünün/ürünlerin T.C. İlaç ve Tıbbi Cihaz Ulusal Bilgi Bankasında Sağlık Bakanlığından onaylıdır ibaresi bulunan onaylanmış ürün numarasını (barkod numarasını) tekliflerinde yazılı olarak belirteceklerdir. Bunun dışındaki onaylar değerlendirilmeye alınmayacaktır.</w:t>
      </w:r>
      <w:r>
        <w:rPr>
          <w:rFonts w:eastAsia="Times New Roman"/>
          <w:b/>
          <w:bCs/>
          <w:color w:val="003399"/>
        </w:rPr>
        <w:br/>
      </w:r>
      <w:r>
        <w:rPr>
          <w:rFonts w:eastAsia="Times New Roman"/>
          <w:b/>
          <w:bCs/>
          <w:color w:val="003399"/>
        </w:rPr>
        <w:br/>
        <w:t xml:space="preserve">b) Sağlık Bakanlığının 2010/11 sayılı Genelgesi gereği; İhale tarihi itibarı </w:t>
      </w:r>
      <w:proofErr w:type="gramStart"/>
      <w:r>
        <w:rPr>
          <w:rFonts w:eastAsia="Times New Roman"/>
          <w:b/>
          <w:bCs/>
          <w:color w:val="003399"/>
        </w:rPr>
        <w:t>ile,</w:t>
      </w:r>
      <w:proofErr w:type="gramEnd"/>
      <w:r>
        <w:rPr>
          <w:rFonts w:eastAsia="Times New Roman"/>
          <w:b/>
          <w:bCs/>
          <w:color w:val="003399"/>
        </w:rPr>
        <w:t xml:space="preserve"> istekliler teklif edilen cihazların, üretici ve/veya ithalatçı ise T.C. İlaç ve Ulusal Bilgi Bankası (TİTUBB) sistemine kayıtlı olduğunu gösteren firma numarasını, bayi iseler bayi tanımlayıcı numarasını ihale dosyasında sunacaklardır. </w:t>
      </w:r>
      <w:proofErr w:type="gramStart"/>
      <w:r>
        <w:rPr>
          <w:rFonts w:eastAsia="Times New Roman"/>
          <w:b/>
          <w:bCs/>
          <w:color w:val="003399"/>
        </w:rPr>
        <w:t>İstekli firmalar teklif ettikleri ürünlere ilişkin kayıtlarını, T.C. İlaç ve Tıbbi Cihaz Ulusal Bilgi Bankasının internet sayfasında bulunan bilgi bankası/tıbbi cihaz durumu linkinden temin edeceklerdir</w:t>
      </w:r>
      <w:r>
        <w:rPr>
          <w:rFonts w:eastAsia="Times New Roman"/>
          <w:b/>
          <w:bCs/>
          <w:color w:val="003399"/>
        </w:rPr>
        <w:br/>
      </w:r>
      <w:r>
        <w:rPr>
          <w:rFonts w:eastAsia="Times New Roman"/>
          <w:b/>
          <w:bCs/>
          <w:color w:val="003399"/>
        </w:rPr>
        <w:br/>
        <w:t xml:space="preserve">NOT 1: Tıbbi Cihaz Yönetmeliği, Vücuda Yerleştirilebilir Aktif Tıbbi Cihaz Yönetmeliği ve Vücut Dışında Kullanılan Tıbbi Tanı Cihazları Yönetmeliği kapsamı dışındaki ürünler teklif edilecekse, bu ürünlerin söz konusu yönetmeliklerin kapsamı dışında olduğuna dair üreticinin/ithalatçının yazılı beyanı yeterli olacaktır. </w:t>
      </w:r>
      <w:proofErr w:type="gramEnd"/>
      <w:r>
        <w:rPr>
          <w:rFonts w:eastAsia="Times New Roman"/>
          <w:b/>
          <w:bCs/>
          <w:color w:val="003399"/>
        </w:rPr>
        <w:t>Bu beyan olan ürünler için a ve b maddelerindeki belgeler aranmayacaktır.</w:t>
      </w:r>
      <w:r>
        <w:rPr>
          <w:rFonts w:eastAsia="Times New Roman"/>
          <w:b/>
          <w:bCs/>
          <w:color w:val="003399"/>
        </w:rPr>
        <w:br/>
      </w:r>
      <w:r>
        <w:rPr>
          <w:rFonts w:eastAsia="Times New Roman"/>
          <w:b/>
          <w:bCs/>
          <w:color w:val="003399"/>
        </w:rPr>
        <w:br/>
      </w:r>
      <w:proofErr w:type="gramStart"/>
      <w:r>
        <w:rPr>
          <w:rFonts w:eastAsia="Times New Roman"/>
          <w:b/>
          <w:bCs/>
          <w:color w:val="003399"/>
        </w:rPr>
        <w:t xml:space="preserve">NOT 2: Birim Fiyat Teklif Cetvelinde belirtilen alıma esas malzemenin dışında, teknik şartnamede alıma esas malzemeyle birlikte verilmesi istenen Tıbbi Cihaz Yönetmeliği, Vücuda Yerleştirilebilir Aktif Tıbbi Cihaz Yönetmeliği ve Vücut Dışında Kullanılan Tıbbi Tanı Cihazları Yönetmeliği kapsamındaki malzemenin bulunması durumunda, T.C. İlaç ve Tıbbi Cihaz Ulusal Bilgi Bankasında Sağlık Bakanlığından onaylıdır. ibaresi bulunan onaylanmış ürün numarasını (barkod numarasını) tekliflerinde yazılı olarak belirteceklerdir. </w:t>
      </w:r>
      <w:proofErr w:type="gramEnd"/>
      <w:r>
        <w:rPr>
          <w:rFonts w:eastAsia="Times New Roman"/>
          <w:b/>
          <w:bCs/>
          <w:color w:val="003399"/>
        </w:rPr>
        <w:t>Bu malzemenin tedarikçisi istekli değil ise, İstekliler teklif dosyalarında teklif ettikleri cihazların bayisi olduğunu belgelendireceklerdir. İstekli firmalar teklif ettikleri ürünlere ilişkin kayıtlarını, T.C. İlaç ve Tıbbi Cihaz Ulusal Bilgi Bankasının internet sayfasında bulunan bilgi bankası/tıbbi cihaz durumu linkinden temin edeceklerdir.</w:t>
      </w:r>
      <w:r>
        <w:rPr>
          <w:rFonts w:eastAsia="Times New Roman"/>
          <w:b/>
          <w:bCs/>
          <w:color w:val="003399"/>
        </w:rPr>
        <w:br/>
      </w:r>
      <w:r>
        <w:rPr>
          <w:rFonts w:eastAsia="Times New Roman"/>
          <w:b/>
          <w:bCs/>
          <w:color w:val="003399"/>
        </w:rPr>
        <w:br/>
      </w:r>
      <w:proofErr w:type="gramStart"/>
      <w:r>
        <w:rPr>
          <w:rFonts w:eastAsia="Times New Roman"/>
          <w:b/>
          <w:bCs/>
          <w:color w:val="003399"/>
        </w:rPr>
        <w:t>NOT 3: Birim Fiyat Teklif Cetvelinde belirtilen alıma esas malzemenin dışında, teknik şartnamede alıma esas malzemeyle birlikte verilmesi istenen Tıbbi Cihaz Yönetmeliği, Vücuda Yerleştirilebilir Aktif Tıbbi Cihaz Yönetmeliği ve Vücut Dışında Kullanılan Tıbbi Tanı Cihazları Yönetmeliği kapsamı dışında olması durumunda, bu ürünlerin söz konusu yönetmeliklerin kapsamı dışında olduğuna dair üreticinin/ithalatçının yazılı beyanı sunulacaktır.</w:t>
      </w:r>
      <w:proofErr w:type="gramEnd"/>
      <w:r>
        <w:rPr>
          <w:rFonts w:eastAsia="Times New Roman"/>
          <w:b/>
          <w:bCs/>
          <w:color w:val="003399"/>
        </w:rPr>
        <w:br/>
      </w:r>
      <w:r>
        <w:rPr>
          <w:rFonts w:eastAsia="Times New Roman"/>
          <w:b/>
          <w:bCs/>
          <w:color w:val="003399"/>
        </w:rPr>
        <w:br/>
      </w:r>
      <w:proofErr w:type="gramStart"/>
      <w:r>
        <w:rPr>
          <w:rFonts w:eastAsia="Times New Roman"/>
          <w:b/>
          <w:bCs/>
          <w:color w:val="003399"/>
        </w:rPr>
        <w:t xml:space="preserve">ÖRNEK 1: Birim Fiyat Teklif Cetvelinde 1 kısımdan oluşan Anjiyografi cihazı alımı söz konusu olduğunda, teknik şartnamede </w:t>
      </w:r>
      <w:proofErr w:type="spellStart"/>
      <w:r>
        <w:rPr>
          <w:rFonts w:eastAsia="Times New Roman"/>
          <w:b/>
          <w:bCs/>
          <w:color w:val="003399"/>
        </w:rPr>
        <w:t>defibrilatör</w:t>
      </w:r>
      <w:proofErr w:type="spellEnd"/>
      <w:r>
        <w:rPr>
          <w:rFonts w:eastAsia="Times New Roman"/>
          <w:b/>
          <w:bCs/>
          <w:color w:val="003399"/>
        </w:rPr>
        <w:t xml:space="preserve"> alıma esas malzemeyle birlikte verilmesi isteniyorsa, defibratörün T.C. İlaç ve Tıbbi Cihaz Ulusal Bilgi Bankasında Sağlık Bakanlığından onaylıdır. ibaresi bulunan onaylanmış ürün numarasını (barkod numarasını) tekliflerinde yazılı olarak belirtilecek ve bu malzemenin tedarikçisi istekli değil ise, İstekliler teklif dosyalarında teklif ettikleri cihazların bayisi olduğunu belgelendireceklerdir. </w:t>
      </w:r>
      <w:proofErr w:type="gramEnd"/>
      <w:r>
        <w:rPr>
          <w:rFonts w:eastAsia="Times New Roman"/>
          <w:b/>
          <w:bCs/>
          <w:color w:val="003399"/>
        </w:rPr>
        <w:t>İstekli firmalar teklif ettikleri ürünlere ilişkin kayıtlarını, T.C. İlaç ve Tıbbi Cihaz Ulusal Bilgi Bankasının internet sayfasında bulunan bilgi bankası/tıbbi cihaz durumu linkinden temin edeceklerdir.</w:t>
      </w:r>
      <w:r>
        <w:rPr>
          <w:rFonts w:eastAsia="Times New Roman"/>
          <w:b/>
          <w:bCs/>
          <w:color w:val="003399"/>
        </w:rPr>
        <w:br/>
      </w:r>
      <w:r>
        <w:rPr>
          <w:rFonts w:eastAsia="Times New Roman"/>
          <w:b/>
          <w:bCs/>
          <w:color w:val="003399"/>
        </w:rPr>
        <w:br/>
      </w:r>
      <w:r>
        <w:rPr>
          <w:rFonts w:eastAsia="Times New Roman"/>
          <w:b/>
          <w:bCs/>
          <w:color w:val="003399"/>
        </w:rPr>
        <w:lastRenderedPageBreak/>
        <w:t>ÖRNEK 2: Birim Fiyat Teklif Cetvelinde 1 kısımdan oluşan Anjiyografi cihazı alımı söz konusu olduğunda, teknik şartnamede radyasyon önleyici kurşun önlük alıma esas malzemeyle birlikte verilmesi isteniyorsa, bu ürünün söz konusu yönetmeliklerin kapsamı dışında olduğuna dair üreticinin/ithalatçının yazılı beyanı sunulacaktır.</w:t>
      </w:r>
    </w:p>
    <w:p w:rsidR="008772A8" w:rsidRDefault="008772A8" w:rsidP="008772A8">
      <w:pPr>
        <w:jc w:val="both"/>
        <w:rPr>
          <w:b/>
          <w:bCs/>
        </w:rPr>
      </w:pPr>
      <w:r>
        <w:rPr>
          <w:b/>
          <w:bCs/>
        </w:rPr>
        <w:t xml:space="preserve">7.4.3.4. Bu madde boş bırakılmıştır. </w:t>
      </w:r>
    </w:p>
    <w:p w:rsidR="008772A8" w:rsidRDefault="008772A8" w:rsidP="008772A8">
      <w:pPr>
        <w:jc w:val="both"/>
        <w:rPr>
          <w:b/>
          <w:bCs/>
        </w:rPr>
      </w:pPr>
      <w:r>
        <w:rPr>
          <w:b/>
          <w:bCs/>
        </w:rPr>
        <w:t xml:space="preserve">7.4.4. Bu madde boş bırakılmıştır. </w:t>
      </w:r>
    </w:p>
    <w:p w:rsidR="008772A8" w:rsidRDefault="008772A8" w:rsidP="008772A8">
      <w:pPr>
        <w:jc w:val="both"/>
        <w:rPr>
          <w:b/>
          <w:bCs/>
        </w:rPr>
      </w:pPr>
      <w:r>
        <w:rPr>
          <w:b/>
          <w:bCs/>
        </w:rPr>
        <w:t xml:space="preserve">7.4.5.1. Bu madde boş bırakılmıştır. </w:t>
      </w:r>
    </w:p>
    <w:p w:rsidR="008772A8" w:rsidRDefault="008772A8" w:rsidP="008772A8">
      <w:pPr>
        <w:jc w:val="both"/>
        <w:rPr>
          <w:b/>
          <w:bCs/>
        </w:rPr>
      </w:pPr>
      <w:r>
        <w:rPr>
          <w:b/>
          <w:bCs/>
        </w:rPr>
        <w:t xml:space="preserve">7.4.5.2. Bu madde boş bırakılmıştır. </w:t>
      </w:r>
    </w:p>
    <w:p w:rsidR="008772A8" w:rsidRDefault="008772A8" w:rsidP="008772A8">
      <w:pPr>
        <w:jc w:val="both"/>
        <w:rPr>
          <w:b/>
          <w:bCs/>
        </w:rPr>
      </w:pPr>
      <w:r>
        <w:rPr>
          <w:b/>
          <w:bCs/>
        </w:rPr>
        <w:t xml:space="preserve">7.4.5.3. Bu madde boş bırakılmıştır. </w:t>
      </w:r>
    </w:p>
    <w:p w:rsidR="008772A8" w:rsidRDefault="008772A8" w:rsidP="008772A8">
      <w:pPr>
        <w:jc w:val="both"/>
        <w:rPr>
          <w:b/>
          <w:bCs/>
        </w:rPr>
      </w:pPr>
      <w:r>
        <w:rPr>
          <w:b/>
          <w:bCs/>
        </w:rPr>
        <w:t xml:space="preserve">7.4.5.4. Bu madde boş bırakılmıştır. </w:t>
      </w:r>
    </w:p>
    <w:p w:rsidR="008772A8" w:rsidRDefault="008772A8" w:rsidP="008772A8">
      <w:pPr>
        <w:jc w:val="both"/>
        <w:rPr>
          <w:b/>
          <w:bCs/>
          <w:color w:val="003399"/>
        </w:rPr>
      </w:pPr>
      <w:r>
        <w:rPr>
          <w:b/>
          <w:bCs/>
        </w:rPr>
        <w:t xml:space="preserve">7.4.6. </w:t>
      </w:r>
    </w:p>
    <w:p w:rsidR="008772A8" w:rsidRDefault="008772A8" w:rsidP="008772A8">
      <w:pPr>
        <w:overflowPunct/>
        <w:autoSpaceDE/>
        <w:autoSpaceDN/>
        <w:rPr>
          <w:rFonts w:eastAsia="Times New Roman"/>
          <w:b/>
          <w:bCs/>
          <w:color w:val="003399"/>
        </w:rPr>
      </w:pPr>
      <w:r>
        <w:rPr>
          <w:rFonts w:eastAsia="Times New Roman"/>
          <w:b/>
          <w:bCs/>
          <w:color w:val="003399"/>
        </w:rPr>
        <w:t>a) Teklif edilen sistemin/cihazın/cihazların dokümanında belirtilen şartlara uygunluğunu teyit etmek için ayrıntılı teknik bilgilerin yer aldığı katalogların teklif dosyası içerisinde verilmesi gerekmektedir.</w:t>
      </w:r>
      <w:r>
        <w:rPr>
          <w:rFonts w:eastAsia="Times New Roman"/>
          <w:b/>
          <w:bCs/>
          <w:color w:val="003399"/>
        </w:rPr>
        <w:br/>
      </w:r>
      <w:r>
        <w:rPr>
          <w:rFonts w:eastAsia="Times New Roman"/>
          <w:b/>
          <w:bCs/>
          <w:color w:val="003399"/>
        </w:rPr>
        <w:br/>
        <w:t xml:space="preserve">b) İstekli firma kuracağı sistemin/cihazın/cihazların hangi marka, model ve tip olduğunu belirterek şartname maddelerine sırasına göre tek tek ve Türkçe olarak cevap verilen şartnameye uygunluk belgesini teklifle birlikte mutlaka verecektir. Bu uygunluk belgesi, firmanın </w:t>
      </w:r>
      <w:proofErr w:type="gramStart"/>
      <w:r>
        <w:rPr>
          <w:rFonts w:eastAsia="Times New Roman"/>
          <w:b/>
          <w:bCs/>
          <w:color w:val="003399"/>
        </w:rPr>
        <w:t>antetli</w:t>
      </w:r>
      <w:proofErr w:type="gramEnd"/>
      <w:r>
        <w:rPr>
          <w:rFonts w:eastAsia="Times New Roman"/>
          <w:b/>
          <w:bCs/>
          <w:color w:val="003399"/>
        </w:rPr>
        <w:t xml:space="preserve"> kağıdına yazılmış olacak, firma yetkilisinin imzası ve firma kaşesi belgenin her sayfasında bulunacaktır. Şartname uygunluk belgesinde verilen cevaplar firmanın vermiş olduğu orijinal doküman, </w:t>
      </w:r>
      <w:proofErr w:type="gramStart"/>
      <w:r>
        <w:rPr>
          <w:rFonts w:eastAsia="Times New Roman"/>
          <w:b/>
          <w:bCs/>
          <w:color w:val="003399"/>
        </w:rPr>
        <w:t>prospektüs</w:t>
      </w:r>
      <w:proofErr w:type="gramEnd"/>
      <w:r>
        <w:rPr>
          <w:rFonts w:eastAsia="Times New Roman"/>
          <w:b/>
          <w:bCs/>
          <w:color w:val="003399"/>
        </w:rPr>
        <w:t xml:space="preserve"> veya katalogların hangi sayfa ve satırında olduğu şartnameye uygunluk belgesinde yazılacak, orijinal doküman üzerinde açıklanarak şartname maddesi yazılıp işaretle belirtilecektir. Orijinal doküman, </w:t>
      </w:r>
      <w:proofErr w:type="gramStart"/>
      <w:r>
        <w:rPr>
          <w:rFonts w:eastAsia="Times New Roman"/>
          <w:b/>
          <w:bCs/>
          <w:color w:val="003399"/>
        </w:rPr>
        <w:t>prospektüs</w:t>
      </w:r>
      <w:proofErr w:type="gramEnd"/>
      <w:r>
        <w:rPr>
          <w:rFonts w:eastAsia="Times New Roman"/>
          <w:b/>
          <w:bCs/>
          <w:color w:val="003399"/>
        </w:rPr>
        <w:t xml:space="preserve"> veya kataloglarda gösterilemeyen Teknik Şartname maddeleri için üretici/ithalatçı firmanın beyanı sunulacak ve demonstrasyonda bu hükümler gösterilecektir. Madde sıra numarasına göre "evet-hayır" "okundu-anlaşıldı" ifadeleri yerine her maddeye uygun cevaplar verilecektir (Teknik Şartname Uygunluk Belgesi).</w:t>
      </w:r>
      <w:r>
        <w:rPr>
          <w:rFonts w:eastAsia="Times New Roman"/>
          <w:b/>
          <w:bCs/>
          <w:color w:val="003399"/>
        </w:rPr>
        <w:br/>
      </w:r>
      <w:r>
        <w:rPr>
          <w:rFonts w:eastAsia="Times New Roman"/>
          <w:b/>
          <w:bCs/>
          <w:color w:val="003399"/>
        </w:rPr>
        <w:br/>
        <w:t xml:space="preserve">c)Teklif edilen ürünlerin uygunluk aşamasında, </w:t>
      </w:r>
      <w:proofErr w:type="gramStart"/>
      <w:r>
        <w:rPr>
          <w:rFonts w:eastAsia="Times New Roman"/>
          <w:b/>
          <w:bCs/>
          <w:color w:val="003399"/>
        </w:rPr>
        <w:t>demonstrasyon</w:t>
      </w:r>
      <w:proofErr w:type="gramEnd"/>
      <w:r>
        <w:rPr>
          <w:rFonts w:eastAsia="Times New Roman"/>
          <w:b/>
          <w:bCs/>
          <w:color w:val="003399"/>
        </w:rPr>
        <w:t xml:space="preserve"> yapılacaktır. Demonstrasyon; İhaleye katılabilmek için gereken belgeler ve yeterlik </w:t>
      </w:r>
      <w:proofErr w:type="spellStart"/>
      <w:proofErr w:type="gramStart"/>
      <w:r>
        <w:rPr>
          <w:rFonts w:eastAsia="Times New Roman"/>
          <w:b/>
          <w:bCs/>
          <w:color w:val="003399"/>
        </w:rPr>
        <w:t>kriterleri</w:t>
      </w:r>
      <w:proofErr w:type="gramEnd"/>
      <w:r>
        <w:rPr>
          <w:rFonts w:eastAsia="Times New Roman"/>
          <w:b/>
          <w:bCs/>
          <w:color w:val="003399"/>
        </w:rPr>
        <w:t>ni</w:t>
      </w:r>
      <w:proofErr w:type="spellEnd"/>
      <w:r>
        <w:rPr>
          <w:rFonts w:eastAsia="Times New Roman"/>
          <w:b/>
          <w:bCs/>
          <w:color w:val="003399"/>
        </w:rPr>
        <w:t xml:space="preserve"> tam ve eksiksiz olarak sağlayan tüm isteklilere yapılacaktır. Demonstrasyon ile ilgili tüm işlemler idare tarafından isteklilere yazılı olarak bildirilecek olup, ihale komisyonu ile isteklinin mutabakat sağlamış olduğu yer ve tarihte yapılacaktır. Demonstrasyon işlemi ihale komisyonunca gerçekleştirilecek olup, </w:t>
      </w:r>
      <w:proofErr w:type="gramStart"/>
      <w:r>
        <w:rPr>
          <w:rFonts w:eastAsia="Times New Roman"/>
          <w:b/>
          <w:bCs/>
          <w:color w:val="003399"/>
        </w:rPr>
        <w:t>demonstrasyonun</w:t>
      </w:r>
      <w:proofErr w:type="gramEnd"/>
      <w:r>
        <w:rPr>
          <w:rFonts w:eastAsia="Times New Roman"/>
          <w:b/>
          <w:bCs/>
          <w:color w:val="003399"/>
        </w:rPr>
        <w:t xml:space="preserve"> bütün aşamaları elektronik araçlarla (kamera vb.) kayıt altına alınarak idare yetkilisine, Flash diske kayıtlı olarak teslim edilecektir. Demonstrasyona ait bütün giderler istekli firmaya aittir.</w:t>
      </w:r>
    </w:p>
    <w:p w:rsidR="008772A8" w:rsidRDefault="008772A8" w:rsidP="008772A8">
      <w:pPr>
        <w:jc w:val="both"/>
        <w:rPr>
          <w:b/>
          <w:bCs/>
        </w:rPr>
      </w:pPr>
      <w:r>
        <w:rPr>
          <w:b/>
          <w:bCs/>
        </w:rPr>
        <w:t xml:space="preserve">7.5. Bu ihalede benzer iş olarak kabul edilecek işler: </w:t>
      </w:r>
    </w:p>
    <w:p w:rsidR="008772A8" w:rsidRDefault="008772A8" w:rsidP="008772A8">
      <w:pPr>
        <w:pStyle w:val="NormalWeb"/>
        <w:rPr>
          <w:b/>
          <w:bCs/>
        </w:rPr>
      </w:pPr>
      <w:r>
        <w:rPr>
          <w:b/>
          <w:bCs/>
        </w:rPr>
        <w:t>Kamu veya özel sektörde gerçekleştirilmiş bedel içeren tek sözleşmeye ilişkin her türlü teşhis veya tedavi amaçlı tıbbi cihaz alımı işleri benzer iş olarak kabul edilecektir.</w:t>
      </w:r>
    </w:p>
    <w:p w:rsidR="008772A8" w:rsidRDefault="008772A8" w:rsidP="008772A8">
      <w:pPr>
        <w:jc w:val="both"/>
        <w:rPr>
          <w:b/>
          <w:bCs/>
        </w:rPr>
      </w:pPr>
      <w:r>
        <w:rPr>
          <w:b/>
          <w:bCs/>
        </w:rPr>
        <w:t xml:space="preserve">7.5.1. Bu madde boş bırakılmıştır. </w:t>
      </w:r>
    </w:p>
    <w:p w:rsidR="008772A8" w:rsidRDefault="008772A8" w:rsidP="008772A8">
      <w:pPr>
        <w:jc w:val="both"/>
      </w:pPr>
      <w:r>
        <w:rPr>
          <w:b/>
          <w:bCs/>
        </w:rPr>
        <w:t>7.6.</w:t>
      </w:r>
      <w:r>
        <w:t xml:space="preserve"> Çerçeve anlaşmaya taraf olan istekliler, yeterliklerinin devam ettiğini çerçeve anlaşmanın imzalandığı tarihten itibaren oniki ayda bir belgelendirecektir. Yeterliği devam etmeyen istekli ile yapılan çerçeve anlaşma feshedilecektir. Bu değerlendirme isteklilerden çerçeve anlaşma ihalesine katılım için istenilen belgeler ve yeterlik </w:t>
      </w:r>
      <w:proofErr w:type="gramStart"/>
      <w:r>
        <w:t>kriterlerinden</w:t>
      </w:r>
      <w:proofErr w:type="gramEnd"/>
      <w:r>
        <w:t xml:space="preserve"> aşağıda belirtilenler istenerek gerçekleştirilecektir. </w:t>
      </w:r>
    </w:p>
    <w:p w:rsidR="008772A8" w:rsidRDefault="008772A8" w:rsidP="008772A8">
      <w:pPr>
        <w:jc w:val="both"/>
      </w:pPr>
      <w:r>
        <w:rPr>
          <w:b/>
          <w:bCs/>
        </w:rPr>
        <w:t>7.6.1.</w:t>
      </w:r>
      <w:r>
        <w:t xml:space="preserve"> Oniki ayda bir istenecek olan belgeler ve yeterlik </w:t>
      </w:r>
      <w:proofErr w:type="gramStart"/>
      <w:r>
        <w:t>kriterleri</w:t>
      </w:r>
      <w:proofErr w:type="gramEnd"/>
      <w:r>
        <w:t xml:space="preserve"> şunlardır: </w:t>
      </w:r>
    </w:p>
    <w:p w:rsidR="008772A8" w:rsidRDefault="008772A8" w:rsidP="008772A8">
      <w:pPr>
        <w:jc w:val="both"/>
      </w:pPr>
      <w:r>
        <w:t xml:space="preserve">1) </w:t>
      </w:r>
      <w:proofErr w:type="gramStart"/>
      <w:r>
        <w:t>7.1</w:t>
      </w:r>
      <w:proofErr w:type="gramEnd"/>
      <w:r>
        <w:t xml:space="preserve"> (a) ve 7.1 (b) ve 7.1 (h) de belirtilen belgeler, </w:t>
      </w:r>
    </w:p>
    <w:p w:rsidR="008772A8" w:rsidRDefault="008772A8" w:rsidP="008772A8">
      <w:pPr>
        <w:jc w:val="both"/>
      </w:pPr>
      <w:r>
        <w:t xml:space="preserve">2) Belgelendirme ayı itibarıyla 4734 sayılı Kanunun 10 uncu maddesinin dördüncü fıkrasının (a), (b), (c), (d), (e) ve (g) bentlerinde belirtilen durumlarda olunmadığına ilişkin belgeler, </w:t>
      </w:r>
    </w:p>
    <w:p w:rsidR="008772A8" w:rsidRDefault="008772A8" w:rsidP="008772A8">
      <w:pPr>
        <w:jc w:val="both"/>
      </w:pPr>
      <w:r>
        <w:t xml:space="preserve">3) </w:t>
      </w:r>
      <w:r>
        <w:rPr>
          <w:b/>
          <w:bCs/>
          <w:color w:val="003399"/>
        </w:rPr>
        <w:t>Ürünlerin piyasaya arzına ilişkin belgeler.(Barkod numarası ve TITUBB Belgeleri)</w:t>
      </w:r>
    </w:p>
    <w:p w:rsidR="008772A8" w:rsidRDefault="008772A8" w:rsidP="008772A8">
      <w:pPr>
        <w:jc w:val="both"/>
        <w:rPr>
          <w:b/>
          <w:bCs/>
        </w:rPr>
      </w:pPr>
      <w:r>
        <w:rPr>
          <w:b/>
          <w:bCs/>
        </w:rPr>
        <w:lastRenderedPageBreak/>
        <w:t xml:space="preserve">7.7. Belgelerin sunuluş şekli: </w:t>
      </w:r>
    </w:p>
    <w:p w:rsidR="008772A8" w:rsidRDefault="008772A8" w:rsidP="008772A8">
      <w:pPr>
        <w:jc w:val="both"/>
        <w:rPr>
          <w:b/>
          <w:bCs/>
        </w:rPr>
      </w:pPr>
      <w:r>
        <w:rPr>
          <w:b/>
          <w:bCs/>
        </w:rPr>
        <w:t xml:space="preserve">7.7.1.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İsteklilerin ve/veya teklif edilen malın, İlaç ve Tıbbi Cihaz Ulusal Bilgi Bankasına kayıtlı olduklarını tevsik edici belgeler, internet çıktısı olarak sunulabilir. </w:t>
      </w:r>
    </w:p>
    <w:p w:rsidR="008772A8" w:rsidRDefault="008772A8" w:rsidP="008772A8">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8772A8" w:rsidRDefault="008772A8" w:rsidP="008772A8">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rsidR="008772A8" w:rsidRDefault="008772A8" w:rsidP="008772A8">
      <w:pPr>
        <w:jc w:val="both"/>
      </w:pPr>
      <w:r>
        <w:rPr>
          <w:b/>
          <w:bCs/>
        </w:rPr>
        <w:t>7.7.4.</w:t>
      </w:r>
      <w:r>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rsidR="008772A8" w:rsidRDefault="008772A8" w:rsidP="008772A8">
      <w:pPr>
        <w:jc w:val="both"/>
      </w:pPr>
      <w:r>
        <w:rPr>
          <w:b/>
          <w:bCs/>
        </w:rPr>
        <w:t>7.7.4.1.</w:t>
      </w:r>
      <w:r>
        <w:t xml:space="preserve"> Tasdik işleminden, belgedeki imzanın doğruluğunun, belgeyi imzalayan kişinin hangi sıfatla imzaladığının ve varsa üzerindeki mühür veya damganın aslı ile aynı olduğunun teyidi işlemi anlaşılır. </w:t>
      </w:r>
    </w:p>
    <w:p w:rsidR="008772A8" w:rsidRDefault="008772A8" w:rsidP="008772A8">
      <w:pPr>
        <w:jc w:val="both"/>
      </w:pPr>
      <w:r>
        <w:rPr>
          <w:b/>
          <w:bCs/>
        </w:rPr>
        <w:t>7.7.4.2.</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
    <w:p w:rsidR="008772A8" w:rsidRDefault="008772A8" w:rsidP="008772A8">
      <w:pPr>
        <w:jc w:val="both"/>
      </w:pPr>
      <w:r>
        <w:rPr>
          <w:b/>
          <w:bCs/>
        </w:rPr>
        <w:t>7.7.4.3.</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8772A8" w:rsidRDefault="008772A8" w:rsidP="008772A8">
      <w:pPr>
        <w:jc w:val="both"/>
      </w:pPr>
      <w:proofErr w:type="gramStart"/>
      <w:r>
        <w:rPr>
          <w:b/>
          <w:bCs/>
        </w:rPr>
        <w:t>7.7.4.4.</w:t>
      </w:r>
      <w:r>
        <w:t xml:space="preserve"> "</w:t>
      </w:r>
      <w:proofErr w:type="spellStart"/>
      <w:r>
        <w:t>Apostil</w:t>
      </w:r>
      <w:proofErr w:type="spellEnd"/>
      <w:r>
        <w:t xml:space="preserve"> tasdik şerhi" taşımayan veya tasdik işlemine ilişkin özel hükümler içeren bir anlaşma veya sözleşme kapsamında sunulmayan ve yabancı ülkelerde düzenlenen belgelerin üzerindeki imzanın, mührün veya damganın, düzenlendiği ülkedeki Türkiye Cumhuriyeti Konsolosluğu tarafından veya sırasıyla, belgenin düzenlendiği ülkenin Türkiye'deki temsilciliği ile Türkiye Cumhuriyeti Dışişleri Bakanlığı tarafından tasdik edilmesi gerekir. </w:t>
      </w:r>
      <w:proofErr w:type="gramEnd"/>
      <w:r>
        <w:t xml:space="preserve">Türkiye Cumhuriyeti Konsolosluğunun bulunmadığı ülkelerde düzenlenen belgeler ise sırasıyla, düzenlendiği ülkenin Dışişleri Bakanlığı, bu ülkeyle ilişkilerden sorumlu Türkiye Cumhuriyeti Konsolosluğu veya bu ülkenin Türkiye'deki temsilciliği ve Türkiye Cumhuriyeti Dışişleri Bakanlığı tarafından tasdik edilmelidir. </w:t>
      </w:r>
    </w:p>
    <w:p w:rsidR="008772A8" w:rsidRDefault="008772A8" w:rsidP="008772A8">
      <w:pPr>
        <w:jc w:val="both"/>
      </w:pPr>
      <w:r>
        <w:rPr>
          <w:b/>
          <w:bCs/>
        </w:rPr>
        <w:t>7.7.4.5.</w:t>
      </w:r>
      <w:r>
        <w:t xml:space="preserve"> Yabancı ülkenin Türkiye'deki temsilciliği tarafından düzenlenen belgeler, Türkiye Cumhuriyeti Dışişleri Bakanlığı tarafından tasdik edilmelidir. </w:t>
      </w:r>
    </w:p>
    <w:p w:rsidR="008772A8" w:rsidRDefault="008772A8" w:rsidP="008772A8">
      <w:pPr>
        <w:jc w:val="both"/>
      </w:pPr>
      <w:r>
        <w:rPr>
          <w:b/>
          <w:bCs/>
        </w:rPr>
        <w:t>7.7.4.6.</w:t>
      </w:r>
      <w:r>
        <w:t xml:space="preserve"> Fahri konsolosluklarca düzenlenen belgelere dayanılarak işlem tesis edilmez. </w:t>
      </w:r>
    </w:p>
    <w:p w:rsidR="008772A8" w:rsidRDefault="008772A8" w:rsidP="008772A8">
      <w:pPr>
        <w:jc w:val="both"/>
        <w:rPr>
          <w:b/>
          <w:bCs/>
        </w:rPr>
      </w:pPr>
      <w:r>
        <w:rPr>
          <w:b/>
          <w:bCs/>
        </w:rPr>
        <w:t xml:space="preserve">7.7.4.7. Tasdik işleminden muaf tutulan resmi niteliği bulunmayan belgeler </w:t>
      </w:r>
    </w:p>
    <w:p w:rsidR="008772A8" w:rsidRDefault="008772A8" w:rsidP="008772A8">
      <w:pPr>
        <w:jc w:val="both"/>
      </w:pPr>
      <w:r>
        <w:rPr>
          <w:b/>
          <w:bCs/>
        </w:rPr>
        <w:t>7.7.4.7.1.</w:t>
      </w:r>
      <w:r>
        <w:rPr>
          <w:b/>
          <w:bCs/>
          <w:color w:val="003399"/>
        </w:rPr>
        <w:t xml:space="preserve">Teknik bilgilerin yer aldığı kataloglar vb. belgeler ile bu belgelerin tercümeleri tasdik işleminden muaftır. </w:t>
      </w:r>
    </w:p>
    <w:p w:rsidR="008772A8" w:rsidRDefault="008772A8" w:rsidP="008772A8">
      <w:pPr>
        <w:jc w:val="both"/>
      </w:pPr>
      <w:r>
        <w:rPr>
          <w:b/>
          <w:bCs/>
        </w:rPr>
        <w:t>7.7.5.</w:t>
      </w:r>
      <w:r>
        <w:t xml:space="preserve"> Teklif kapsamında sunulan ve yabancı dilde düzenlenen belgelerin tercümelerinin yapılması ve bu tercümelerin tasdik işlemi: </w:t>
      </w:r>
    </w:p>
    <w:p w:rsidR="008772A8" w:rsidRDefault="008772A8" w:rsidP="008772A8">
      <w:pPr>
        <w:jc w:val="both"/>
      </w:pPr>
      <w:r>
        <w:rPr>
          <w:b/>
          <w:bCs/>
        </w:rPr>
        <w:t>7.7.5.1.</w:t>
      </w:r>
      <w:r>
        <w:t xml:space="preserve"> Yerli istekliler tarafından sunulan ve yabancı dilde düzenlenen belgelerin tercümeleri ve bu tercümelerin tasdik işlemi aşağıdaki şekilde yapılır: </w:t>
      </w:r>
    </w:p>
    <w:p w:rsidR="008772A8" w:rsidRDefault="008772A8" w:rsidP="008772A8">
      <w:pPr>
        <w:jc w:val="both"/>
      </w:pPr>
      <w:r>
        <w:rPr>
          <w:b/>
          <w:bCs/>
        </w:rPr>
        <w:t>7.7.5.1.1.</w:t>
      </w:r>
      <w:r>
        <w:t xml:space="preserve"> Yerli istekliler ile Türk vatandaşı gerçek kişi ve/veya Türkiye Cumhuriyeti kanunlarına göre kurulmuş tüzel kişi ortağı bulunan iş ortaklıkları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8772A8" w:rsidRDefault="008772A8" w:rsidP="008772A8">
      <w:pPr>
        <w:jc w:val="both"/>
      </w:pPr>
      <w:r>
        <w:rPr>
          <w:b/>
          <w:bCs/>
        </w:rPr>
        <w:lastRenderedPageBreak/>
        <w:t>7.7.5.2.</w:t>
      </w:r>
      <w:r>
        <w:t xml:space="preserve"> Yabancı istekliler tarafından sunulan ve yabancı dilde düzenlenen belgelerin tercümeleri ve bu tercümelerin tasdik işlemi, aşağıdaki şekilde yapılır: </w:t>
      </w:r>
    </w:p>
    <w:p w:rsidR="008772A8" w:rsidRDefault="008772A8" w:rsidP="008772A8">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rsidR="008772A8" w:rsidRDefault="008772A8" w:rsidP="008772A8">
      <w:pPr>
        <w:jc w:val="both"/>
      </w:pPr>
      <w:r>
        <w:rPr>
          <w:b/>
          <w:bCs/>
        </w:rPr>
        <w:t>7.7.5.2.2.</w:t>
      </w:r>
      <w:r>
        <w:t xml:space="preserve"> Belgelerin tercümelerinin, düzenlendiği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rsidR="008772A8" w:rsidRDefault="008772A8" w:rsidP="008772A8">
      <w:pPr>
        <w:jc w:val="both"/>
      </w:pPr>
      <w:r>
        <w:rPr>
          <w:b/>
          <w:bCs/>
        </w:rPr>
        <w:t>7.7.5.2.3.</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8772A8" w:rsidRDefault="008772A8" w:rsidP="008772A8">
      <w:pPr>
        <w:jc w:val="both"/>
      </w:pPr>
      <w:proofErr w:type="gramStart"/>
      <w:r>
        <w:rPr>
          <w:b/>
          <w:bCs/>
        </w:rPr>
        <w:t>7.7.5.2.4.</w:t>
      </w:r>
      <w:r>
        <w:t xml:space="preserve"> Türkiye Cumhuriyeti Konsolosluğunun bulunmadığı ülkelerde düzenlenen belgelerin tercümelerinin, düzenlendiği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roofErr w:type="gramEnd"/>
    </w:p>
    <w:p w:rsidR="008772A8" w:rsidRDefault="008772A8" w:rsidP="008772A8">
      <w:pPr>
        <w:jc w:val="both"/>
      </w:pPr>
      <w:r>
        <w:rPr>
          <w:b/>
          <w:bCs/>
        </w:rPr>
        <w:t>7.7.5.2.5.</w:t>
      </w:r>
      <w:r>
        <w:t xml:space="preserve"> Yabancı dilde düzenlenen belgelerin tercümelerinin Türkiye'deki yeminli tercümanlar tarafından yapılması ve noter tarafından onaylanması halinde, ise bu tercümelerde başkaca bir tasdik şerhi aranmaz. </w:t>
      </w:r>
    </w:p>
    <w:p w:rsidR="008772A8" w:rsidRDefault="008772A8" w:rsidP="008772A8">
      <w:pPr>
        <w:jc w:val="both"/>
        <w:rPr>
          <w:b/>
          <w:bCs/>
        </w:rPr>
      </w:pPr>
      <w:r>
        <w:rPr>
          <w:b/>
          <w:bCs/>
        </w:rPr>
        <w:t xml:space="preserve">7.7.6. Kalite ve standarda ilişkin belgelerin sunuluş şekli </w:t>
      </w:r>
    </w:p>
    <w:p w:rsidR="008772A8" w:rsidRDefault="008772A8" w:rsidP="008772A8">
      <w:pPr>
        <w:jc w:val="both"/>
        <w:rPr>
          <w:b/>
          <w:bCs/>
        </w:rPr>
      </w:pPr>
      <w:r>
        <w:rPr>
          <w:b/>
          <w:bCs/>
        </w:rPr>
        <w:t xml:space="preserve">7.7.6.1. Bu madde boş bırakılmıştır. </w:t>
      </w:r>
    </w:p>
    <w:p w:rsidR="008772A8" w:rsidRDefault="008772A8" w:rsidP="008772A8">
      <w:pPr>
        <w:jc w:val="both"/>
      </w:pPr>
      <w:r>
        <w:rPr>
          <w:b/>
          <w:bCs/>
        </w:rPr>
        <w:t>7.8.</w:t>
      </w:r>
      <w:r>
        <w:t xml:space="preserve"> Yabancı istekli tarafından ihaleye teklif verilmesi halinde, bu şartname ve eklerinde istenilen belgelerin, isteklinin kendi ülkesindeki mevzuat uyarınca düzenlenmiş dengi olan belgelerin sunulması gerekir. </w:t>
      </w:r>
    </w:p>
    <w:p w:rsidR="008772A8" w:rsidRDefault="008772A8" w:rsidP="008772A8">
      <w:pPr>
        <w:jc w:val="both"/>
        <w:rPr>
          <w:b/>
          <w:bCs/>
        </w:rPr>
      </w:pPr>
      <w:r>
        <w:rPr>
          <w:b/>
          <w:bCs/>
        </w:rPr>
        <w:t xml:space="preserve">7.9. Tekliflerin dili </w:t>
      </w:r>
    </w:p>
    <w:p w:rsidR="008772A8" w:rsidRDefault="008772A8" w:rsidP="008772A8">
      <w:pPr>
        <w:jc w:val="both"/>
        <w:rPr>
          <w:b/>
          <w:bCs/>
        </w:rPr>
      </w:pPr>
      <w:r>
        <w:rPr>
          <w:b/>
          <w:bCs/>
        </w:rPr>
        <w:t xml:space="preserve">7.9.1. İsteklilerce, aşağıda belirtilen belgeler dışındaki tüm belgeler, Türkçe onaylı tercümesi ile birlikte verilmesi halinde geçerlidir. Tercümelerin yapılması ve tercümelerin tasdiki işleminde ilgili maddedeki düzenlemeler esas alınacaktır. Bu durumda teklifin veya belgenin yorumlanmasında Türkçe tercüme esas alınır. </w:t>
      </w:r>
      <w:proofErr w:type="spellStart"/>
      <w:r>
        <w:rPr>
          <w:b/>
          <w:bCs/>
        </w:rPr>
        <w:t>Türkçe'ye</w:t>
      </w:r>
      <w:proofErr w:type="spellEnd"/>
      <w:r>
        <w:rPr>
          <w:b/>
          <w:bCs/>
        </w:rPr>
        <w:t xml:space="preserve"> çevrilmeden sunulabilecek belgeler: </w:t>
      </w:r>
    </w:p>
    <w:p w:rsidR="008772A8" w:rsidRDefault="008772A8" w:rsidP="008772A8">
      <w:pPr>
        <w:jc w:val="both"/>
        <w:rPr>
          <w:b/>
          <w:bCs/>
        </w:rPr>
      </w:pPr>
      <w:r>
        <w:rPr>
          <w:b/>
          <w:bCs/>
        </w:rPr>
        <w:t xml:space="preserve">7.9.1.1. </w:t>
      </w:r>
      <w:r>
        <w:rPr>
          <w:b/>
          <w:bCs/>
          <w:color w:val="003399"/>
        </w:rPr>
        <w:t xml:space="preserve">İdari şartnamede katalog ve fotoğraflar istenilmesi halinde bu belgeler ve tercümeleri tasdik işleminden muaftır. Yabancı ülkelerden alınan resmi olmayan kuruluşlarca verilen beyan ve ifadeler bu madde hükmüne tabidir. Bu tür belgelerin komisyonca anlaşılmasında tereddüt </w:t>
      </w:r>
      <w:proofErr w:type="gramStart"/>
      <w:r>
        <w:rPr>
          <w:b/>
          <w:bCs/>
          <w:color w:val="003399"/>
        </w:rPr>
        <w:t>hasıl</w:t>
      </w:r>
      <w:proofErr w:type="gramEnd"/>
      <w:r>
        <w:rPr>
          <w:b/>
          <w:bCs/>
          <w:color w:val="003399"/>
        </w:rPr>
        <w:t xml:space="preserve"> olmasında, istekli firma sunmuş olduğu belgeyi mevzuata uygun olacak şekilde tercümesini yaptırıp, notere onaylattıktan sonra kendisine tanınan yasal sürede komisyona teslim edecektir. </w:t>
      </w:r>
    </w:p>
    <w:p w:rsidR="008772A8" w:rsidRDefault="008772A8" w:rsidP="008772A8">
      <w:pPr>
        <w:jc w:val="both"/>
      </w:pPr>
      <w:r>
        <w:rPr>
          <w:b/>
          <w:bCs/>
        </w:rPr>
        <w:t xml:space="preserve">7.9.1.2. </w:t>
      </w:r>
    </w:p>
    <w:p w:rsidR="008772A8" w:rsidRDefault="008772A8" w:rsidP="008772A8">
      <w:pPr>
        <w:spacing w:before="120"/>
        <w:jc w:val="both"/>
        <w:rPr>
          <w:b/>
          <w:bCs/>
        </w:rPr>
      </w:pPr>
      <w:r>
        <w:rPr>
          <w:b/>
          <w:bCs/>
          <w:color w:val="auto"/>
        </w:rPr>
        <w:t>Madde 8 - İhalenin yabancı isteklilere açıklığı:</w:t>
      </w:r>
    </w:p>
    <w:p w:rsidR="008772A8" w:rsidRDefault="008772A8" w:rsidP="008772A8">
      <w:pPr>
        <w:jc w:val="both"/>
        <w:rPr>
          <w:b/>
          <w:bCs/>
        </w:rPr>
      </w:pPr>
      <w:r>
        <w:rPr>
          <w:b/>
          <w:bCs/>
        </w:rPr>
        <w:t xml:space="preserve">8.1. İhale, yeterlik </w:t>
      </w:r>
      <w:proofErr w:type="gramStart"/>
      <w:r>
        <w:rPr>
          <w:b/>
          <w:bCs/>
        </w:rPr>
        <w:t>kriterlerini</w:t>
      </w:r>
      <w:proofErr w:type="gramEnd"/>
      <w:r>
        <w:rPr>
          <w:b/>
          <w:bCs/>
        </w:rPr>
        <w:t xml:space="preserve"> taşıyan tüm yerli ve yabancı isteklilere açıktır. </w:t>
      </w:r>
    </w:p>
    <w:p w:rsidR="008772A8" w:rsidRDefault="008772A8" w:rsidP="008772A8">
      <w:pPr>
        <w:spacing w:before="120"/>
        <w:jc w:val="both"/>
      </w:pPr>
      <w:r>
        <w:rPr>
          <w:b/>
          <w:bCs/>
          <w:color w:val="auto"/>
        </w:rPr>
        <w:t>Madde 9 - İhaleye katılamayacak olanlar</w:t>
      </w:r>
    </w:p>
    <w:p w:rsidR="008772A8" w:rsidRDefault="008772A8" w:rsidP="008772A8">
      <w:pPr>
        <w:jc w:val="both"/>
      </w:pPr>
      <w:proofErr w:type="gramStart"/>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roofErr w:type="gramEnd"/>
    </w:p>
    <w:p w:rsidR="008772A8" w:rsidRDefault="008772A8" w:rsidP="008772A8">
      <w:pPr>
        <w:jc w:val="both"/>
      </w:pPr>
      <w:r>
        <w:rPr>
          <w:b/>
          <w:bCs/>
        </w:rPr>
        <w:t>9.2.</w:t>
      </w:r>
      <w:r>
        <w:t xml:space="preserve"> Bu yasaklara rağmen bu isteklilerden biri listeye alınmışsa, bu istekli listeden çıkarılır. </w:t>
      </w:r>
    </w:p>
    <w:p w:rsidR="008772A8" w:rsidRDefault="008772A8" w:rsidP="008772A8">
      <w:pPr>
        <w:spacing w:before="120"/>
        <w:jc w:val="both"/>
      </w:pPr>
      <w:r>
        <w:rPr>
          <w:b/>
          <w:bCs/>
          <w:color w:val="auto"/>
        </w:rPr>
        <w:t>Madde 10- İhale Dışı Bırakılma ve Yasak Fiil veya Davranışlar</w:t>
      </w:r>
    </w:p>
    <w:p w:rsidR="008772A8" w:rsidRDefault="008772A8" w:rsidP="008772A8">
      <w:pPr>
        <w:jc w:val="both"/>
      </w:pPr>
      <w:r>
        <w:rPr>
          <w:b/>
          <w:bCs/>
        </w:rPr>
        <w:t>10.1.</w:t>
      </w:r>
      <w:r>
        <w:t xml:space="preserve"> İsteklilerin, ihale tarihinde 4734 sayılı Kanunun 10 uncu maddesinin dördüncü fıkrasının (a), (b), (c), (d), (e), (g) ve (i) bentlerinde belirtilen durumlarda olmaması gerekmektedir. Anılan </w:t>
      </w:r>
      <w:r>
        <w:lastRenderedPageBreak/>
        <w:t xml:space="preserve">maddenin dördüncü fıkrasının (c) ve (d) bentleri hariç, anlaşma imzalanıncaya kadar bu durumlarında değişiklik olması halinde, istekli idareye derhal bilgi verecektir. Kendisiyle çerçeve anlaşma imzalanacak olan istekliler ise anlaşmanın imzalanmasından önce, ihale tarihinde 4734 sayılı Kanunun 10 uncu maddesinin dördüncü fıkrasının (a), (b), (c), (d), (e) ve (g) bentlerinde belirtilen durumlarda olmadıklarına ilişkin belgeleri verecektir. Ayrıca kendisiyle çerçeve anlaşma imzalanan istekliler çerçeve anlaşma süresi içinde 4734 sayılı Kanunun 10 uncu maddesinin dördüncü fıkrasının (a), (b), (e), (g) ve (i) bentlerinde belirtilen durumlarında değişiklik olması halinde idareye derhal bilgi vereceklerdir. </w:t>
      </w:r>
    </w:p>
    <w:p w:rsidR="008772A8" w:rsidRDefault="008772A8" w:rsidP="008772A8">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8772A8" w:rsidRDefault="008772A8" w:rsidP="008772A8">
      <w:pPr>
        <w:jc w:val="both"/>
      </w:pPr>
      <w:r>
        <w:rPr>
          <w:b/>
          <w:bCs/>
        </w:rPr>
        <w:t>10.3.</w:t>
      </w:r>
      <w:r>
        <w:t xml:space="preserve"> 4734 sayılı Kanunun 11 inci maddesi uyarınca ihaleye katılamayacak olanlar ile 17 </w:t>
      </w:r>
      <w:proofErr w:type="spellStart"/>
      <w:r>
        <w:t>nci</w:t>
      </w:r>
      <w:proofErr w:type="spellEnd"/>
      <w:r>
        <w:t xml:space="preserve"> maddesinde sayılan yasak fiil veya davranışta bulunduğu tespit edilenler hakkında, ayrıca fiil veya davranışın özelliğine göre aynı Kanunun Dördüncü Kısmında belirtilen hükümler uygulanır. </w:t>
      </w:r>
    </w:p>
    <w:p w:rsidR="008772A8" w:rsidRDefault="008772A8" w:rsidP="008772A8">
      <w:pPr>
        <w:spacing w:before="120"/>
        <w:jc w:val="both"/>
      </w:pPr>
      <w:r>
        <w:rPr>
          <w:b/>
          <w:bCs/>
          <w:color w:val="auto"/>
        </w:rPr>
        <w:t>Madde 11- Teklif hazırlama giderleri</w:t>
      </w:r>
    </w:p>
    <w:p w:rsidR="008772A8" w:rsidRDefault="008772A8" w:rsidP="008772A8">
      <w:pPr>
        <w:jc w:val="both"/>
      </w:pPr>
      <w:r>
        <w:rPr>
          <w:b/>
          <w:bCs/>
        </w:rPr>
        <w:t>11.1.</w:t>
      </w:r>
      <w:r>
        <w:t xml:space="preserve"> Tekliflerin hazırlanması ve sunulması ile ilgili bütün masraflar isteklilere aittir. İstekli, teklifini hazırlamak için yapmış olduğu hiçbir masrafı idareden isteyemez. </w:t>
      </w:r>
    </w:p>
    <w:p w:rsidR="008772A8" w:rsidRDefault="008772A8" w:rsidP="008772A8">
      <w:pPr>
        <w:spacing w:before="120"/>
        <w:jc w:val="both"/>
      </w:pPr>
      <w:r>
        <w:rPr>
          <w:b/>
          <w:bCs/>
          <w:color w:val="auto"/>
        </w:rPr>
        <w:t>Madde 12- İşin yapılacağı yerin görülmesi</w:t>
      </w:r>
    </w:p>
    <w:p w:rsidR="008772A8" w:rsidRDefault="008772A8" w:rsidP="008772A8">
      <w:pPr>
        <w:jc w:val="both"/>
      </w:pPr>
      <w:r>
        <w:t xml:space="preserve">Bu madde boş bırakılmıştır. </w:t>
      </w:r>
    </w:p>
    <w:p w:rsidR="008772A8" w:rsidRDefault="008772A8" w:rsidP="008772A8">
      <w:pPr>
        <w:spacing w:before="120"/>
        <w:jc w:val="both"/>
      </w:pPr>
      <w:r>
        <w:rPr>
          <w:b/>
          <w:bCs/>
          <w:color w:val="auto"/>
        </w:rPr>
        <w:t>Madde 13- İhale dokümanına ilişkin açıklama yapılması</w:t>
      </w:r>
    </w:p>
    <w:p w:rsidR="008772A8" w:rsidRDefault="008772A8" w:rsidP="008772A8">
      <w:pPr>
        <w:jc w:val="both"/>
      </w:pPr>
      <w:r>
        <w:rPr>
          <w:b/>
          <w:bCs/>
        </w:rPr>
        <w:t>13.1.</w:t>
      </w:r>
      <w:r>
        <w:t xml:space="preserve"> İstekliler, tekliflerin hazırlanması aşamasında, ihale dokümanında açıklanmasına ihtiyaç duydukları hususlarla ilgili olarak, ihale tarihinden yirmi gün öncesine kadar yazılı olarak açıklama talep edebilir. Bu tarihten sonra yapılacak açıklama talepleri değerlendirmeye alınmayacaktır. </w:t>
      </w:r>
    </w:p>
    <w:p w:rsidR="008772A8" w:rsidRDefault="008772A8" w:rsidP="008772A8">
      <w:pPr>
        <w:jc w:val="both"/>
      </w:pPr>
      <w:r>
        <w:rPr>
          <w:b/>
          <w:bCs/>
        </w:rPr>
        <w:t>13.2.</w:t>
      </w:r>
      <w:r>
        <w:t xml:space="preserve"> Talebin uygun görülmesi halinde İdarece yapılacak yazılı açıklama, ihale tarihinden en az on gün öncesinde bilgi sahibi olmalarını temin edecek şekilde ihale dokümanı alanların tamamına gönderilir veya imza karşılığı elden tebliğ edilir. </w:t>
      </w:r>
    </w:p>
    <w:p w:rsidR="008772A8" w:rsidRDefault="008772A8" w:rsidP="008772A8">
      <w:pPr>
        <w:jc w:val="both"/>
      </w:pPr>
      <w:r>
        <w:rPr>
          <w:b/>
          <w:bCs/>
        </w:rPr>
        <w:t>13.3.</w:t>
      </w:r>
      <w:r>
        <w:t xml:space="preserve"> Açıklamada, sorular ile idarenin ayrıntılı cevabı yer alır, açıklama talebinde bulunanın kimliği belirtilmez. </w:t>
      </w:r>
    </w:p>
    <w:p w:rsidR="008772A8" w:rsidRDefault="008772A8" w:rsidP="008772A8">
      <w:pPr>
        <w:jc w:val="both"/>
      </w:pPr>
      <w:r>
        <w:rPr>
          <w:b/>
          <w:bCs/>
        </w:rPr>
        <w:t>13.4.</w:t>
      </w:r>
      <w:r>
        <w:t xml:space="preserve"> Açıklamalar, açıklamanın yapıldığı tarihten sonra dokümanı satın alanlara ihale dokümanının bir parçası olarak verilir. </w:t>
      </w:r>
    </w:p>
    <w:p w:rsidR="008772A8" w:rsidRDefault="008772A8" w:rsidP="008772A8">
      <w:pPr>
        <w:spacing w:before="120"/>
        <w:jc w:val="both"/>
      </w:pPr>
      <w:r>
        <w:rPr>
          <w:b/>
          <w:bCs/>
          <w:color w:val="auto"/>
        </w:rPr>
        <w:t>Madde 14- İhale dokümanında değişiklik yapılması</w:t>
      </w:r>
    </w:p>
    <w:p w:rsidR="008772A8" w:rsidRDefault="008772A8" w:rsidP="008772A8">
      <w:pPr>
        <w:jc w:val="both"/>
      </w:pPr>
      <w:r>
        <w:rPr>
          <w:b/>
          <w:bCs/>
        </w:rPr>
        <w:t>14.1.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8772A8" w:rsidRDefault="008772A8" w:rsidP="008772A8">
      <w:pPr>
        <w:jc w:val="both"/>
      </w:pPr>
      <w:r>
        <w:rPr>
          <w:b/>
          <w:bCs/>
        </w:rPr>
        <w:t>14.2.</w:t>
      </w:r>
      <w:r>
        <w:t xml:space="preserve"> Zeyilname, ihale tarihinden en az on gün öncesinde bilgi sahibi olmalarını temin edecek şekilde ihale dokümanı alanların tamamına gönderilir veya imza karşılığı elden tebliğ edilir. </w:t>
      </w:r>
    </w:p>
    <w:p w:rsidR="008772A8" w:rsidRDefault="008772A8" w:rsidP="008772A8">
      <w:pPr>
        <w:jc w:val="both"/>
      </w:pPr>
      <w:r>
        <w:rPr>
          <w:b/>
          <w:bCs/>
        </w:rPr>
        <w:t>14.3.</w:t>
      </w:r>
      <w:r>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satılmasına ve teklif alınmasına devam edilir. </w:t>
      </w:r>
    </w:p>
    <w:p w:rsidR="008772A8" w:rsidRDefault="008772A8" w:rsidP="008772A8">
      <w:pPr>
        <w:jc w:val="both"/>
      </w:pPr>
      <w:r>
        <w:rPr>
          <w:b/>
          <w:bCs/>
        </w:rPr>
        <w:t>14.4.</w:t>
      </w:r>
      <w:r>
        <w:t xml:space="preserve"> Zeyilname düzenlenmesi halinde, tekliflerini bu düzenlemeden önce vermiş olan istekliler tekliflerini geri çekerek, yeniden teklif verebilirler. </w:t>
      </w:r>
    </w:p>
    <w:p w:rsidR="008772A8" w:rsidRDefault="008772A8" w:rsidP="008772A8">
      <w:pPr>
        <w:jc w:val="both"/>
      </w:pPr>
      <w:r>
        <w:rPr>
          <w:b/>
          <w:bCs/>
        </w:rPr>
        <w:t>14.5.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w:t>
      </w:r>
      <w:proofErr w:type="spellStart"/>
      <w:r>
        <w:t>ncı</w:t>
      </w:r>
      <w:proofErr w:type="spellEnd"/>
      <w:r>
        <w:t xml:space="preserve"> maddesine göre düzeltme ilanı yapılması ile mümkündür. Düzeltme ilanı için Kanunda öngörülen sürenin sona erdiğinin anlaşılması halinde ihale iptal edilir. </w:t>
      </w:r>
    </w:p>
    <w:p w:rsidR="008772A8" w:rsidRDefault="008772A8" w:rsidP="008772A8">
      <w:pPr>
        <w:spacing w:before="120"/>
        <w:jc w:val="both"/>
      </w:pPr>
      <w:r>
        <w:rPr>
          <w:b/>
          <w:bCs/>
          <w:color w:val="auto"/>
        </w:rPr>
        <w:lastRenderedPageBreak/>
        <w:t xml:space="preserve">Madde 15- İhale saatinden önce ihalenin iptal edilmesi </w:t>
      </w:r>
    </w:p>
    <w:p w:rsidR="008772A8" w:rsidRDefault="008772A8" w:rsidP="008772A8">
      <w:pPr>
        <w:jc w:val="both"/>
      </w:pPr>
      <w:r>
        <w:rPr>
          <w:b/>
          <w:bCs/>
        </w:rPr>
        <w:t>15.1.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8772A8" w:rsidRDefault="008772A8" w:rsidP="008772A8">
      <w:pPr>
        <w:jc w:val="both"/>
      </w:pPr>
      <w:r>
        <w:rPr>
          <w:b/>
          <w:bCs/>
        </w:rPr>
        <w:t>15.2.</w:t>
      </w:r>
      <w:r>
        <w:t xml:space="preserve"> Bu durumda, iptal nedeni belirtilmek suretiyle ihalenin iptal edildiği ilan edilerek duyurulur. Bu aşamaya kadar teklif vermiş olanlara ihalenin iptal edildiği ayrıca tebliğ edilir. </w:t>
      </w:r>
    </w:p>
    <w:p w:rsidR="008772A8" w:rsidRDefault="008772A8" w:rsidP="008772A8">
      <w:pPr>
        <w:jc w:val="both"/>
      </w:pPr>
      <w:r>
        <w:rPr>
          <w:b/>
          <w:bCs/>
        </w:rPr>
        <w:t>15.3.</w:t>
      </w:r>
      <w:r>
        <w:t xml:space="preserve"> İhalenin iptal edilmesi halinde, verilmiş olan bütün teklifler reddedilmiş sayılır ve bu teklifler açılmaksızın isteklilere iade edilir. </w:t>
      </w:r>
    </w:p>
    <w:p w:rsidR="008772A8" w:rsidRDefault="008772A8" w:rsidP="008772A8">
      <w:pPr>
        <w:jc w:val="both"/>
      </w:pPr>
      <w:r>
        <w:rPr>
          <w:b/>
          <w:bCs/>
        </w:rPr>
        <w:t>15.4.</w:t>
      </w:r>
      <w:r>
        <w:t xml:space="preserve"> İhalenin iptal edilmesi nedeniyle isteklilerce İdareden herhangi bir hak talebinde bulunulamaz. </w:t>
      </w:r>
    </w:p>
    <w:p w:rsidR="008772A8" w:rsidRDefault="008772A8" w:rsidP="008772A8">
      <w:pPr>
        <w:spacing w:before="120"/>
        <w:jc w:val="both"/>
      </w:pPr>
      <w:r>
        <w:rPr>
          <w:b/>
          <w:bCs/>
          <w:color w:val="auto"/>
        </w:rPr>
        <w:t xml:space="preserve">Madde 16- İş ortaklığı </w:t>
      </w:r>
    </w:p>
    <w:p w:rsidR="008772A8" w:rsidRDefault="008772A8" w:rsidP="008772A8">
      <w:pPr>
        <w:jc w:val="both"/>
      </w:pPr>
      <w:r>
        <w:rPr>
          <w:b/>
          <w:bCs/>
        </w:rPr>
        <w:t>16.1.</w:t>
      </w:r>
      <w:r>
        <w:t xml:space="preserve"> Birden fazla gerçek veya tüzel kişi, iş ortaklığı oluşturmak suretiyle çerçeve anlaşma ihalesine teklif verebilir. </w:t>
      </w:r>
    </w:p>
    <w:p w:rsidR="008772A8" w:rsidRDefault="008772A8" w:rsidP="008772A8">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8772A8" w:rsidRDefault="008772A8" w:rsidP="008772A8">
      <w:pPr>
        <w:jc w:val="both"/>
      </w:pPr>
      <w:r>
        <w:rPr>
          <w:b/>
          <w:bCs/>
        </w:rPr>
        <w:t>16.3.</w:t>
      </w:r>
      <w:r>
        <w:t xml:space="preserve"> İş ortaklığı oluşturmak suretiyle ihaleye teklif verecek istekliler, iş ortaklığı yaptıklarına dair pilot ortağın da belirtildiği, ekte örneği bulunan iş ortaklığı beyannamesini teklifleriyle beraber sunacaklardır. </w:t>
      </w:r>
    </w:p>
    <w:p w:rsidR="008772A8" w:rsidRDefault="008772A8" w:rsidP="008772A8">
      <w:pPr>
        <w:jc w:val="both"/>
      </w:pPr>
      <w:r>
        <w:rPr>
          <w:b/>
          <w:bCs/>
        </w:rPr>
        <w:t>16.4.</w:t>
      </w:r>
      <w:r>
        <w:t xml:space="preserve"> Kendisiyle çerçeve anlaşma imzalanacak olan isteklinin iş ortaklığı olması halinde, iş ortaklığı tarafından, anlaşmanın imzalanmasından önce noter onaylı ortaklık sözleşmesinin idareye verilmesi zorunludur. </w:t>
      </w:r>
    </w:p>
    <w:p w:rsidR="008772A8" w:rsidRDefault="008772A8" w:rsidP="008772A8">
      <w:pPr>
        <w:jc w:val="both"/>
      </w:pPr>
      <w:r>
        <w:rPr>
          <w:b/>
          <w:bCs/>
        </w:rPr>
        <w:t>16.5.</w:t>
      </w:r>
      <w:r>
        <w:t xml:space="preserve"> İş ortaklığı sözleşmesinde, ortakların hisse oranları ile pilot ortak ile diğer ortakların taahhüdün yerine getirilmesinde müştereken ve </w:t>
      </w:r>
      <w:proofErr w:type="spellStart"/>
      <w:r>
        <w:t>müteselsilen</w:t>
      </w:r>
      <w:proofErr w:type="spellEnd"/>
      <w:r>
        <w:t xml:space="preserve"> sorumlu oldukları belirtilecektir. </w:t>
      </w:r>
    </w:p>
    <w:p w:rsidR="008772A8" w:rsidRDefault="008772A8" w:rsidP="008772A8">
      <w:pPr>
        <w:spacing w:before="120"/>
        <w:jc w:val="both"/>
        <w:rPr>
          <w:b/>
          <w:bCs/>
        </w:rPr>
      </w:pPr>
      <w:r>
        <w:rPr>
          <w:b/>
          <w:bCs/>
          <w:color w:val="auto"/>
        </w:rPr>
        <w:t>Madde 17- Alt Yükleniciler</w:t>
      </w:r>
    </w:p>
    <w:p w:rsidR="008772A8" w:rsidRDefault="008772A8" w:rsidP="008772A8">
      <w:pPr>
        <w:jc w:val="both"/>
        <w:rPr>
          <w:b/>
          <w:bCs/>
        </w:rPr>
      </w:pPr>
      <w:r>
        <w:rPr>
          <w:b/>
          <w:bCs/>
        </w:rPr>
        <w:t xml:space="preserve">17.1. Çerçeve anlaşmaya konu olan alımlar, alt yüklenicilere yaptırılamaz. </w:t>
      </w:r>
    </w:p>
    <w:p w:rsidR="008772A8" w:rsidRDefault="008772A8" w:rsidP="008772A8">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8772A8" w:rsidRDefault="008772A8" w:rsidP="008772A8">
      <w:pPr>
        <w:spacing w:before="120"/>
        <w:jc w:val="both"/>
      </w:pPr>
      <w:r>
        <w:rPr>
          <w:b/>
          <w:bCs/>
          <w:color w:val="auto"/>
        </w:rPr>
        <w:t>Madde18- Teklif türü</w:t>
      </w:r>
    </w:p>
    <w:p w:rsidR="008772A8" w:rsidRDefault="008772A8" w:rsidP="008772A8">
      <w:pPr>
        <w:jc w:val="both"/>
        <w:rPr>
          <w:b/>
          <w:bCs/>
        </w:rPr>
      </w:pPr>
      <w:r>
        <w:rPr>
          <w:b/>
          <w:bCs/>
        </w:rPr>
        <w:t xml:space="preserve">18.1. İstekliler tekliflerini, her bir iş kaleminin miktarı ile bu iş kalemleri için teklif ettikleri birim fiyatların çarpımı sonucu bulunan toplam bedel üzerinden vereceklerdir. İhale sonucu üzerine ihale yapılan istekliyle birim fiyat çerçeve anlaşma imzalanacaktır. </w:t>
      </w:r>
    </w:p>
    <w:p w:rsidR="008772A8" w:rsidRDefault="008772A8" w:rsidP="008772A8">
      <w:pPr>
        <w:spacing w:before="120"/>
        <w:jc w:val="both"/>
        <w:rPr>
          <w:b/>
          <w:bCs/>
        </w:rPr>
      </w:pPr>
      <w:r>
        <w:rPr>
          <w:b/>
          <w:bCs/>
          <w:color w:val="auto"/>
        </w:rPr>
        <w:t>Madde 19 - Teklif ve ödemelerde geçerli para birimi</w:t>
      </w:r>
    </w:p>
    <w:p w:rsidR="008772A8" w:rsidRDefault="008772A8" w:rsidP="008772A8">
      <w:pPr>
        <w:jc w:val="both"/>
        <w:rPr>
          <w:b/>
          <w:bCs/>
        </w:rPr>
      </w:pPr>
      <w:r>
        <w:rPr>
          <w:b/>
          <w:bCs/>
        </w:rPr>
        <w:t xml:space="preserve">19.1. Tekliflerde geçerli para birimleri: </w:t>
      </w:r>
      <w:r>
        <w:rPr>
          <w:b/>
          <w:bCs/>
          <w:color w:val="003399"/>
        </w:rPr>
        <w:t>TRY (Türk Lirası)</w:t>
      </w:r>
      <w:r>
        <w:rPr>
          <w:b/>
          <w:bCs/>
        </w:rPr>
        <w:t>, , , '</w:t>
      </w:r>
      <w:proofErr w:type="spellStart"/>
      <w:proofErr w:type="gramStart"/>
      <w:r>
        <w:rPr>
          <w:b/>
          <w:bCs/>
        </w:rPr>
        <w:t>dır</w:t>
      </w:r>
      <w:proofErr w:type="spellEnd"/>
      <w:proofErr w:type="gramEnd"/>
      <w:r>
        <w:rPr>
          <w:b/>
          <w:bCs/>
        </w:rPr>
        <w:t xml:space="preserve">. </w:t>
      </w:r>
    </w:p>
    <w:p w:rsidR="008772A8" w:rsidRDefault="008772A8" w:rsidP="008772A8">
      <w:pPr>
        <w:jc w:val="both"/>
        <w:rPr>
          <w:b/>
          <w:bCs/>
        </w:rPr>
      </w:pPr>
      <w:r>
        <w:rPr>
          <w:b/>
          <w:bCs/>
        </w:rPr>
        <w:t xml:space="preserve">Ödemelerde geçerli para birimleri: </w:t>
      </w:r>
      <w:r>
        <w:rPr>
          <w:b/>
          <w:bCs/>
          <w:color w:val="003399"/>
        </w:rPr>
        <w:t>TRY (Türk Lirası)</w:t>
      </w:r>
      <w:r>
        <w:rPr>
          <w:b/>
          <w:bCs/>
        </w:rPr>
        <w:t xml:space="preserve">, , , </w:t>
      </w:r>
      <w:proofErr w:type="spellStart"/>
      <w:r>
        <w:rPr>
          <w:b/>
          <w:bCs/>
        </w:rPr>
        <w:t>dir</w:t>
      </w:r>
      <w:proofErr w:type="spellEnd"/>
      <w:r>
        <w:rPr>
          <w:b/>
          <w:bCs/>
        </w:rPr>
        <w:t xml:space="preserve">. </w:t>
      </w:r>
    </w:p>
    <w:p w:rsidR="008772A8" w:rsidRDefault="008772A8" w:rsidP="008772A8">
      <w:pPr>
        <w:spacing w:before="120"/>
        <w:jc w:val="both"/>
        <w:rPr>
          <w:b/>
          <w:bCs/>
        </w:rPr>
      </w:pPr>
      <w:r>
        <w:rPr>
          <w:b/>
          <w:bCs/>
          <w:color w:val="auto"/>
        </w:rPr>
        <w:t>Madde 20- Kısmi teklif verilmesi</w:t>
      </w:r>
    </w:p>
    <w:p w:rsidR="008772A8" w:rsidRDefault="008772A8" w:rsidP="008772A8">
      <w:pPr>
        <w:jc w:val="both"/>
        <w:rPr>
          <w:b/>
          <w:bCs/>
          <w:color w:val="003399"/>
        </w:rPr>
      </w:pPr>
      <w:r>
        <w:rPr>
          <w:b/>
          <w:bCs/>
        </w:rPr>
        <w:t xml:space="preserve">20.1. Bu ihalede kısmi teklif verilebilir. Kısmi teklif verilebilecek kısımların listesi ekte belirtilmiştir. </w:t>
      </w:r>
    </w:p>
    <w:p w:rsidR="008772A8" w:rsidRDefault="008772A8" w:rsidP="008772A8">
      <w:pPr>
        <w:pStyle w:val="NormalWeb"/>
        <w:rPr>
          <w:b/>
          <w:bCs/>
        </w:rPr>
      </w:pPr>
      <w:r>
        <w:rPr>
          <w:b/>
          <w:bCs/>
        </w:rPr>
        <w:t>Bu ihalede 4(dört) kısım bulunmaktadır. İstekliler kısımların tamamına teklif verebilecekleri gibi, herhangi bir kısma/kısımlara  kısmi teklifte de bulunabilirler. Kısmi teklif verilebilecek kısımların listesi aşağıdaki gibidir.</w:t>
      </w:r>
    </w:p>
    <w:p w:rsidR="008772A8" w:rsidRDefault="008772A8" w:rsidP="008772A8">
      <w:pPr>
        <w:pStyle w:val="NormalWeb"/>
        <w:rPr>
          <w:b/>
          <w:bCs/>
        </w:rPr>
      </w:pPr>
      <w:proofErr w:type="gramStart"/>
      <w:r>
        <w:rPr>
          <w:b/>
          <w:bCs/>
        </w:rPr>
        <w:t>1- 1.Basamak Yoğun Bakımlar İçin Hasta Başı Monitörü (10") 800 Adet, </w:t>
      </w:r>
      <w:r>
        <w:rPr>
          <w:b/>
          <w:bCs/>
        </w:rPr>
        <w:br/>
        <w:t>2- 1.Basamak Yoğun Bakımlar İçin Hasta Başı Monitörü (12") (Tip 2) 800 Adet, </w:t>
      </w:r>
      <w:r>
        <w:rPr>
          <w:b/>
          <w:bCs/>
        </w:rPr>
        <w:br/>
        <w:t>3-  2.Basamak Yoğun Bakımlar İçin Hasta Başı Monitörü (15") 800 Adet, </w:t>
      </w:r>
      <w:r>
        <w:rPr>
          <w:b/>
          <w:bCs/>
        </w:rPr>
        <w:br/>
        <w:t>4- 3.Basamak Yoğun Bakımlar İçin Hasta Başı Monitörü (18"), 800 Adet</w:t>
      </w:r>
      <w:proofErr w:type="gramEnd"/>
    </w:p>
    <w:p w:rsidR="008772A8" w:rsidRDefault="008772A8" w:rsidP="008772A8">
      <w:pPr>
        <w:spacing w:before="120"/>
        <w:jc w:val="both"/>
        <w:rPr>
          <w:b/>
          <w:bCs/>
        </w:rPr>
      </w:pPr>
      <w:r>
        <w:rPr>
          <w:b/>
          <w:bCs/>
          <w:color w:val="auto"/>
        </w:rPr>
        <w:t>Madde 21- Alternatif teklifler</w:t>
      </w:r>
    </w:p>
    <w:p w:rsidR="008772A8" w:rsidRDefault="008772A8" w:rsidP="008772A8">
      <w:pPr>
        <w:jc w:val="both"/>
        <w:rPr>
          <w:b/>
          <w:bCs/>
        </w:rPr>
      </w:pPr>
      <w:r>
        <w:rPr>
          <w:b/>
          <w:bCs/>
        </w:rPr>
        <w:t xml:space="preserve">21.1. Bu ihalede alternatif teklif verilmeyecektir. </w:t>
      </w:r>
    </w:p>
    <w:p w:rsidR="008772A8" w:rsidRDefault="008772A8" w:rsidP="008772A8">
      <w:pPr>
        <w:spacing w:before="120"/>
        <w:jc w:val="both"/>
      </w:pPr>
      <w:r>
        <w:rPr>
          <w:b/>
          <w:bCs/>
          <w:color w:val="auto"/>
        </w:rPr>
        <w:t xml:space="preserve">Madde 22-Tekliflerin sunulma şekli </w:t>
      </w:r>
    </w:p>
    <w:p w:rsidR="008772A8" w:rsidRDefault="008772A8" w:rsidP="008772A8">
      <w:pPr>
        <w:jc w:val="both"/>
      </w:pPr>
      <w:r>
        <w:rPr>
          <w:b/>
          <w:bCs/>
        </w:rPr>
        <w:lastRenderedPageBreak/>
        <w:t>22.1.</w:t>
      </w:r>
      <w:r>
        <w:t xml:space="preserve"> Teklif mektubu da </w:t>
      </w:r>
      <w:proofErr w:type="gramStart"/>
      <w:r>
        <w:t>dahil</w:t>
      </w:r>
      <w:proofErr w:type="gramEnd"/>
      <w:r>
        <w:t xml:space="preserve"> olmak üzere ihaleye katılabilme şartı olarak bu Şartnamede istenilen bütün belgeler bir zarfa veya pakete konulur. Zarfın veya paketin üzerine isteklinin adı, soyadı veya ticaret unvanı, tebligata esas açık adresi, teklifin hangi işe ait olduğu ve ihaleyi yapan idarenin açık adresi yazılır. Zarfın yapıştırılan yeri istekli tarafından imzalanarak mühürlenir veya kaşelenir. </w:t>
      </w:r>
    </w:p>
    <w:p w:rsidR="008772A8" w:rsidRDefault="008772A8" w:rsidP="008772A8">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8772A8" w:rsidRDefault="008772A8" w:rsidP="008772A8">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 </w:t>
      </w:r>
    </w:p>
    <w:p w:rsidR="008772A8" w:rsidRDefault="008772A8" w:rsidP="008772A8">
      <w:pPr>
        <w:jc w:val="both"/>
      </w:pPr>
      <w:r>
        <w:rPr>
          <w:b/>
          <w:bCs/>
        </w:rPr>
        <w:t>22.4.</w:t>
      </w:r>
      <w:r>
        <w:t xml:space="preserve"> Zeyilname ile teklif verme süresinin uzatılması halinde, idare ve isteklilerin ilk teklif verme tarih ve saatine bağlı tüm hak ve yükümlülükleri süre açısından, tespit edilecek yeni teklif verme tarihine ve saatine kadar uzatılmış sayılır. </w:t>
      </w:r>
    </w:p>
    <w:p w:rsidR="008772A8" w:rsidRDefault="008772A8" w:rsidP="008772A8">
      <w:pPr>
        <w:spacing w:before="120"/>
        <w:jc w:val="both"/>
      </w:pPr>
      <w:r>
        <w:rPr>
          <w:b/>
          <w:bCs/>
          <w:color w:val="auto"/>
        </w:rPr>
        <w:t>Madde 23-Teklif mektubunun şekli ve içeriği</w:t>
      </w:r>
    </w:p>
    <w:p w:rsidR="008772A8" w:rsidRDefault="008772A8" w:rsidP="008772A8">
      <w:pPr>
        <w:jc w:val="both"/>
      </w:pPr>
      <w:r>
        <w:rPr>
          <w:b/>
          <w:bCs/>
        </w:rPr>
        <w:t>23.1.</w:t>
      </w:r>
      <w:r>
        <w:t xml:space="preserve"> Teklif mektupları, ekteki form örneğine uygun şekilde yazılı ve imzalı olarak sunulur. </w:t>
      </w:r>
    </w:p>
    <w:p w:rsidR="008772A8" w:rsidRDefault="008772A8" w:rsidP="008772A8">
      <w:pPr>
        <w:jc w:val="both"/>
      </w:pPr>
      <w:r>
        <w:rPr>
          <w:b/>
          <w:bCs/>
        </w:rPr>
        <w:t>23.2.</w:t>
      </w:r>
      <w:r>
        <w:t xml:space="preserve"> Teklif mektubunda; </w:t>
      </w:r>
    </w:p>
    <w:p w:rsidR="008772A8" w:rsidRDefault="008772A8" w:rsidP="008772A8">
      <w:pPr>
        <w:jc w:val="both"/>
        <w:rPr>
          <w:rFonts w:eastAsia="Times New Roman"/>
        </w:rPr>
      </w:pPr>
      <w:r>
        <w:rPr>
          <w:rFonts w:eastAsia="Times New Roman"/>
        </w:rPr>
        <w:t xml:space="preserve">a) İhale dokümanının tamamen okunup kabul edildiğinin belirtilmesi, </w:t>
      </w:r>
    </w:p>
    <w:p w:rsidR="008772A8" w:rsidRDefault="008772A8" w:rsidP="008772A8">
      <w:pPr>
        <w:jc w:val="both"/>
      </w:pPr>
      <w:r>
        <w:t xml:space="preserve">b) Teklif edilen bedelin rakam ve yazı ile birbirine uygun olarak açıkça yazılması, </w:t>
      </w:r>
    </w:p>
    <w:p w:rsidR="008772A8" w:rsidRDefault="008772A8" w:rsidP="008772A8">
      <w:pPr>
        <w:jc w:val="both"/>
      </w:pPr>
      <w:r>
        <w:t xml:space="preserve">c) Kazıntı, silinti, düzeltme bulunmaması, </w:t>
      </w:r>
    </w:p>
    <w:p w:rsidR="008772A8" w:rsidRDefault="008772A8" w:rsidP="008772A8">
      <w:pPr>
        <w:jc w:val="both"/>
      </w:pPr>
      <w:r>
        <w:t xml:space="preserve">ç) Türk vatandaşı gerçek kişilerin Türkiye Cumhuriyeti kimlik numarasının, Türkiye'de faaliyet gösteren tüzel kişilerin ise vergi kimlik numarasının belirtilmesi, </w:t>
      </w:r>
    </w:p>
    <w:p w:rsidR="008772A8" w:rsidRDefault="008772A8" w:rsidP="008772A8">
      <w:pPr>
        <w:jc w:val="both"/>
      </w:pPr>
      <w:r>
        <w:t xml:space="preserve">d) Teklif mektubunun ad, </w:t>
      </w:r>
      <w:proofErr w:type="spellStart"/>
      <w:r>
        <w:t>soyad</w:t>
      </w:r>
      <w:proofErr w:type="spellEnd"/>
      <w:r>
        <w:t xml:space="preserve"> veya ticaret unvanı yazılmak suretiyle yetkili kişilerce imzalanmış olması, </w:t>
      </w:r>
    </w:p>
    <w:p w:rsidR="008772A8" w:rsidRDefault="008772A8" w:rsidP="008772A8">
      <w:pPr>
        <w:jc w:val="both"/>
      </w:pPr>
      <w:proofErr w:type="gramStart"/>
      <w:r>
        <w:t>zorunludur</w:t>
      </w:r>
      <w:proofErr w:type="gramEnd"/>
      <w:r>
        <w:t>.</w:t>
      </w:r>
    </w:p>
    <w:p w:rsidR="008772A8" w:rsidRDefault="008772A8" w:rsidP="008772A8">
      <w:pPr>
        <w:jc w:val="both"/>
      </w:pPr>
      <w:r>
        <w:rPr>
          <w:b/>
          <w:bCs/>
        </w:rPr>
        <w:t>23.3.</w:t>
      </w:r>
      <w:r>
        <w:t xml:space="preserve"> İş ortaklığı olarak teklif veren isteklilerin teklif mektuplarının, ortakların tamamı tarafından veya yetki verdikleri kişiler tarafından imzalanması gerekir. </w:t>
      </w:r>
    </w:p>
    <w:p w:rsidR="008772A8" w:rsidRDefault="008772A8" w:rsidP="008772A8">
      <w:pPr>
        <w:spacing w:before="120"/>
        <w:jc w:val="both"/>
      </w:pPr>
      <w:r>
        <w:rPr>
          <w:b/>
          <w:bCs/>
          <w:color w:val="auto"/>
        </w:rPr>
        <w:t xml:space="preserve">Madde 24- Tekliflerin geçerlilik süresi </w:t>
      </w:r>
    </w:p>
    <w:p w:rsidR="008772A8" w:rsidRDefault="008772A8" w:rsidP="008772A8">
      <w:pPr>
        <w:jc w:val="both"/>
      </w:pPr>
      <w:r>
        <w:rPr>
          <w:b/>
          <w:bCs/>
        </w:rPr>
        <w:t>24.1.</w:t>
      </w:r>
      <w:r>
        <w:t xml:space="preserve"> Tekliflerin geçerlilik süresi, ihale tarihinden itibaren </w:t>
      </w:r>
      <w:r>
        <w:rPr>
          <w:b/>
          <w:bCs/>
          <w:color w:val="003399"/>
        </w:rPr>
        <w:t>150</w:t>
      </w:r>
      <w:r>
        <w:t xml:space="preserve"> (</w:t>
      </w:r>
      <w:proofErr w:type="spellStart"/>
      <w:r>
        <w:rPr>
          <w:b/>
          <w:bCs/>
          <w:color w:val="003399"/>
        </w:rPr>
        <w:t>Yüzelli</w:t>
      </w:r>
      <w:proofErr w:type="spellEnd"/>
      <w:r>
        <w:t xml:space="preserve">) takvim günüdür. </w:t>
      </w:r>
    </w:p>
    <w:p w:rsidR="008772A8" w:rsidRDefault="008772A8" w:rsidP="008772A8">
      <w:pPr>
        <w:jc w:val="both"/>
      </w:pPr>
      <w:r>
        <w:rPr>
          <w:b/>
          <w:bCs/>
        </w:rPr>
        <w:t>24.2.</w:t>
      </w:r>
      <w:r>
        <w:t xml:space="preserve"> İhtiyaç duyulması halinde, teklif geçerlilik süresinin en fazla yukarıda belirlenen süre kadar uzatılması istekliden talep edilebilir. İstekli, İdarenin bu talebini kabul veya reddedebilir. </w:t>
      </w:r>
    </w:p>
    <w:p w:rsidR="008772A8" w:rsidRDefault="008772A8" w:rsidP="008772A8">
      <w:pPr>
        <w:jc w:val="both"/>
      </w:pPr>
      <w:r>
        <w:rPr>
          <w:b/>
          <w:bCs/>
        </w:rPr>
        <w:t>24.3.</w:t>
      </w:r>
      <w:r>
        <w:t xml:space="preserve"> Bu konudaki istek ve cevaplar yazılı olarak yapılır. </w:t>
      </w:r>
    </w:p>
    <w:p w:rsidR="008772A8" w:rsidRDefault="008772A8" w:rsidP="008772A8">
      <w:pPr>
        <w:spacing w:before="120"/>
        <w:jc w:val="both"/>
      </w:pPr>
      <w:r>
        <w:rPr>
          <w:b/>
          <w:bCs/>
          <w:color w:val="auto"/>
        </w:rPr>
        <w:t xml:space="preserve">Madde 25- Teklif fiyata </w:t>
      </w:r>
      <w:proofErr w:type="gramStart"/>
      <w:r>
        <w:rPr>
          <w:b/>
          <w:bCs/>
          <w:color w:val="auto"/>
        </w:rPr>
        <w:t>dahil</w:t>
      </w:r>
      <w:proofErr w:type="gramEnd"/>
      <w:r>
        <w:rPr>
          <w:b/>
          <w:bCs/>
          <w:color w:val="auto"/>
        </w:rPr>
        <w:t xml:space="preserve"> olan giderler</w:t>
      </w:r>
    </w:p>
    <w:p w:rsidR="008772A8" w:rsidRDefault="008772A8" w:rsidP="008772A8">
      <w:pPr>
        <w:jc w:val="both"/>
      </w:pPr>
      <w:r>
        <w:rPr>
          <w:b/>
          <w:bCs/>
        </w:rPr>
        <w:t>25.1.</w:t>
      </w:r>
      <w:r>
        <w:rPr>
          <w:b/>
          <w:bCs/>
          <w:color w:val="003399"/>
        </w:rPr>
        <w:t xml:space="preserve">İlgili mevzuatı gereğince ödenecek vergi (KDV hariç), resim, harç ile ulaşım ve her türlü sigorta, </w:t>
      </w:r>
      <w:proofErr w:type="gramStart"/>
      <w:r>
        <w:rPr>
          <w:b/>
          <w:bCs/>
          <w:color w:val="003399"/>
        </w:rPr>
        <w:t>demonstrasyon</w:t>
      </w:r>
      <w:proofErr w:type="gramEnd"/>
      <w:r>
        <w:rPr>
          <w:b/>
          <w:bCs/>
          <w:color w:val="003399"/>
        </w:rPr>
        <w:t xml:space="preserve">, muayene ve kabul işlemleri ve yükleniciye yapılacak ödemeler için kesilebilecek havale giderleri ile bu ihale dokümanında işin ifasıyla ilgili tanımlanan her türlü giderler teklif fiyata dahil edilerek teklif verilecektir. </w:t>
      </w:r>
    </w:p>
    <w:p w:rsidR="008772A8" w:rsidRDefault="008772A8" w:rsidP="008772A8">
      <w:pPr>
        <w:jc w:val="both"/>
      </w:pPr>
      <w:r>
        <w:rPr>
          <w:b/>
          <w:bCs/>
        </w:rPr>
        <w:t>25.2.</w:t>
      </w:r>
      <w:r>
        <w:t xml:space="preserve"> </w:t>
      </w:r>
      <w:proofErr w:type="gramStart"/>
      <w:r>
        <w:t>25.1</w:t>
      </w:r>
      <w:proofErr w:type="gramEnd"/>
      <w:r>
        <w:t xml:space="preserve">. maddesinde yer alan gider kalemlerinde artış olması ya da benzeri yeni gider kalemlerinin oluşması hallerinde, teklif edilen fiyatın bu tür artış ya da farkları karşılayacak payı içerdiği kabul edilir. Bu artış ve farklar ileri sürülerek herhangi bir hak talebinde bulunulamaz. </w:t>
      </w:r>
    </w:p>
    <w:p w:rsidR="008772A8" w:rsidRDefault="008772A8" w:rsidP="008772A8">
      <w:pPr>
        <w:pStyle w:val="GvdeMetni"/>
        <w:spacing w:after="120" w:line="240" w:lineRule="auto"/>
        <w:jc w:val="center"/>
      </w:pPr>
      <w:r>
        <w:rPr>
          <w:rFonts w:ascii="Times New Roman" w:hAnsi="Times New Roman" w:cs="Times New Roman"/>
          <w:color w:val="auto"/>
          <w:sz w:val="24"/>
          <w:szCs w:val="24"/>
        </w:rPr>
        <w:t>IV-TEKLİFLERİN DEĞERLENDİRİLMESİ VE ANLAŞMA YAPILMASINA İLİŞKİN HUSUSLAR</w:t>
      </w:r>
    </w:p>
    <w:p w:rsidR="008772A8" w:rsidRDefault="008772A8" w:rsidP="008772A8">
      <w:pPr>
        <w:spacing w:before="120"/>
        <w:jc w:val="both"/>
      </w:pPr>
      <w:r>
        <w:rPr>
          <w:b/>
          <w:bCs/>
          <w:color w:val="auto"/>
        </w:rPr>
        <w:t>Madde 26- Tekliflerin alınması ve açılması</w:t>
      </w:r>
    </w:p>
    <w:p w:rsidR="008772A8" w:rsidRDefault="008772A8" w:rsidP="008772A8">
      <w:pPr>
        <w:jc w:val="both"/>
      </w:pPr>
      <w:r>
        <w:rPr>
          <w:b/>
          <w:bCs/>
        </w:rPr>
        <w:t>26.1.</w:t>
      </w:r>
      <w:r>
        <w:t xml:space="preserve"> Teklifler, bu Şartnamede belirtilen ihale saatine kadar idareye (tekliflerin sunulacağı yere) verilecektir. </w:t>
      </w:r>
    </w:p>
    <w:p w:rsidR="008772A8" w:rsidRDefault="008772A8" w:rsidP="008772A8">
      <w:pPr>
        <w:jc w:val="both"/>
      </w:pPr>
      <w:r>
        <w:rPr>
          <w:b/>
          <w:bCs/>
        </w:rPr>
        <w:t>26.2.</w:t>
      </w:r>
      <w:r>
        <w:t xml:space="preserve"> İhale komisyonu tarafından, tekliflerin alınması ve açılmasında aşağıda yer alan usul uygulanır: </w:t>
      </w:r>
    </w:p>
    <w:p w:rsidR="008772A8" w:rsidRDefault="008772A8" w:rsidP="008772A8">
      <w:pPr>
        <w:jc w:val="both"/>
      </w:pPr>
      <w:r>
        <w:rPr>
          <w:b/>
          <w:bCs/>
        </w:rPr>
        <w:t>26.2.1.</w:t>
      </w:r>
      <w:r>
        <w:t xml:space="preserve"> İhale komisyonunca bu Şartnamede belirtilen ihale saatinde ihaleye başlanır ve bu saate kadar kaç teklif verilmiş olduğu bir tutanakla tespit edilerek hazır bulunanlara duyurulur. </w:t>
      </w:r>
    </w:p>
    <w:p w:rsidR="008772A8" w:rsidRDefault="008772A8" w:rsidP="008772A8">
      <w:pPr>
        <w:jc w:val="both"/>
      </w:pPr>
      <w:r>
        <w:rPr>
          <w:b/>
          <w:bCs/>
        </w:rPr>
        <w:t>26.2.2.</w:t>
      </w:r>
      <w:r>
        <w:t xml:space="preserve"> 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w:t>
      </w:r>
      <w:r>
        <w:lastRenderedPageBreak/>
        <w:t xml:space="preserve">mühürlenmesi veya kaşelenmesi hususlarına bakılır. Bu hususlara uygun olmayan zarflar bir tutanakla belirlenerek değerlendirmeye alınmaz. </w:t>
      </w:r>
    </w:p>
    <w:p w:rsidR="008772A8" w:rsidRDefault="008772A8" w:rsidP="008772A8">
      <w:pPr>
        <w:jc w:val="both"/>
      </w:pPr>
      <w:r>
        <w:rPr>
          <w:b/>
          <w:bCs/>
        </w:rPr>
        <w:t>26.2.3.</w:t>
      </w:r>
      <w:r>
        <w:t xml:space="preserve"> İhale konusu işin yaklaşık maliyeti açıklandıktan sonra zarflar isteklilerle birlikte hazır bulunanlar önünde alınış sırasına göre açılır. İsteklilerin belgelerinin eksik olup olmadığı ve teklif mektubunun usulüne uygun olup olmadığı kontrol edilir. Belgeleri eksik olan veya teklif mektubu usulüne uygun olmayan istekliler tutanakla tespit edilir. İstekliler ve teklif bedelleri açıklanarak tutanağa bağlanır. Düzenlenen bu tutanaklar ihale komisyonunca imzalanır ve ihale komisyonu başkanı tarafından onaylanmış bir sureti isteyenlere imza karşılığı verilir. </w:t>
      </w:r>
    </w:p>
    <w:p w:rsidR="008772A8" w:rsidRDefault="008772A8" w:rsidP="008772A8">
      <w:pPr>
        <w:jc w:val="both"/>
      </w:pPr>
      <w:r>
        <w:rPr>
          <w:b/>
          <w:bCs/>
        </w:rPr>
        <w:t>26.2.4.</w:t>
      </w:r>
      <w:r>
        <w:t xml:space="preserve"> Bu aşamada hiçbir teklifin reddine veya kabulüne karar verilmez. Teklifi oluşturan belgeler düzeltilemez ve tamamlanamaz. Teklifler değerlendirilmek üzere ilk oturum kapatılır. </w:t>
      </w:r>
    </w:p>
    <w:p w:rsidR="008772A8" w:rsidRDefault="008772A8" w:rsidP="008772A8">
      <w:pPr>
        <w:spacing w:before="120"/>
        <w:jc w:val="both"/>
      </w:pPr>
      <w:r>
        <w:rPr>
          <w:b/>
          <w:bCs/>
          <w:color w:val="auto"/>
        </w:rPr>
        <w:t>Madde 27- Tekliflerin değerlendirilmesi</w:t>
      </w:r>
    </w:p>
    <w:p w:rsidR="008772A8" w:rsidRDefault="008772A8" w:rsidP="008772A8">
      <w:pPr>
        <w:jc w:val="both"/>
      </w:pPr>
      <w:r>
        <w:rPr>
          <w:b/>
          <w:bCs/>
        </w:rPr>
        <w:t>27.1.</w:t>
      </w:r>
      <w:r>
        <w:t xml:space="preserve"> Tekliflerin değerlendirilmesinde, öncelikle belgeleri eksik olduğu veya teklif mektubu usulüne uygun olmadığı ilk oturumda tespit edilen isteklilerin tekliflerinin değerlendirme dışı bırakılmasına karar verilir. </w:t>
      </w:r>
    </w:p>
    <w:p w:rsidR="008772A8" w:rsidRDefault="008772A8" w:rsidP="008772A8">
      <w:pPr>
        <w:jc w:val="both"/>
      </w:pPr>
      <w:r>
        <w:rPr>
          <w:b/>
          <w:bCs/>
        </w:rPr>
        <w:t>27.2.</w:t>
      </w:r>
      <w:r>
        <w:t xml:space="preserve"> Teklifin esasını değiştirecek nitelikte olmaması kaydıyla, sunulan belgelerde bilgi eksikliği bulunması halinde, idarece belirlenen sürede isteklilerden bu eksik bilgilerin tamamlanması yazılı olarak istenir. Bu çerçevede, tamamlatılması istenen bilgi eksikliklerinin giderilmesine ilişkin belgelerin niteliği dikkate alınarak isteklilere iki iş gününden az olmamak üzere makul bir tamamlama süresi verilir. Belirlenen sürede eksik bilgileri tamamlamayanların teklifleri değerlendirme dışı bırakılır. </w:t>
      </w:r>
    </w:p>
    <w:p w:rsidR="008772A8" w:rsidRDefault="008772A8" w:rsidP="008772A8">
      <w:pPr>
        <w:jc w:val="both"/>
      </w:pPr>
      <w:r>
        <w:rPr>
          <w:b/>
          <w:bCs/>
        </w:rPr>
        <w:t>27.3.</w:t>
      </w:r>
      <w:r>
        <w:t xml:space="preserve"> Bilgi eksikliklerinin tamamlatılmasına ilişkin olarak, verilen süre içinde isteklilerce sunulan belgelerin ihale tarihinden sonraki bir tarihte düzenlenmesi halinde, bu belgeler, isteklinin ihale tarihinde ihaleye katılım şartlarını sağladığını tevsik etmesi durumunda kabul edilecektir. </w:t>
      </w:r>
    </w:p>
    <w:p w:rsidR="008772A8" w:rsidRDefault="008772A8" w:rsidP="008772A8">
      <w:pPr>
        <w:jc w:val="both"/>
      </w:pPr>
      <w:r>
        <w:rPr>
          <w:b/>
          <w:bCs/>
        </w:rPr>
        <w:t>27.4.</w:t>
      </w:r>
      <w:r>
        <w:t xml:space="preserve"> Bu ilk değerlendirme ve işlemler sonucunda belgeleri eksiksiz ve teklif mektubu usulüne uygun olan isteklilerin tekliflerinin ayrıntılı değerlendirilmesine geçilir. </w:t>
      </w:r>
    </w:p>
    <w:p w:rsidR="008772A8" w:rsidRDefault="008772A8" w:rsidP="008772A8">
      <w:pPr>
        <w:jc w:val="both"/>
      </w:pPr>
      <w:r>
        <w:rPr>
          <w:b/>
          <w:bCs/>
        </w:rPr>
        <w:t>27.5.</w:t>
      </w:r>
      <w:r>
        <w:t xml:space="preserve"> Bu aşamada, isteklilerin ihale konusu işi yapabilme kapasitelerini belirleyen yeterlik </w:t>
      </w:r>
      <w:proofErr w:type="gramStart"/>
      <w:r>
        <w:t>kriterlerine</w:t>
      </w:r>
      <w:proofErr w:type="gramEnd"/>
      <w:r>
        <w:t xml:space="preserv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rsidR="008772A8" w:rsidRDefault="008772A8" w:rsidP="008772A8">
      <w:pPr>
        <w:spacing w:before="120"/>
        <w:jc w:val="both"/>
      </w:pPr>
      <w:r>
        <w:rPr>
          <w:b/>
          <w:bCs/>
          <w:color w:val="auto"/>
        </w:rPr>
        <w:t>Madde 28- İsteklilerden tekliflerine açıklık getirmelerinin istenmesi</w:t>
      </w:r>
    </w:p>
    <w:p w:rsidR="008772A8" w:rsidRDefault="008772A8" w:rsidP="008772A8">
      <w:pPr>
        <w:jc w:val="both"/>
      </w:pPr>
      <w:r>
        <w:rPr>
          <w:b/>
          <w:bCs/>
        </w:rPr>
        <w:t>28.1.</w:t>
      </w:r>
      <w:r>
        <w:t xml:space="preserve"> İhale komisyonunun talebi üzerine İdare, tekliflerin incelenmesi, karşılaştırılması ve değerlendirilmesinde yararlanmak üzere açık olmayan hususlarla ilgili isteklilerden açıklama isteyebilir. </w:t>
      </w:r>
    </w:p>
    <w:p w:rsidR="008772A8" w:rsidRDefault="008772A8" w:rsidP="008772A8">
      <w:pPr>
        <w:jc w:val="both"/>
      </w:pPr>
      <w:r>
        <w:rPr>
          <w:b/>
          <w:bCs/>
        </w:rPr>
        <w:t>28.2.</w:t>
      </w:r>
      <w:r>
        <w:t xml:space="preserve"> Bu açıklama, hiçbir şekilde teklif fiyatında değişiklik yapılması veya ihale dokümanında öngörülen </w:t>
      </w:r>
      <w:proofErr w:type="gramStart"/>
      <w:r>
        <w:t>kriterlere</w:t>
      </w:r>
      <w:proofErr w:type="gramEnd"/>
      <w:r>
        <w:t xml:space="preserve"> uygun olmayan tekliflerin uygun hale getirilmesi amacıyla istenilemez ve bu sonucu doğuracak şekilde kullanılamaz. </w:t>
      </w:r>
    </w:p>
    <w:p w:rsidR="008772A8" w:rsidRDefault="008772A8" w:rsidP="008772A8">
      <w:pPr>
        <w:jc w:val="both"/>
      </w:pPr>
      <w:r>
        <w:rPr>
          <w:b/>
          <w:bCs/>
        </w:rPr>
        <w:t>28.3.</w:t>
      </w:r>
      <w:r>
        <w:t xml:space="preserve"> İdarenin yazılı açıklama talebine, istekli tarafından yazılı olarak cevap verilir. </w:t>
      </w:r>
    </w:p>
    <w:p w:rsidR="008772A8" w:rsidRDefault="008772A8" w:rsidP="008772A8">
      <w:pPr>
        <w:spacing w:before="120"/>
        <w:jc w:val="both"/>
      </w:pPr>
      <w:r>
        <w:rPr>
          <w:b/>
          <w:bCs/>
          <w:color w:val="auto"/>
        </w:rPr>
        <w:t>Madde 29 - Aşırı düşük teklifler</w:t>
      </w:r>
    </w:p>
    <w:p w:rsidR="008772A8" w:rsidRDefault="008772A8" w:rsidP="008772A8">
      <w:pPr>
        <w:jc w:val="both"/>
      </w:pPr>
      <w:r>
        <w:rPr>
          <w:b/>
          <w:bCs/>
        </w:rPr>
        <w:t>29.1.</w:t>
      </w:r>
      <w:r>
        <w:t xml:space="preserve"> İhale komisyonu, verilen teklifleri değerlendirdikten sonra, diğer tekliflere veya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8772A8" w:rsidRDefault="008772A8" w:rsidP="008772A8">
      <w:pPr>
        <w:jc w:val="both"/>
      </w:pPr>
      <w:r>
        <w:rPr>
          <w:b/>
          <w:bCs/>
        </w:rPr>
        <w:t>29.2.</w:t>
      </w:r>
      <w:r>
        <w:t xml:space="preserve"> İhale komisyonu tarafından; </w:t>
      </w:r>
    </w:p>
    <w:p w:rsidR="008772A8" w:rsidRDefault="008772A8" w:rsidP="008772A8">
      <w:pPr>
        <w:jc w:val="both"/>
        <w:rPr>
          <w:rFonts w:eastAsia="Times New Roman"/>
        </w:rPr>
      </w:pPr>
      <w:r>
        <w:rPr>
          <w:rFonts w:eastAsia="Times New Roman"/>
        </w:rPr>
        <w:t xml:space="preserve">a) İmalat sürecinin ekonomik olması, </w:t>
      </w:r>
    </w:p>
    <w:p w:rsidR="008772A8" w:rsidRDefault="008772A8" w:rsidP="008772A8">
      <w:pPr>
        <w:jc w:val="both"/>
      </w:pPr>
      <w:r>
        <w:t xml:space="preserve">b) Seçilen teknik çözümler ve teklif sahibinin mal ve hizmetlerin temininde kullanacağı avantajlı koşullar, </w:t>
      </w:r>
    </w:p>
    <w:p w:rsidR="008772A8" w:rsidRDefault="008772A8" w:rsidP="008772A8">
      <w:pPr>
        <w:jc w:val="both"/>
      </w:pPr>
      <w:r>
        <w:t xml:space="preserve">c) Teklif edilen malın özgünlüğü, </w:t>
      </w:r>
    </w:p>
    <w:p w:rsidR="008772A8" w:rsidRDefault="008772A8" w:rsidP="008772A8">
      <w:pPr>
        <w:jc w:val="both"/>
      </w:pPr>
      <w:proofErr w:type="gramStart"/>
      <w:r>
        <w:t>gibi</w:t>
      </w:r>
      <w:proofErr w:type="gramEnd"/>
      <w:r>
        <w:t xml:space="preserve"> hususlarda yapılan yazılı açıklamalar dikkate alınarak, aşırı düşük teklifler değerlendirilir. Bu değerlendirme sonucunda, açıklamaları yeterli görülmeyen veya yazılı açıklamada bulunmayan isteklilerin teklifleri reddedilir. </w:t>
      </w:r>
    </w:p>
    <w:p w:rsidR="008772A8" w:rsidRDefault="008772A8" w:rsidP="008772A8">
      <w:pPr>
        <w:jc w:val="both"/>
      </w:pPr>
      <w:r>
        <w:rPr>
          <w:b/>
          <w:bCs/>
        </w:rPr>
        <w:lastRenderedPageBreak/>
        <w:t>29.3.</w:t>
      </w:r>
      <w:r>
        <w:t xml:space="preserve"> İhale komisyonu tarafından, aşırı düşük tekliflerin tespiti, değerlendirilmesi ve ekonomik açıdan en avantajlı teklifin belirlenmesinde, sinir değer veya sorgulama </w:t>
      </w:r>
      <w:proofErr w:type="gramStart"/>
      <w:r>
        <w:t>kriterleri</w:t>
      </w:r>
      <w:proofErr w:type="gramEnd"/>
      <w:r>
        <w:t xml:space="preserve"> ya da ortalamalara ilişkin olarak Kamu İhale Kurumu tarafından düzenleme yapılmış ise bu düzenlemelerde yer alan kriterler esas alınacaktır. </w:t>
      </w:r>
    </w:p>
    <w:p w:rsidR="008772A8" w:rsidRDefault="008772A8" w:rsidP="008772A8">
      <w:pPr>
        <w:spacing w:before="120"/>
        <w:jc w:val="both"/>
      </w:pPr>
      <w:r>
        <w:rPr>
          <w:b/>
          <w:bCs/>
          <w:color w:val="auto"/>
        </w:rPr>
        <w:t>Madde 30-Bütün tekliflerin reddedilmesi ve ihalenin iptal edilmesi</w:t>
      </w:r>
    </w:p>
    <w:p w:rsidR="008772A8" w:rsidRDefault="008772A8" w:rsidP="008772A8">
      <w:pPr>
        <w:jc w:val="both"/>
      </w:pPr>
      <w:r>
        <w:rPr>
          <w:b/>
          <w:bCs/>
        </w:rPr>
        <w:t>30.1.</w:t>
      </w:r>
      <w:r>
        <w:t xml:space="preserve"> İhale komisyonu kararı üzerine İdare, verilmiş olan bütün teklifleri reddederek ihaleyi iptal etmekte serbesttir. İdare bütün tekliflerin reddedilmesi nedeniyle herhangi bir yükümlülük altına girmez. </w:t>
      </w:r>
    </w:p>
    <w:p w:rsidR="008772A8" w:rsidRDefault="008772A8" w:rsidP="008772A8">
      <w:pPr>
        <w:jc w:val="both"/>
      </w:pPr>
      <w:r>
        <w:rPr>
          <w:b/>
          <w:bCs/>
        </w:rPr>
        <w:t>30.2.</w:t>
      </w:r>
      <w:r>
        <w:t xml:space="preserve"> İhalenin iptal edilmesi halinde bu durum bütün isteklilere gerekçesiyle birlikte derhal bildirilir. </w:t>
      </w:r>
    </w:p>
    <w:p w:rsidR="008772A8" w:rsidRDefault="008772A8" w:rsidP="008772A8">
      <w:pPr>
        <w:spacing w:before="120"/>
        <w:jc w:val="both"/>
      </w:pPr>
      <w:r>
        <w:rPr>
          <w:b/>
          <w:bCs/>
          <w:color w:val="auto"/>
        </w:rPr>
        <w:t>Madde 31 - İhalenin karara bağlanması</w:t>
      </w:r>
    </w:p>
    <w:p w:rsidR="008772A8" w:rsidRDefault="008772A8" w:rsidP="008772A8">
      <w:pPr>
        <w:jc w:val="both"/>
      </w:pPr>
      <w:r>
        <w:rPr>
          <w:b/>
          <w:bCs/>
        </w:rPr>
        <w:t>31.1.</w:t>
      </w:r>
      <w:r>
        <w:t xml:space="preserve"> Yapılan değerlendirme sonucunda ekonomik açıdan en avantajlı tekliften başlanmak suretiyle en fazla </w:t>
      </w:r>
      <w:r>
        <w:rPr>
          <w:b/>
          <w:bCs/>
          <w:color w:val="003399"/>
        </w:rPr>
        <w:t>10on</w:t>
      </w:r>
      <w:r>
        <w:t xml:space="preserve"> istekli listeye alınacaktır. </w:t>
      </w:r>
    </w:p>
    <w:p w:rsidR="008772A8" w:rsidRDefault="008772A8" w:rsidP="008772A8">
      <w:pPr>
        <w:jc w:val="both"/>
        <w:rPr>
          <w:b/>
          <w:bCs/>
        </w:rPr>
      </w:pPr>
      <w:r>
        <w:rPr>
          <w:b/>
          <w:bCs/>
        </w:rPr>
        <w:t xml:space="preserve">31.2. Listeye alınacak istekliler sadece fiyat esasına göre belirlenecektir. </w:t>
      </w:r>
    </w:p>
    <w:p w:rsidR="008772A8" w:rsidRDefault="008772A8" w:rsidP="008772A8">
      <w:pPr>
        <w:jc w:val="both"/>
        <w:rPr>
          <w:b/>
          <w:bCs/>
        </w:rPr>
      </w:pPr>
      <w:r>
        <w:rPr>
          <w:b/>
          <w:bCs/>
        </w:rPr>
        <w:t xml:space="preserve">31.3. Bu madde boş bırakılmıştır. </w:t>
      </w:r>
    </w:p>
    <w:p w:rsidR="008772A8" w:rsidRDefault="008772A8" w:rsidP="008772A8">
      <w:pPr>
        <w:jc w:val="both"/>
        <w:rPr>
          <w:b/>
          <w:bCs/>
        </w:rPr>
      </w:pPr>
      <w:r>
        <w:rPr>
          <w:b/>
          <w:bCs/>
        </w:rPr>
        <w:t xml:space="preserve">31.6. Bu madde boş bırakılmıştır. </w:t>
      </w:r>
    </w:p>
    <w:p w:rsidR="008772A8" w:rsidRDefault="008772A8" w:rsidP="008772A8">
      <w:pPr>
        <w:jc w:val="both"/>
        <w:rPr>
          <w:b/>
          <w:bCs/>
        </w:rPr>
      </w:pPr>
      <w:r>
        <w:rPr>
          <w:b/>
          <w:bCs/>
        </w:rPr>
        <w:t xml:space="preserve">31.7. Yerli malı teklif eden istekliler lehine fiyat avantajı uygulanması </w:t>
      </w:r>
    </w:p>
    <w:p w:rsidR="008772A8" w:rsidRDefault="008772A8" w:rsidP="008772A8">
      <w:pPr>
        <w:jc w:val="both"/>
        <w:rPr>
          <w:b/>
          <w:bCs/>
        </w:rPr>
      </w:pPr>
      <w:r>
        <w:rPr>
          <w:b/>
          <w:bCs/>
        </w:rPr>
        <w:t xml:space="preserve">31.7.1. Bu ihalede, tekliflerin değerlendirilmesinde yerli malı teklif eden istekliler lehine ihalenin tamamında % </w:t>
      </w:r>
      <w:r>
        <w:rPr>
          <w:b/>
          <w:bCs/>
          <w:color w:val="003399"/>
        </w:rPr>
        <w:t>10</w:t>
      </w:r>
      <w:r>
        <w:rPr>
          <w:b/>
          <w:bCs/>
        </w:rPr>
        <w:t xml:space="preserve"> (</w:t>
      </w:r>
      <w:r>
        <w:rPr>
          <w:b/>
          <w:bCs/>
          <w:color w:val="003399"/>
        </w:rPr>
        <w:t>on</w:t>
      </w:r>
      <w:r>
        <w:rPr>
          <w:b/>
          <w:bCs/>
        </w:rPr>
        <w:t xml:space="preserve">) oranında fiyat avantajı uygulanacaktır. Ekonomik açıdan en avantajlı teklifin sadece fiyat esasına göre belirlendiği ihalelerde yerli istekliler/yerli malı teklif eden istekliler lehine uygulanacak bu fiyat avantajı, yabancı isteklilerin teklif ettikleri bedellere, bu bedeller üzerinden yukarıda belirtilen fiyat avantajı oranı uygulanarak bulunacak tutar eklenmek suretiyle hesaplanacaktır. Ekonomik açıdan en avantajlı teklifin fiyatla birlikte fiyat dışındaki unsurlar da dikkate alınarak belirlendiği ihalelerde yerli istekliler lehine fiyat avantajı, yabancı isteklilerin/yerli malı teklif etmeyen isteklilerin fiyat dışı unsurlar dikkate alınarak değerlendirilmiş teklif bedellerine, bu bedeller üzerinden yukarıda belirtilen fiyat avantajı oranı uygulanarak bulunacak tutar eklenmek suretiyle hesaplanacaktır. Mal alımlarında yerli malı teklif eden isteklilerin fiyat avantajından yararlanabilmesi için teklif ettiği mala/mallara ilişkin yerli malı belgesini/belgelerini sunması zorunludur. </w:t>
      </w:r>
    </w:p>
    <w:p w:rsidR="008772A8" w:rsidRDefault="008772A8" w:rsidP="008772A8">
      <w:pPr>
        <w:jc w:val="both"/>
      </w:pPr>
      <w:r>
        <w:rPr>
          <w:b/>
          <w:bCs/>
        </w:rPr>
        <w:t>31.8.</w:t>
      </w:r>
      <w:r>
        <w:t xml:space="preserve"> İstekliler tarafından sunulan tekliflerin eşit olması nedeniyle listeye alınacak istekli sayısının öngörülen sayıyı aşması halinde, aynı teklifi veren isteklilerin tamamı listeye alınır. </w:t>
      </w:r>
    </w:p>
    <w:p w:rsidR="008772A8" w:rsidRDefault="008772A8" w:rsidP="008772A8">
      <w:pPr>
        <w:jc w:val="both"/>
      </w:pPr>
      <w:r>
        <w:rPr>
          <w:b/>
          <w:bCs/>
        </w:rPr>
        <w:t>31.9.</w:t>
      </w:r>
      <w:r>
        <w:t xml:space="preserve"> İhale komisyonu tarafından alınan gerekçeli karar ihale yetkilisinin onayına sunulur. </w:t>
      </w:r>
    </w:p>
    <w:p w:rsidR="008772A8" w:rsidRDefault="008772A8" w:rsidP="008772A8">
      <w:pPr>
        <w:spacing w:before="120"/>
        <w:jc w:val="both"/>
      </w:pPr>
      <w:r>
        <w:rPr>
          <w:b/>
          <w:bCs/>
          <w:color w:val="auto"/>
        </w:rPr>
        <w:t>Madde 32- İhale kararının onaylanması veya iptali</w:t>
      </w:r>
    </w:p>
    <w:p w:rsidR="008772A8" w:rsidRDefault="008772A8" w:rsidP="008772A8">
      <w:pPr>
        <w:jc w:val="both"/>
      </w:pPr>
      <w:r>
        <w:rPr>
          <w:b/>
          <w:bCs/>
        </w:rPr>
        <w:t>32.1.</w:t>
      </w:r>
      <w:r>
        <w:t xml:space="preserve"> İhale kararı ihale yetkilisince onaylanmadan önce listeye alınan isteklilerin tamamının ihalelere katılmaktan yasaklı olup olmadığı Kurumdan teyit edilerek buna ilişkin belge ihale kararına eklenir. Listeye alınan isteklinin yasaklı olduğunun anlaşılması durumunda, bu istekli listeden çıkarılır. Ancak çerçeve anlaşma imzalanacak istekli sayısının üçün altına düşmesi halinde, ihale yetkilisince ihale kararı onaylanmaz ve ihale iptal edilir. </w:t>
      </w:r>
    </w:p>
    <w:p w:rsidR="008772A8" w:rsidRDefault="008772A8" w:rsidP="008772A8">
      <w:pPr>
        <w:jc w:val="both"/>
      </w:pPr>
      <w:r>
        <w:rPr>
          <w:b/>
          <w:bCs/>
        </w:rPr>
        <w:t>32.2.</w:t>
      </w:r>
      <w:r>
        <w:t xml:space="preserve"> İhale yetkilisi, karar tarihini izleyen en geç beş iş günü içinde ihale kararını onaylar veya gerekçesini açıkça belirtmek suretiyle iptal eder. </w:t>
      </w:r>
    </w:p>
    <w:p w:rsidR="008772A8" w:rsidRDefault="008772A8" w:rsidP="008772A8">
      <w:pPr>
        <w:jc w:val="both"/>
      </w:pPr>
      <w:r>
        <w:rPr>
          <w:b/>
          <w:bCs/>
        </w:rPr>
        <w:t>32.3.</w:t>
      </w:r>
      <w:r>
        <w:t xml:space="preserve"> İhale; kararın ihale yetkilisince onaylanması halinde geçerli, iptal edilmesi halinde ise hükümsüz sayılır. </w:t>
      </w:r>
    </w:p>
    <w:p w:rsidR="008772A8" w:rsidRDefault="008772A8" w:rsidP="008772A8">
      <w:pPr>
        <w:spacing w:before="120"/>
        <w:jc w:val="both"/>
      </w:pPr>
      <w:r>
        <w:rPr>
          <w:b/>
          <w:bCs/>
          <w:color w:val="auto"/>
        </w:rPr>
        <w:t>Madde 33 - Kesinleşen ihale kararının bildirilmesi.</w:t>
      </w:r>
    </w:p>
    <w:p w:rsidR="008772A8" w:rsidRDefault="008772A8" w:rsidP="008772A8">
      <w:pPr>
        <w:jc w:val="both"/>
      </w:pPr>
      <w:r>
        <w:rPr>
          <w:b/>
          <w:bCs/>
        </w:rPr>
        <w:t>33.1.</w:t>
      </w:r>
      <w:r>
        <w:t xml:space="preserve"> Kesinleşen ihale kararı, ihale yetkilisi tarafından onaylandığı günü izleyen en geç üç gün içinde, ihale üzerinde bırakılan </w:t>
      </w:r>
      <w:proofErr w:type="gramStart"/>
      <w:r>
        <w:t>dahil</w:t>
      </w:r>
      <w:proofErr w:type="gramEnd"/>
      <w:r>
        <w:t xml:space="preserve">, ihaleye teklif veren bütün isteklilere, 31.9. maddesi uyarınca alınan ihale komisyonu kararı ile birlikte bildirilir. </w:t>
      </w:r>
    </w:p>
    <w:p w:rsidR="008772A8" w:rsidRDefault="008772A8" w:rsidP="008772A8">
      <w:pPr>
        <w:jc w:val="both"/>
      </w:pPr>
      <w:r>
        <w:rPr>
          <w:b/>
          <w:bCs/>
        </w:rPr>
        <w:t>33.2.</w:t>
      </w:r>
      <w:r>
        <w:t xml:space="preserve"> İhale kararının ihale yetkilisi tarafından iptal edilmesi durumunda da isteklilere gerekçeleri belirtilmek suretiyle bildirim yapılır. </w:t>
      </w:r>
    </w:p>
    <w:p w:rsidR="008772A8" w:rsidRDefault="008772A8" w:rsidP="008772A8">
      <w:pPr>
        <w:jc w:val="both"/>
      </w:pPr>
      <w:r>
        <w:rPr>
          <w:b/>
          <w:bCs/>
        </w:rPr>
        <w:t>33.3.</w:t>
      </w:r>
      <w:r>
        <w:t xml:space="preserve"> İhale sonucunun bütün isteklilere bildiriminden itibaren on gün geçmedikçe isteklilerle çerçeve anlaşma imzalanmayacaktır. </w:t>
      </w:r>
    </w:p>
    <w:p w:rsidR="008772A8" w:rsidRDefault="008772A8" w:rsidP="008772A8">
      <w:pPr>
        <w:spacing w:before="120"/>
        <w:jc w:val="both"/>
      </w:pPr>
      <w:r>
        <w:rPr>
          <w:b/>
          <w:bCs/>
          <w:color w:val="auto"/>
        </w:rPr>
        <w:lastRenderedPageBreak/>
        <w:t>Madde 34 - Çerçeve anlaşmaya davet</w:t>
      </w:r>
    </w:p>
    <w:p w:rsidR="008772A8" w:rsidRDefault="008772A8" w:rsidP="008772A8">
      <w:pPr>
        <w:jc w:val="both"/>
      </w:pPr>
      <w:r>
        <w:rPr>
          <w:b/>
          <w:bCs/>
        </w:rPr>
        <w:t>34.1.</w:t>
      </w:r>
      <w:r>
        <w:t xml:space="preserve"> </w:t>
      </w:r>
      <w:proofErr w:type="gramStart"/>
      <w:r>
        <w:t>33.3</w:t>
      </w:r>
      <w:proofErr w:type="gramEnd"/>
      <w:r>
        <w:t xml:space="preserve">. maddesinde belirtilen sürenin bitimini, ön mali kontrol yapılması gereken hallerde ise bu kontrolün tamamlandığı tarihi izleyen günden itibaren üç gün içinde, listeye alınan istekliler anlaşmaya davet edilir. </w:t>
      </w:r>
    </w:p>
    <w:p w:rsidR="008772A8" w:rsidRDefault="008772A8" w:rsidP="008772A8">
      <w:pPr>
        <w:jc w:val="both"/>
      </w:pPr>
      <w:r>
        <w:rPr>
          <w:b/>
          <w:bCs/>
        </w:rPr>
        <w:t>34.2.</w:t>
      </w:r>
      <w:r>
        <w:t xml:space="preserve"> Bu davet yazısında, tebliğ tarihini izleyen on gün içinde yasal yükümlülüklerini yerine getirmek suretiyle anlaşmayı imzalaması hususu isteklilere bildirilir. Yabancı istekliler için bu süreye oniki gün ilave edilecektir. </w:t>
      </w:r>
    </w:p>
    <w:p w:rsidR="008772A8" w:rsidRDefault="008772A8" w:rsidP="008772A8">
      <w:pPr>
        <w:spacing w:before="120"/>
        <w:jc w:val="both"/>
      </w:pPr>
      <w:r>
        <w:rPr>
          <w:b/>
          <w:bCs/>
          <w:color w:val="auto"/>
        </w:rPr>
        <w:t>Madde 35- Çerçeve anlaşmaya davet edilen isteklilerin görev ve sorumluluğu</w:t>
      </w:r>
    </w:p>
    <w:p w:rsidR="008772A8" w:rsidRDefault="008772A8" w:rsidP="008772A8">
      <w:pPr>
        <w:jc w:val="both"/>
      </w:pPr>
      <w:r>
        <w:rPr>
          <w:b/>
          <w:bCs/>
        </w:rPr>
        <w:t>35.1.</w:t>
      </w:r>
      <w:r>
        <w:t xml:space="preserve"> Listeye alınan istekliler ihale tarihinde 4734 sayılı Kanunun 10 uncu maddesinin dördüncü fıkrasının (a), (b), (c), (d), (e) ve (g) bentlerinde sayılan durumlarda olmadıklarına ilişkin belgeleri, anlaşmaya davet yazısının bildirim tarihini izleyen on gün içinde vererek anlaşmayı imzalamak zorundadır. İsteklinin iş ortaklığı olması halinde bu belgeler her bir ortak tarafından ayrı ayrı verilecektir. </w:t>
      </w:r>
    </w:p>
    <w:p w:rsidR="008772A8" w:rsidRDefault="008772A8" w:rsidP="008772A8">
      <w:pPr>
        <w:jc w:val="both"/>
      </w:pPr>
      <w:r>
        <w:rPr>
          <w:b/>
          <w:bCs/>
        </w:rPr>
        <w:t>35.2.</w:t>
      </w:r>
      <w:r>
        <w:t xml:space="preserve"> Listeye alınan yabancı istekliler, ihale tarihinde 4734 sayılı Kanunun 10 uncu maddesinin dördüncü fıkrasının (a), (b), (c), (d), (e) ve (g) bentlerinde belirtilen durumlarda olmadıklarına ilişkin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veya yabancı tüzel kişi isteklinin şirket merkezinin bulunduğu ülkenin Türkiye'deki temsilciliklerine veya o ülkelerdeki Türkiye Cumhuriyeti konsolosluklarına teyit ettirilecektir. </w:t>
      </w:r>
    </w:p>
    <w:p w:rsidR="008772A8" w:rsidRDefault="008772A8" w:rsidP="008772A8">
      <w:pPr>
        <w:jc w:val="both"/>
      </w:pPr>
      <w:r>
        <w:rPr>
          <w:b/>
          <w:bCs/>
        </w:rPr>
        <w:t>35.3.</w:t>
      </w:r>
      <w:r>
        <w:t xml:space="preserve"> Listeye alındığı halde, mücbir sebep halleri dışında, süresi içinde yasal yükümlülüklerini yerine getirerek anlaşma imzalamayan istekliler, 4734 sayılı Kanunun 58 inci maddesi uyarınca kamu ihalelerine katılmaktan yasaklanır. Ancak, 4734 sayılı Kanunun 10 uncu maddesi kapsamında taahhüt altına alınan durumu tevsik etmek üzere idareye sunulan belgelerin taahhüt edilen duruma aykırı hususlar içermesi halinde Kanunun 58 inci maddesi hükümleri uygulanmaz. </w:t>
      </w:r>
    </w:p>
    <w:p w:rsidR="008772A8" w:rsidRDefault="008772A8" w:rsidP="008772A8">
      <w:pPr>
        <w:spacing w:before="120"/>
        <w:jc w:val="both"/>
      </w:pPr>
      <w:r>
        <w:rPr>
          <w:b/>
          <w:bCs/>
          <w:color w:val="auto"/>
        </w:rPr>
        <w:t>Madde 36- Çerçeve Anlaşma Yapılmasında İdarenin Görev ve Sorumluluğu</w:t>
      </w:r>
    </w:p>
    <w:p w:rsidR="008772A8" w:rsidRDefault="008772A8" w:rsidP="008772A8">
      <w:pPr>
        <w:jc w:val="both"/>
      </w:pPr>
      <w:r>
        <w:rPr>
          <w:b/>
          <w:bCs/>
        </w:rPr>
        <w:t>36.1.</w:t>
      </w:r>
      <w:r>
        <w:t xml:space="preserve"> İdarenin anlaşma yapılması konusunda yükümlülüğünü yerine getirmemesi halinde istekliler, bu Şartnamenin </w:t>
      </w:r>
      <w:proofErr w:type="gramStart"/>
      <w:r>
        <w:t>34.1</w:t>
      </w:r>
      <w:proofErr w:type="gramEnd"/>
      <w:r>
        <w:t xml:space="preserve">. maddesinde yer alan üç günlük sürenin bitimini izleyen günden itibaren en geç beş gün içinde, on gün süreli bir noter ihbarnamesi ile durumu İdareye bildirmek şartıyla, taahhüdünden vazgeçebilir. </w:t>
      </w:r>
    </w:p>
    <w:p w:rsidR="008772A8" w:rsidRDefault="008772A8" w:rsidP="008772A8">
      <w:pPr>
        <w:spacing w:before="120"/>
        <w:jc w:val="both"/>
      </w:pPr>
      <w:r>
        <w:rPr>
          <w:b/>
          <w:bCs/>
          <w:color w:val="auto"/>
        </w:rPr>
        <w:t>Madde 37- Çerçeve anlaşmanın imzalanması</w:t>
      </w:r>
    </w:p>
    <w:p w:rsidR="008772A8" w:rsidRDefault="008772A8" w:rsidP="008772A8">
      <w:pPr>
        <w:jc w:val="both"/>
      </w:pPr>
      <w:r>
        <w:rPr>
          <w:b/>
          <w:bCs/>
        </w:rPr>
        <w:t>37.1.</w:t>
      </w:r>
      <w:r>
        <w:t xml:space="preserve"> İdare tarafından, ihale dokümanında yer alan şartlara uygun olarak hazırlanan anlaşma ihale yetkilisi ve istekliler tarafından imzalanır ve anlaşmanın idarece onaylı bir örneği isteklilere verilir. </w:t>
      </w:r>
    </w:p>
    <w:p w:rsidR="008772A8" w:rsidRDefault="008772A8" w:rsidP="008772A8">
      <w:pPr>
        <w:jc w:val="both"/>
      </w:pPr>
      <w:r>
        <w:rPr>
          <w:b/>
          <w:bCs/>
        </w:rPr>
        <w:t>37.2.</w:t>
      </w:r>
      <w:r>
        <w:t xml:space="preserve"> Anlaşmanın imzalanacağı tarihte, anlaşma imzalanmadan önce, ihale sonuç bilgileri Kuruma gönderilmek suretiyle, kendisiyle çerçeve anlaşma imzalanacak olan isteklilerin ihalelere katılmaktan yasaklı olup olmadığının teyit edilmesi zorunludur. Yasaklı olduğu anlaşılan istekli ile çerçeve anlaşma imzalanmaz. Ancak, çerçeve anlaşma imzalayabilecek istekli sayısının üçün altına düşmesi halinde ihale iptal edilir. </w:t>
      </w:r>
    </w:p>
    <w:p w:rsidR="008772A8" w:rsidRDefault="008772A8" w:rsidP="008772A8">
      <w:pPr>
        <w:jc w:val="both"/>
        <w:rPr>
          <w:b/>
          <w:bCs/>
        </w:rPr>
      </w:pPr>
      <w:r>
        <w:rPr>
          <w:b/>
          <w:bCs/>
        </w:rPr>
        <w:t xml:space="preserve">37.3. Bu madde boş bırakılmıştır. </w:t>
      </w:r>
    </w:p>
    <w:p w:rsidR="008772A8" w:rsidRDefault="008772A8" w:rsidP="008772A8">
      <w:pPr>
        <w:jc w:val="both"/>
      </w:pPr>
      <w:r>
        <w:rPr>
          <w:b/>
          <w:bCs/>
        </w:rPr>
        <w:t>37.4.</w:t>
      </w:r>
      <w:r>
        <w:t xml:space="preserve"> İsteklinin iş ortaklığı olması halinde, anlaşma bütün ortaklar tarafından imzalanır ve anlaşmanın idarece onaylı bir örneği ortaklara verilir. </w:t>
      </w:r>
    </w:p>
    <w:p w:rsidR="008772A8" w:rsidRDefault="008772A8" w:rsidP="008772A8">
      <w:pPr>
        <w:jc w:val="both"/>
      </w:pPr>
      <w:r>
        <w:rPr>
          <w:b/>
          <w:bCs/>
        </w:rPr>
        <w:t>37.5.</w:t>
      </w:r>
      <w:r>
        <w:t xml:space="preserve"> Anlaşmanın imzalanmasına ilişkin her türlü vergi, resim ve harçlar ile diğer anlaşma giderleri her bir istekli tarafından ayrı ayrı karşılanacaktır. </w:t>
      </w:r>
    </w:p>
    <w:p w:rsidR="008772A8" w:rsidRDefault="008772A8" w:rsidP="008772A8">
      <w:pPr>
        <w:pStyle w:val="GvdeMetni"/>
        <w:spacing w:after="120" w:line="240" w:lineRule="auto"/>
        <w:jc w:val="center"/>
      </w:pPr>
      <w:r>
        <w:rPr>
          <w:rFonts w:ascii="Times New Roman" w:hAnsi="Times New Roman" w:cs="Times New Roman"/>
          <w:color w:val="auto"/>
          <w:sz w:val="24"/>
          <w:szCs w:val="24"/>
        </w:rPr>
        <w:t>V - MÜNFERİT SÖZLEŞME YAPILMASINA İLİŞKİN HUSUSLAR</w:t>
      </w:r>
    </w:p>
    <w:p w:rsidR="008772A8" w:rsidRDefault="008772A8" w:rsidP="008772A8">
      <w:pPr>
        <w:spacing w:before="120"/>
        <w:jc w:val="both"/>
      </w:pPr>
      <w:r>
        <w:rPr>
          <w:b/>
          <w:bCs/>
          <w:color w:val="auto"/>
        </w:rPr>
        <w:t>Madde 38 - Tekliflerin Sunulması, Değerlendirilmesi ve Sözleşmeye Davet</w:t>
      </w:r>
    </w:p>
    <w:p w:rsidR="008772A8" w:rsidRDefault="008772A8" w:rsidP="008772A8">
      <w:pPr>
        <w:jc w:val="both"/>
      </w:pPr>
      <w:r>
        <w:rPr>
          <w:b/>
          <w:bCs/>
        </w:rPr>
        <w:t>38.1.</w:t>
      </w:r>
      <w:r>
        <w:t xml:space="preserve"> Çerçeve anlaşma kapsamında alım yapılmasına karar verilmesi halinde idare, listede yer alan isteklilerin ihalelere katılmaktan yasaklı olup olmadığını Kurumdan teyit ettirir. Listede yer alan isteklilerden ihalelere katılmaktan yasaklı olmadığı anlaşılanlar çerçeve anlaşmada belirlenen koşullar </w:t>
      </w:r>
      <w:proofErr w:type="gramStart"/>
      <w:r>
        <w:t>dahilinde</w:t>
      </w:r>
      <w:proofErr w:type="gramEnd"/>
      <w:r>
        <w:t xml:space="preserve"> teklif vermeye davet edilir. </w:t>
      </w:r>
      <w:proofErr w:type="gramStart"/>
      <w:r>
        <w:t xml:space="preserve">Teklif vermeye davet yazısında, alım konusu mal veya hizmetin veya yapım işinin miktarı, son teklif verme tarih ve saati, tekliflerin geçerlilik süresi ve </w:t>
      </w:r>
      <w:proofErr w:type="spellStart"/>
      <w:r>
        <w:lastRenderedPageBreak/>
        <w:t>itirazen</w:t>
      </w:r>
      <w:proofErr w:type="spellEnd"/>
      <w:r>
        <w:t xml:space="preserve"> şikâyet başvuru bedeli ile yürürlükte bulunan ilgili fiyat farkına ilişkin esasların kapsamında yer alan alımlarda/işlerde, isteklinin ilgili fiyat farkına ilişkin esaslara göre güncellenen birim fiyat teklif bedeli belirtilir. </w:t>
      </w:r>
      <w:proofErr w:type="gramEnd"/>
      <w:r>
        <w:t xml:space="preserve">İsteklilere, ihale konusu işin karmaşıklığı ve özgünlüğü gibi hususlar dikkate alınarak, tekliflerini sunmaları için yeterli süre tanınır. Teklif vermeye davet yazısı, son teklif verme tarihinden en az üç gün öncesinde ulaşacak şekilde isteklilere bildirilir. </w:t>
      </w:r>
    </w:p>
    <w:p w:rsidR="008772A8" w:rsidRDefault="008772A8" w:rsidP="008772A8">
      <w:pPr>
        <w:jc w:val="both"/>
      </w:pPr>
      <w:r>
        <w:rPr>
          <w:b/>
          <w:bCs/>
        </w:rPr>
        <w:t>38.2.</w:t>
      </w:r>
      <w:r>
        <w:t xml:space="preserve"> İstekliler teklif mektubunu ve ekinde yer alan bilgi ve belgeleri bir zarf veya paket içerisine koyarak son teklif verme saatinden önce tekliflerini İdareye sunar. Davet yazısında belirtilen son teklif verme tarih ve saatinden sonra sunulan teklif zarfları ile bu Şartnamenin 26.2.2 maddesine uygun olmayan zarflar bir tutanak ile belirlenerek değerlendirmeye alınmaz. Teklifler ile yaklaşık maliyet ihale komisyonu tarafından davet yazısında belirtilen tarih ve saatte hazır bulunan isteklilere açıklanır. Teklif edilen fiyatlara ilişkin tutanağın ihale komisyon başkanı tarafından onaylı suretleri isteyenlere verilir. Teklif zarfı içinde sunulması istenilen belgeler ve bu belgelere ilgili mevzuat gereğince eklenmesi zorunlu olan eklerden herhangi birinin isteklilerce sunulmaması halinde, bu eksik belgeler ve ekleri idarelerce tamamlatılamaz.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eksik bilgileri tamamlamayanların teklifleri değerlendirme dışı bırakılır. İdare tarafından bilgi eksikliklerinin tamamlatılması amacıyla verilen süre içinde isteklilerce sunulan belgelerin, son teklif verme tarihinden sonraki bir tarihte düzenlenmesi halinde, bu belgelerin isteklinin son teklif verme tarihinde ihaleye katılım şartlarını sağladığını tevsik etmesi durumunda kabul edilir. Birim fiyat teklif cetvellerinde aritmetik hata bulunup bulunmadığı incelenir. Birim fiyat teklif cetvellerinde aritmetik hata bulunduğu tespit edilen teklifler değerlendirme dışı bırakılır. </w:t>
      </w:r>
    </w:p>
    <w:p w:rsidR="008772A8" w:rsidRDefault="008772A8" w:rsidP="008772A8">
      <w:pPr>
        <w:jc w:val="both"/>
        <w:rPr>
          <w:b/>
          <w:bCs/>
        </w:rPr>
      </w:pPr>
      <w:r>
        <w:rPr>
          <w:b/>
          <w:bCs/>
        </w:rPr>
        <w:t xml:space="preserve">38.2.1. Teklif ve ödemelerde geçerli para birimi </w:t>
      </w:r>
    </w:p>
    <w:p w:rsidR="008772A8" w:rsidRDefault="008772A8" w:rsidP="008772A8">
      <w:pPr>
        <w:jc w:val="both"/>
        <w:rPr>
          <w:b/>
          <w:bCs/>
        </w:rPr>
      </w:pPr>
      <w:r>
        <w:rPr>
          <w:b/>
          <w:bCs/>
        </w:rPr>
        <w:t xml:space="preserve">38.2.2.1. Tekliflerde geçerli para birimleri: </w:t>
      </w:r>
      <w:r>
        <w:rPr>
          <w:b/>
          <w:bCs/>
          <w:color w:val="003399"/>
        </w:rPr>
        <w:t>TRY (Türk Lirası)</w:t>
      </w:r>
      <w:r>
        <w:rPr>
          <w:b/>
          <w:bCs/>
        </w:rPr>
        <w:t>, , , '</w:t>
      </w:r>
      <w:proofErr w:type="spellStart"/>
      <w:proofErr w:type="gramStart"/>
      <w:r>
        <w:rPr>
          <w:b/>
          <w:bCs/>
        </w:rPr>
        <w:t>dır</w:t>
      </w:r>
      <w:proofErr w:type="spellEnd"/>
      <w:proofErr w:type="gramEnd"/>
      <w:r>
        <w:rPr>
          <w:b/>
          <w:bCs/>
        </w:rPr>
        <w:t xml:space="preserve">. </w:t>
      </w:r>
    </w:p>
    <w:p w:rsidR="008772A8" w:rsidRDefault="008772A8" w:rsidP="008772A8">
      <w:pPr>
        <w:jc w:val="both"/>
        <w:rPr>
          <w:b/>
          <w:bCs/>
        </w:rPr>
      </w:pPr>
      <w:r>
        <w:rPr>
          <w:b/>
          <w:bCs/>
        </w:rPr>
        <w:t xml:space="preserve">Ödemelerde geçerli para birimleri: </w:t>
      </w:r>
      <w:r>
        <w:rPr>
          <w:b/>
          <w:bCs/>
          <w:color w:val="003399"/>
        </w:rPr>
        <w:t>TRY (Türk Lirası)</w:t>
      </w:r>
      <w:r>
        <w:rPr>
          <w:b/>
          <w:bCs/>
        </w:rPr>
        <w:t xml:space="preserve">, , , </w:t>
      </w:r>
      <w:proofErr w:type="spellStart"/>
      <w:r>
        <w:rPr>
          <w:b/>
          <w:bCs/>
        </w:rPr>
        <w:t>dir</w:t>
      </w:r>
      <w:proofErr w:type="spellEnd"/>
      <w:r>
        <w:rPr>
          <w:b/>
          <w:bCs/>
        </w:rPr>
        <w:t xml:space="preserve">. </w:t>
      </w:r>
    </w:p>
    <w:p w:rsidR="008772A8" w:rsidRDefault="008772A8" w:rsidP="008772A8">
      <w:pPr>
        <w:jc w:val="both"/>
        <w:rPr>
          <w:b/>
          <w:bCs/>
        </w:rPr>
      </w:pPr>
      <w:r>
        <w:rPr>
          <w:b/>
          <w:bCs/>
        </w:rPr>
        <w:t xml:space="preserve">38.3. Yerli malı teklif eden istekliler lehine fiyat avantajı uygulanması </w:t>
      </w:r>
    </w:p>
    <w:p w:rsidR="008772A8" w:rsidRDefault="008772A8" w:rsidP="008772A8">
      <w:pPr>
        <w:jc w:val="both"/>
        <w:rPr>
          <w:b/>
          <w:bCs/>
        </w:rPr>
      </w:pPr>
      <w:r>
        <w:rPr>
          <w:b/>
          <w:bCs/>
        </w:rPr>
        <w:t xml:space="preserve">38.3.1. Bu ihalede, tekliflerin değerlendirilmesinde yerli malı teklif eden istekliler lehine ihalenin tamamında % </w:t>
      </w:r>
      <w:r>
        <w:rPr>
          <w:b/>
          <w:bCs/>
          <w:color w:val="003399"/>
        </w:rPr>
        <w:t>10</w:t>
      </w:r>
      <w:r>
        <w:rPr>
          <w:b/>
          <w:bCs/>
        </w:rPr>
        <w:t xml:space="preserve"> (</w:t>
      </w:r>
      <w:r>
        <w:rPr>
          <w:b/>
          <w:bCs/>
          <w:color w:val="003399"/>
        </w:rPr>
        <w:t>on</w:t>
      </w:r>
      <w:r>
        <w:rPr>
          <w:b/>
          <w:bCs/>
        </w:rPr>
        <w:t xml:space="preserve">) oranında fiyat avantajı uygulanacaktır. Ekonomik açıdan en avantajlı teklifin sadece fiyat esasına göre belirlendiği ihalelerde yerli malı teklif eden istekliler lehine uygulanacak bu fiyat avantajı, yabancı isteklilerin teklif ettikleri bedellere, bu bedeller üzerinden yukarıda belirtilen fiyat avantajı oranı uygulanarak bulunacak tutar eklenmek suretiyle hesaplanacaktır. Ekonomik açıdan en avantajlı teklifin fiyatla birlikte fiyat dışındaki unsurlar da dikkate alınarak belirlendiği ihalelerde yerli istekliler lehine fiyat avantajı, yerli malı teklif etmeyen isteklilerin fiyat dışı unsurlar dikkate alınarak değerlendirilmiş teklif bedellerine, bu bedeller üzerinden yukarıda belirtilen fiyat avantajı oranı uygulanarak bulunacak tutar eklenmek suretiyle hesaplanacaktır. </w:t>
      </w:r>
    </w:p>
    <w:p w:rsidR="008772A8" w:rsidRDefault="008772A8" w:rsidP="008772A8">
      <w:pPr>
        <w:jc w:val="both"/>
        <w:rPr>
          <w:b/>
          <w:bCs/>
        </w:rPr>
      </w:pPr>
      <w:r>
        <w:rPr>
          <w:b/>
          <w:bCs/>
        </w:rPr>
        <w:t xml:space="preserve">38.4. Teklifler, ihale komisyonu tarafından değerlendirilerek, ekonomik açıdan en avantajlı tekliften başlamak üzere sıralanarak belirlenir. Birden fazla istekli tarafından teklif edilen fiyatın en düşük fiyat olması ve bu fiyatların da birbirine eşit olması durumunda ekonomik açıdan en avantajlı teklif, sırasıyla; </w:t>
      </w:r>
    </w:p>
    <w:p w:rsidR="008772A8" w:rsidRDefault="008772A8" w:rsidP="008772A8">
      <w:pPr>
        <w:jc w:val="both"/>
        <w:rPr>
          <w:rFonts w:eastAsia="Times New Roman"/>
          <w:b/>
          <w:bCs/>
        </w:rPr>
      </w:pPr>
      <w:r>
        <w:rPr>
          <w:rFonts w:eastAsia="Times New Roman"/>
          <w:b/>
          <w:bCs/>
        </w:rPr>
        <w:t xml:space="preserve">1) Yerli istekli tarafından sunulan malın yerli malı olmasına, </w:t>
      </w:r>
    </w:p>
    <w:p w:rsidR="008772A8" w:rsidRDefault="008772A8" w:rsidP="008772A8">
      <w:pPr>
        <w:jc w:val="both"/>
        <w:rPr>
          <w:b/>
          <w:bCs/>
        </w:rPr>
      </w:pPr>
      <w:r>
        <w:rPr>
          <w:b/>
          <w:bCs/>
        </w:rPr>
        <w:t xml:space="preserve">2) İhale konusu iş veya benzer işe ilişkin olarak istekli tarafından sunulan iş deneyimini gösteren belgedeki belge tutarına, </w:t>
      </w:r>
    </w:p>
    <w:p w:rsidR="008772A8" w:rsidRDefault="008772A8" w:rsidP="008772A8">
      <w:pPr>
        <w:jc w:val="both"/>
        <w:rPr>
          <w:b/>
          <w:bCs/>
        </w:rPr>
      </w:pPr>
      <w:proofErr w:type="gramStart"/>
      <w:r>
        <w:rPr>
          <w:b/>
          <w:bCs/>
        </w:rPr>
        <w:t>göre</w:t>
      </w:r>
      <w:proofErr w:type="gramEnd"/>
      <w:r>
        <w:rPr>
          <w:b/>
          <w:bCs/>
        </w:rPr>
        <w:t xml:space="preserve"> belirlenecektir.</w:t>
      </w:r>
    </w:p>
    <w:p w:rsidR="008772A8" w:rsidRDefault="008772A8" w:rsidP="008772A8">
      <w:pPr>
        <w:jc w:val="both"/>
      </w:pPr>
      <w:r>
        <w:rPr>
          <w:b/>
          <w:bCs/>
        </w:rPr>
        <w:t>38.5.</w:t>
      </w:r>
      <w:r>
        <w:t xml:space="preserve"> İhale komisyonu tarafından alınan gerekçeli karar, ihale yetkilisinin onayına sunulur. </w:t>
      </w:r>
    </w:p>
    <w:p w:rsidR="008772A8" w:rsidRDefault="008772A8" w:rsidP="008772A8">
      <w:pPr>
        <w:jc w:val="both"/>
      </w:pPr>
      <w:r>
        <w:rPr>
          <w:b/>
          <w:bCs/>
        </w:rPr>
        <w:t>38.6.</w:t>
      </w:r>
      <w:r>
        <w:t xml:space="preserve"> İhale yetkilisi en geç üç gün içinde ihale kararını onaylar veya gerekçesini açıkça belirtmek suretiyle iptal eder. İhale kararın onaylanması halinde geçerli, iptal edilmesi halinde ise hükümsüz sayılır. İhale kararının onaylanmaması çerçeve anlaşmanın feshedilmiş olduğu anlamına gelmez. </w:t>
      </w:r>
    </w:p>
    <w:p w:rsidR="008772A8" w:rsidRDefault="008772A8" w:rsidP="008772A8">
      <w:pPr>
        <w:jc w:val="both"/>
      </w:pPr>
      <w:r>
        <w:rPr>
          <w:b/>
          <w:bCs/>
        </w:rPr>
        <w:t>38.7.</w:t>
      </w:r>
      <w:r>
        <w:t xml:space="preserve"> Kesinleşen ihale kararı teklif veren tüm isteklilere, ihale kararının ihale yetkilisi tarafından onaylandığı günü izleyen iki iş günü içinde, </w:t>
      </w:r>
      <w:proofErr w:type="gramStart"/>
      <w:r>
        <w:t>38.5</w:t>
      </w:r>
      <w:proofErr w:type="gramEnd"/>
      <w:r>
        <w:t xml:space="preserve">. maddesi uyarınca alınan ihale komisyonu kararı ile </w:t>
      </w:r>
      <w:r>
        <w:lastRenderedPageBreak/>
        <w:t xml:space="preserve">birlikte bildirilir. Kesinleşen ihale kararının bütün isteklilere bildiriminden itibaren üç iş günü geçmeden sözleşme imzalanamaz. </w:t>
      </w:r>
    </w:p>
    <w:p w:rsidR="008772A8" w:rsidRDefault="008772A8" w:rsidP="008772A8">
      <w:pPr>
        <w:jc w:val="both"/>
      </w:pPr>
      <w:r>
        <w:rPr>
          <w:b/>
          <w:bCs/>
        </w:rPr>
        <w:t>38.8.</w:t>
      </w:r>
      <w:r>
        <w:t xml:space="preserve"> </w:t>
      </w:r>
      <w:proofErr w:type="gramStart"/>
      <w:r>
        <w:t>38.7</w:t>
      </w:r>
      <w:proofErr w:type="gramEnd"/>
      <w:r>
        <w:t xml:space="preserve"> maddesinde belirtilen sürenin bitimini, ön mali kontrol yapılması gereken hallerde ise bu kontrolün tamamlandığı tarihi izleyen günden itibaren iki gün içinde, ihale üzerinde bırakılan istekli sözleşme imzalamaya davet edilir. Ancak, sözleşmeye davet yazısı gönderilmeden önce Kurumun internet sayfasından </w:t>
      </w:r>
      <w:proofErr w:type="spellStart"/>
      <w:r>
        <w:t>itirazen</w:t>
      </w:r>
      <w:proofErr w:type="spellEnd"/>
      <w:r>
        <w:t xml:space="preserve"> </w:t>
      </w:r>
      <w:proofErr w:type="gramStart"/>
      <w:r>
        <w:t>şikayet</w:t>
      </w:r>
      <w:proofErr w:type="gramEnd"/>
      <w:r>
        <w:t xml:space="preserve"> başvurusunda bulunulmadığına ilişkin sorgulama yapılması da zorunludur. </w:t>
      </w:r>
    </w:p>
    <w:p w:rsidR="008772A8" w:rsidRDefault="008772A8" w:rsidP="008772A8">
      <w:pPr>
        <w:jc w:val="both"/>
      </w:pPr>
      <w:proofErr w:type="gramStart"/>
      <w:r>
        <w:rPr>
          <w:b/>
          <w:bCs/>
        </w:rPr>
        <w:t>38.9.</w:t>
      </w:r>
      <w:r>
        <w:t xml:space="preserve"> Sözleşmeye davet yazısında, isteklinin davet yazısının tebliğini izleyen üç iş günü içinde son teklif verme tarihinde Kanunun 10 uncu maddesinin dördüncü fıkrasının (a), (b), (c), (d), (e) ve (g) bentlerinde belirtilen durumlarda olmadığını gösteren belgeler ile kesin teminatı ve diğer yasal yükümlüklerini de yerine getirerek sözleşmeyi imzalaması hususu bildirilir. </w:t>
      </w:r>
      <w:proofErr w:type="gramEnd"/>
      <w:r>
        <w:t xml:space="preserve">İsteklinin iş ortaklığı olması halinde 4734 sayılı Kanunun 10 uncu maddesinin dördüncü fıkrasının (a), (b), (c), (d), (e) ve (g) bentlerinde belirtilen durumlarda olunmadığını gösteren belgeler her bir ortak tarafından ayrı ayrı verilecektir. </w:t>
      </w:r>
    </w:p>
    <w:p w:rsidR="008772A8" w:rsidRDefault="008772A8" w:rsidP="008772A8">
      <w:pPr>
        <w:jc w:val="both"/>
      </w:pPr>
      <w:r>
        <w:rPr>
          <w:b/>
          <w:bCs/>
        </w:rPr>
        <w:t>38.10.</w:t>
      </w:r>
      <w:r>
        <w:t xml:space="preserve"> İhale üzerinde bırakılan istekli tarafından süresi içinde yasal yükümlülükler yerine getirilerek münferit sözleşmenin imzalanmaması durumunda, ihale yetkilisince uygun görülmesi kaydıyla, listede yer alan diğer istekliler sırayla sözleşme imzalamaya davet edilebileceği gibi yeniden teklif vermeye de davet edilebilir. Çerçeve anlaşmaya taraf olan istekli sayısının üçün altına düşmesi durumunda çerçeve anlaşmanın sona erdiği taraflara bildirilir. Bu durum, çerçeve anlaşmaya dayanarak daha önceden akdedilen münferit sözleşmelerin yürütülmesini etkilemez. </w:t>
      </w:r>
    </w:p>
    <w:p w:rsidR="008772A8" w:rsidRDefault="008772A8" w:rsidP="008772A8">
      <w:pPr>
        <w:jc w:val="both"/>
      </w:pPr>
      <w:r>
        <w:rPr>
          <w:b/>
          <w:bCs/>
        </w:rPr>
        <w:t>38.11.</w:t>
      </w:r>
      <w:r>
        <w:t xml:space="preserve"> Münferit sözleşmenin imzalanacağı tarihte, ihale sonuç bilgileri sözleşme imzalanmadan önce Kuruma gönderilmek suretiyle isteklinin ihalelere katılmaktan yasaklı olup olmadığının teyit edilmesi zorunludur. İsteklinin ihalelere katılmaktan yasaklı olduğunun anlaşılması halinde münferit sözleşme imzalanmayarak kendisiyle imzalanan çerçeve anlaşma feshedilir. Bu durumda 38.10. maddesinde yer alan usul uygulanır. </w:t>
      </w:r>
    </w:p>
    <w:p w:rsidR="008772A8" w:rsidRDefault="008772A8" w:rsidP="008772A8">
      <w:pPr>
        <w:jc w:val="both"/>
      </w:pPr>
      <w:r>
        <w:rPr>
          <w:b/>
          <w:bCs/>
        </w:rPr>
        <w:t>38.12.</w:t>
      </w:r>
      <w:r>
        <w:t xml:space="preserve"> Münferit sözleşmeye davet edildiği halde, mücbir sebep halleri dışında, süresi içinde yasal yükümlülüklerini yerine getirerek sözleşme imzalamayan istekli hakkında Kanunun 58 inci maddesine göre kamu ihalelerine katılmaktan yasaklama kararı verilerek kendisiyle imzalanan çerçeve anlaşma feshedilir. Ancak, Kanunun 10 uncu maddesi kapsamında taahhüt altına alınan durumu tevsik etmek üzere İdareye sunulan belgelerin taahhüt edilen duruma aykırı hususlar içermesi halinde Kanunun 58 inci maddesi hükümleri uygulanmaz. </w:t>
      </w:r>
    </w:p>
    <w:p w:rsidR="008772A8" w:rsidRDefault="008772A8" w:rsidP="008772A8">
      <w:pPr>
        <w:jc w:val="both"/>
      </w:pPr>
      <w:r>
        <w:rPr>
          <w:b/>
          <w:bCs/>
        </w:rPr>
        <w:t>38.13.</w:t>
      </w:r>
      <w:r>
        <w:t xml:space="preserve"> İdarenin sözleşme yapılması konusunda yükümlülüğünü yerine getirmemesi halinde istekli, bu Şartnamenin </w:t>
      </w:r>
      <w:proofErr w:type="gramStart"/>
      <w:r>
        <w:t>38.8</w:t>
      </w:r>
      <w:proofErr w:type="gramEnd"/>
      <w:r>
        <w:t xml:space="preserve"> maddesinde yer alan iki günlük sürenin bitimini izleyen günden itibaren en geç beş gün içinde, on gün süreli bir noter ihbarnamesi ile durumu İdareye bildirmek şartıyla, taahhüdünden vazgeçebilir. </w:t>
      </w:r>
    </w:p>
    <w:p w:rsidR="008772A8" w:rsidRDefault="008772A8" w:rsidP="008772A8">
      <w:pPr>
        <w:jc w:val="both"/>
      </w:pPr>
      <w:r>
        <w:rPr>
          <w:b/>
          <w:bCs/>
        </w:rPr>
        <w:t>38.14.</w:t>
      </w:r>
      <w:r>
        <w:t xml:space="preserve"> Tekliflerin elektronik ortamda alınmasına karar verilen münferit sözleşmelerde tekliflerin hazırlanması, sunulması ve değerlendirilmesinde aşağıdaki usul ve esaslara uyulması gerekmektedir. </w:t>
      </w:r>
    </w:p>
    <w:p w:rsidR="008772A8" w:rsidRDefault="008772A8" w:rsidP="008772A8">
      <w:pPr>
        <w:jc w:val="both"/>
      </w:pPr>
      <w:r>
        <w:rPr>
          <w:b/>
          <w:bCs/>
        </w:rPr>
        <w:t>38.14.1.</w:t>
      </w:r>
      <w:r>
        <w:t xml:space="preserve"> Münferit sözleşme tasarısı, e teklif vermeye davet edilen istekliler tarafından e-imza kullanılarak EKAP üzerinden indirilir. </w:t>
      </w:r>
    </w:p>
    <w:p w:rsidR="008772A8" w:rsidRDefault="008772A8" w:rsidP="008772A8">
      <w:pPr>
        <w:jc w:val="both"/>
      </w:pPr>
      <w:r>
        <w:rPr>
          <w:b/>
          <w:bCs/>
        </w:rPr>
        <w:t>38.14.2.</w:t>
      </w:r>
      <w:r>
        <w:t xml:space="preserve"> e-teklifler elektronik ortamda EKAP üzerinden hazırlanır ve e-teklif vermeye yetkili kişinin e-imzası ile imzalanarak son teklif verme tarih ve saatine kadar EKAP üzerinden gönderilir. EKAP, e-imza ile imzalanmış e-teklifi Kuruma göndermeden önce şifreleme işlemi yapar. Şifreleme sonucunda EKAP tarafından oluşturulan e-anahtar istekli tarafından kaydedilir. İş ortaklığı olarak e-teklif veren isteklilerin e-teklifinin, ortakların tamamı tarafından e-imza ile imzalanması gerekir. </w:t>
      </w:r>
    </w:p>
    <w:p w:rsidR="008772A8" w:rsidRDefault="008772A8" w:rsidP="008772A8">
      <w:pPr>
        <w:jc w:val="both"/>
      </w:pPr>
      <w:r>
        <w:rPr>
          <w:b/>
          <w:bCs/>
        </w:rPr>
        <w:t>38.14.3.</w:t>
      </w:r>
      <w:r>
        <w:t xml:space="preserve"> e-tekliflerin ve buna ilişkin e-anahtarların </w:t>
      </w:r>
      <w:proofErr w:type="spellStart"/>
      <w:r>
        <w:t>EKAP'a</w:t>
      </w:r>
      <w:proofErr w:type="spellEnd"/>
      <w:r>
        <w:t xml:space="preserve"> alınma zamanı 5070 sayılı Elektronik İmza Kanunu ve ilgili ikincil mevzuatta düzenlenen zaman damgası ile kayıt altına alınır. Bu zamanın tespitinde atom saati kullanılır. </w:t>
      </w:r>
    </w:p>
    <w:p w:rsidR="008772A8" w:rsidRDefault="008772A8" w:rsidP="008772A8">
      <w:pPr>
        <w:jc w:val="both"/>
      </w:pPr>
      <w:r>
        <w:rPr>
          <w:b/>
          <w:bCs/>
        </w:rPr>
        <w:t>38.14.4.</w:t>
      </w:r>
      <w:r>
        <w:t xml:space="preserve"> e-tekliflerin, tekliflerin açılma saatine kadar Kurum tarafından belirlenen şifreleme ve saklama yöntemleri ile </w:t>
      </w:r>
      <w:proofErr w:type="spellStart"/>
      <w:r>
        <w:t>EKAP'ta</w:t>
      </w:r>
      <w:proofErr w:type="spellEnd"/>
      <w:r>
        <w:t xml:space="preserve"> saklanarak açılmaması sağlanır. </w:t>
      </w:r>
      <w:proofErr w:type="spellStart"/>
      <w:proofErr w:type="gramStart"/>
      <w:r>
        <w:t>EKAP'tan</w:t>
      </w:r>
      <w:proofErr w:type="spellEnd"/>
      <w:r>
        <w:t xml:space="preserve"> kaynaklanan teknik problemlerden veya öngörülmesi ve önlenmesi mümkün olmayan genel ve objektif nedenlerle </w:t>
      </w:r>
      <w:proofErr w:type="spellStart"/>
      <w:r>
        <w:t>EKAP'a</w:t>
      </w:r>
      <w:proofErr w:type="spellEnd"/>
      <w:r>
        <w:t xml:space="preserve"> erişimin sağlanamamasından dolayı, son teklif verme tarih ve saatinden bir gün öncesinden itibaren e-tekliflerin; son teklif verme tarih ve saatinden itibaren tekliflerin açılacağı saate kadar e-</w:t>
      </w:r>
      <w:r>
        <w:lastRenderedPageBreak/>
        <w:t xml:space="preserve">anahtarların hiçbir istekli tarafından </w:t>
      </w:r>
      <w:proofErr w:type="spellStart"/>
      <w:r>
        <w:t>EKAP'a</w:t>
      </w:r>
      <w:proofErr w:type="spellEnd"/>
      <w:r>
        <w:t xml:space="preserve"> iletilemediğinin ve/veya tekliflerin açılma saatinde e-tekliflerin açılamadığının idare tarafından Kuruma bildirilmesi veya Kurum tarafından tespit edilmesi durumunda, Kurum idareye son teklif verme ve/veya tekliflerin açılma tarih ve saatini en fazla beş iş günü erteleme yetkisini tanıyabilir. </w:t>
      </w:r>
      <w:proofErr w:type="gramEnd"/>
      <w:r>
        <w:t xml:space="preserve">Erteleme yapılması durumunda ihalenin ertelendiği EKAP üzerinden isteklilere bildirilir ve EKAP üzerinden görülebilir. Bu erteleme süresinde de teknik problemlerin çözülememesi veya </w:t>
      </w:r>
      <w:proofErr w:type="spellStart"/>
      <w:r>
        <w:t>EKAP'a</w:t>
      </w:r>
      <w:proofErr w:type="spellEnd"/>
      <w:r>
        <w:t xml:space="preserve"> erişimin sağlanamaması durumunda idare tarafından ihale iptal edilir. </w:t>
      </w:r>
    </w:p>
    <w:p w:rsidR="008772A8" w:rsidRDefault="008772A8" w:rsidP="008772A8">
      <w:pPr>
        <w:jc w:val="both"/>
      </w:pPr>
      <w:r>
        <w:rPr>
          <w:b/>
          <w:bCs/>
        </w:rPr>
        <w:t>38.14.5.</w:t>
      </w:r>
      <w:r>
        <w:t xml:space="preserve"> Son teklif verme tarih ve saati ile tekliflerin açılma saati arasında asgari üç saatlik bir farkın bulunması kaydıyla, e-teklifler, aynı günün mesai saatleri içerisinde istekliler ve hazır bulunanlar önünde ihale komisyonu tarafından EKAP üzerinde açılır. </w:t>
      </w:r>
      <w:proofErr w:type="gramStart"/>
      <w:r>
        <w:t>e</w:t>
      </w:r>
      <w:proofErr w:type="gramEnd"/>
      <w:r>
        <w:t xml:space="preserve">-anahtarının bozuk olması veya virüs içermesi gibi nedenlerle EKAP tarafından açılamayan e-teklifler tespit edilerek açılamama gerekçeleri belirtilmek suretiyle EKAP üzerinde "Münferit Sözleşmelerde Açılamayan e-tekliflere İlişkin İhale Komisyonu Tutanağı" düzenlenir. </w:t>
      </w:r>
    </w:p>
    <w:p w:rsidR="008772A8" w:rsidRDefault="008772A8" w:rsidP="008772A8">
      <w:pPr>
        <w:jc w:val="both"/>
      </w:pPr>
      <w:r>
        <w:rPr>
          <w:b/>
          <w:bCs/>
        </w:rPr>
        <w:t>38.14.6.</w:t>
      </w:r>
      <w:r>
        <w:t xml:space="preserve"> İhale komisyonunca tekliflerin açılma saatinde kaç e-teklif verilmiş olduğu hazır bulunanlara duyurulur. İsteklilerin teklif mektuplarının uygun olup olmadığı kontrol edilir. </w:t>
      </w:r>
    </w:p>
    <w:p w:rsidR="008772A8" w:rsidRDefault="008772A8" w:rsidP="008772A8">
      <w:pPr>
        <w:jc w:val="both"/>
      </w:pPr>
      <w:r>
        <w:rPr>
          <w:b/>
          <w:bCs/>
        </w:rPr>
        <w:t>38.14.7.</w:t>
      </w:r>
      <w:r>
        <w:t xml:space="preserve"> EKAP üzerinde "Münferit Sözleşmelerde e-teklif Açma Tutanağı" düzenlenir. İstekliler ile teklif fiyatları ve yaklaşık maliyet açıklanır ve EKAP üzerinde "Münferit Sözleşmelerde İsteklilerce Teklif Edilen Fiyatlara ve Yaklaşık Maliyetin Açıklanmasına İlişkin Tutanak" hazırlanır. Hazırlanan bu tutanaklar durum izleme ekranında ihaleye katılan istekliler tarafından görülebilir ve EKAP üzerinde kayda alınır. Teklifler ihale komisyonunca hemen değerlendirilmek üzere ilk oturum kapatılır. </w:t>
      </w:r>
    </w:p>
    <w:p w:rsidR="008772A8" w:rsidRDefault="008772A8" w:rsidP="008772A8">
      <w:pPr>
        <w:jc w:val="both"/>
      </w:pPr>
      <w:r>
        <w:rPr>
          <w:b/>
          <w:bCs/>
        </w:rPr>
        <w:t>38.14.8.</w:t>
      </w:r>
      <w:r>
        <w:t xml:space="preserve"> e-tekliflerin açılması ve ilk oturumun kapatılmasından sonra, ihale komisyonu belirleyeceği bir tarih ve saatte toplanır ve EKAP üzerinde tekliflerin değerlendirmesine başlanır. Teklif değerlendirme işlemleri birden fazla oturumda yapılabilir. Ancak bu durumda her oturum kapatılmadan önce bilgiler </w:t>
      </w:r>
      <w:proofErr w:type="spellStart"/>
      <w:r>
        <w:t>EKAP'a</w:t>
      </w:r>
      <w:proofErr w:type="spellEnd"/>
      <w:r>
        <w:t xml:space="preserve"> kaydedilir. </w:t>
      </w:r>
    </w:p>
    <w:p w:rsidR="008772A8" w:rsidRDefault="008772A8" w:rsidP="008772A8">
      <w:pPr>
        <w:spacing w:before="120"/>
        <w:jc w:val="both"/>
      </w:pPr>
      <w:r>
        <w:rPr>
          <w:b/>
          <w:bCs/>
          <w:color w:val="auto"/>
        </w:rPr>
        <w:t>Madde 39- Münferit sözleşmenin imzalanması</w:t>
      </w:r>
    </w:p>
    <w:p w:rsidR="008772A8" w:rsidRDefault="008772A8" w:rsidP="008772A8">
      <w:pPr>
        <w:jc w:val="both"/>
      </w:pPr>
      <w:r>
        <w:rPr>
          <w:b/>
          <w:bCs/>
        </w:rPr>
        <w:t>39.1.</w:t>
      </w:r>
      <w:r>
        <w:t xml:space="preserve"> Sözleşme bedelinin 4734 sayılı Kanunun 53 üncü maddesinin (j) bendinin (1) numaralı alt bendinde belirtilen tutarı aşması durumunda, bu bedelin </w:t>
      </w:r>
      <w:proofErr w:type="spellStart"/>
      <w:r>
        <w:t>onbinde</w:t>
      </w:r>
      <w:proofErr w:type="spellEnd"/>
      <w:r>
        <w:t xml:space="preserve"> beşi oranındaki tutar sözleşme imzalamaya davet edilen istekli tarafından sözleşme imzalanmadan önce Kamu İhale Kurumu hesabına yatırılır. </w:t>
      </w:r>
    </w:p>
    <w:p w:rsidR="008772A8" w:rsidRDefault="008772A8" w:rsidP="008772A8">
      <w:pPr>
        <w:jc w:val="both"/>
      </w:pPr>
      <w:r>
        <w:rPr>
          <w:b/>
          <w:bCs/>
        </w:rPr>
        <w:t>39.2.</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8772A8" w:rsidRDefault="008772A8" w:rsidP="008772A8">
      <w:pPr>
        <w:jc w:val="both"/>
      </w:pPr>
      <w:r>
        <w:rPr>
          <w:b/>
          <w:bCs/>
        </w:rPr>
        <w:t>39.3.</w:t>
      </w:r>
      <w:r>
        <w:t xml:space="preserve"> Münferit sözleşmenin notere onayı ve tescili / Sözleşme imzalanıp imzalanmayacağı </w:t>
      </w:r>
    </w:p>
    <w:p w:rsidR="008772A8" w:rsidRDefault="008772A8" w:rsidP="008772A8">
      <w:pPr>
        <w:jc w:val="both"/>
        <w:rPr>
          <w:b/>
          <w:bCs/>
        </w:rPr>
      </w:pPr>
      <w:r>
        <w:rPr>
          <w:b/>
          <w:bCs/>
        </w:rPr>
        <w:t xml:space="preserve">39.3.1. Bu madde boş bırakılmıştır. </w:t>
      </w:r>
    </w:p>
    <w:p w:rsidR="008772A8" w:rsidRDefault="008772A8" w:rsidP="008772A8">
      <w:pPr>
        <w:jc w:val="both"/>
        <w:rPr>
          <w:b/>
          <w:bCs/>
        </w:rPr>
      </w:pPr>
      <w:r>
        <w:rPr>
          <w:b/>
          <w:bCs/>
        </w:rPr>
        <w:t xml:space="preserve">39.3.2. Bu bent boş bırakılmıştır. </w:t>
      </w:r>
    </w:p>
    <w:p w:rsidR="008772A8" w:rsidRDefault="008772A8" w:rsidP="008772A8">
      <w:pPr>
        <w:jc w:val="both"/>
      </w:pPr>
      <w:r>
        <w:rPr>
          <w:b/>
          <w:bCs/>
        </w:rPr>
        <w:t>39.4.</w:t>
      </w:r>
      <w:r>
        <w:t xml:space="preserve"> Yüklenicinin iş ortaklığı olması halinde,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8772A8" w:rsidRDefault="008772A8" w:rsidP="008772A8">
      <w:pPr>
        <w:jc w:val="both"/>
      </w:pPr>
      <w:r>
        <w:rPr>
          <w:b/>
          <w:bCs/>
        </w:rPr>
        <w:t>39.5.</w:t>
      </w:r>
      <w:r>
        <w:t xml:space="preserve"> Sözleşmenin imzalanmasına ilişkin her türlü vergi, resim ve harçlar ile diğer sözleşme giderleri yükleniciye aittir. </w:t>
      </w:r>
    </w:p>
    <w:p w:rsidR="008772A8" w:rsidRDefault="008772A8" w:rsidP="008772A8">
      <w:pPr>
        <w:jc w:val="both"/>
      </w:pPr>
      <w:r>
        <w:rPr>
          <w:b/>
          <w:bCs/>
        </w:rPr>
        <w:t>39.6.</w:t>
      </w:r>
      <w:r>
        <w:t xml:space="preserve"> Sözleşme konusu işin bedelinin ödenmesi aşamasında doğacak Katma Değer Vergisi (KDV) ilgili mevzuatı çerçevesinde idare tarafından yükleniciye ödenir. </w:t>
      </w:r>
    </w:p>
    <w:p w:rsidR="008772A8" w:rsidRDefault="008772A8" w:rsidP="008772A8">
      <w:pPr>
        <w:spacing w:before="120"/>
        <w:jc w:val="both"/>
        <w:rPr>
          <w:b/>
          <w:bCs/>
        </w:rPr>
      </w:pPr>
      <w:r>
        <w:rPr>
          <w:b/>
          <w:bCs/>
          <w:color w:val="auto"/>
        </w:rPr>
        <w:t>Madde 40 - Kesin teminat</w:t>
      </w:r>
    </w:p>
    <w:p w:rsidR="008772A8" w:rsidRDefault="008772A8" w:rsidP="008772A8">
      <w:pPr>
        <w:jc w:val="both"/>
        <w:rPr>
          <w:b/>
          <w:bCs/>
        </w:rPr>
      </w:pPr>
      <w:r>
        <w:rPr>
          <w:b/>
          <w:bCs/>
        </w:rPr>
        <w:t xml:space="preserve">40.1. İstekliden, münferit sözleşme imzalanmadan önce, sözleşme bedeli üzerinden hesaplanmak suretiyle % 6 oranında kesin teminat alınacaktır. İsteklinin iş ortaklığı olması halinde toplam kesin teminat miktarı ortaklık oranına bakılmaksızın ortaklardan biri veya birkaçı tarafından karşılanabilecektir. </w:t>
      </w:r>
    </w:p>
    <w:p w:rsidR="008772A8" w:rsidRDefault="008772A8" w:rsidP="008772A8">
      <w:pPr>
        <w:jc w:val="both"/>
        <w:rPr>
          <w:b/>
          <w:bCs/>
        </w:rPr>
      </w:pPr>
      <w:r>
        <w:rPr>
          <w:b/>
          <w:bCs/>
        </w:rPr>
        <w:t xml:space="preserve">40.2. Bu bent boş bırakılmıştır. </w:t>
      </w:r>
    </w:p>
    <w:p w:rsidR="008772A8" w:rsidRDefault="008772A8" w:rsidP="008772A8">
      <w:pPr>
        <w:spacing w:before="120"/>
        <w:jc w:val="both"/>
      </w:pPr>
      <w:r>
        <w:rPr>
          <w:b/>
          <w:bCs/>
          <w:color w:val="auto"/>
        </w:rPr>
        <w:t>Madde 41- Teminat olarak kabul edilecek değerler</w:t>
      </w:r>
    </w:p>
    <w:p w:rsidR="008772A8" w:rsidRDefault="008772A8" w:rsidP="008772A8">
      <w:pPr>
        <w:jc w:val="both"/>
      </w:pPr>
      <w:r>
        <w:rPr>
          <w:b/>
          <w:bCs/>
        </w:rPr>
        <w:lastRenderedPageBreak/>
        <w:t>41.1.</w:t>
      </w:r>
      <w:r>
        <w:t xml:space="preserve"> Teminat olarak kabul edilecek değerler aşağıda sayılmıştır: </w:t>
      </w:r>
    </w:p>
    <w:p w:rsidR="008772A8" w:rsidRDefault="008772A8" w:rsidP="008772A8">
      <w:pPr>
        <w:jc w:val="both"/>
        <w:rPr>
          <w:rFonts w:eastAsia="Times New Roman"/>
        </w:rPr>
      </w:pPr>
      <w:r>
        <w:rPr>
          <w:rFonts w:eastAsia="Times New Roman"/>
        </w:rPr>
        <w:t xml:space="preserve">a) Tedavüldeki Türk Parası. </w:t>
      </w:r>
    </w:p>
    <w:p w:rsidR="008772A8" w:rsidRDefault="008772A8" w:rsidP="008772A8">
      <w:pPr>
        <w:jc w:val="both"/>
      </w:pPr>
      <w:r>
        <w:t xml:space="preserve">b) Bankalar tarafından verilen teminat mektupları. </w:t>
      </w:r>
    </w:p>
    <w:p w:rsidR="008772A8" w:rsidRDefault="008772A8" w:rsidP="008772A8">
      <w:pPr>
        <w:jc w:val="both"/>
      </w:pPr>
      <w:r>
        <w:t>c) Hazine Müsteşarlığınca ihraç edilen Devlet İç Borçlanma Senetleri ve bu senetler yerine düzenlenen belgeler.</w:t>
      </w:r>
    </w:p>
    <w:p w:rsidR="008772A8" w:rsidRDefault="008772A8" w:rsidP="008772A8">
      <w:pPr>
        <w:jc w:val="both"/>
      </w:pPr>
      <w:r>
        <w:rPr>
          <w:b/>
          <w:bCs/>
        </w:rPr>
        <w:t>41.2.</w:t>
      </w:r>
      <w:r>
        <w:t xml:space="preserve"> 41.1. maddesinin (c) bendinde belirtilen senetler ve bu senetler yerine düzenlenen belgelerden </w:t>
      </w:r>
      <w:proofErr w:type="gramStart"/>
      <w:r>
        <w:t>nominal</w:t>
      </w:r>
      <w:proofErr w:type="gramEnd"/>
      <w:r>
        <w:t xml:space="preserve"> değere faiz dahil edilerek ihraç edilenler, anaparaya tekabül eden satış değeri üzerinden teminat olarak kabul edilir. </w:t>
      </w:r>
    </w:p>
    <w:p w:rsidR="008772A8" w:rsidRDefault="008772A8" w:rsidP="008772A8">
      <w:pPr>
        <w:jc w:val="both"/>
      </w:pPr>
      <w:r>
        <w:rPr>
          <w:b/>
          <w:bCs/>
        </w:rPr>
        <w:t>41.3.</w:t>
      </w:r>
      <w:r>
        <w:t xml:space="preserve"> İlgili mevzuatına göre Türkiye'de faaliyette bulunmasına izin verilen yabancı bankaların düzenleyecekleri teminat mektupları ile Türkiye dışında faaliyette bulunan banka veya benzeri kredi kuruluşlarının </w:t>
      </w:r>
      <w:proofErr w:type="spellStart"/>
      <w:r>
        <w:t>kontrgarantisi</w:t>
      </w:r>
      <w:proofErr w:type="spellEnd"/>
      <w:r>
        <w:t xml:space="preserve"> üzerine Türkiye'de faaliyette bulunan bankaların düzenleyecekleri teminat mektupları da teminat olarak kabul edilir. </w:t>
      </w:r>
    </w:p>
    <w:p w:rsidR="008772A8" w:rsidRDefault="008772A8" w:rsidP="008772A8">
      <w:pPr>
        <w:jc w:val="both"/>
      </w:pPr>
      <w:r>
        <w:rPr>
          <w:b/>
          <w:bCs/>
        </w:rPr>
        <w:t>41.4.</w:t>
      </w:r>
      <w:r>
        <w:t xml:space="preserve"> Teminat mektubu verilmesi halinde, bu mektubun kapsam ve şeklinin, Kamu İhale Kurumu tarafından belirlenen esaslara ve standart forma uygun olması gerekir. Bu esaslara ve standart forma aykırı olarak düzenlenmiş teminat mektupları geçerli kabul edilmez. </w:t>
      </w:r>
    </w:p>
    <w:p w:rsidR="008772A8" w:rsidRDefault="008772A8" w:rsidP="008772A8">
      <w:pPr>
        <w:jc w:val="both"/>
      </w:pPr>
      <w:r>
        <w:rPr>
          <w:b/>
          <w:bCs/>
        </w:rPr>
        <w:t>41.5.</w:t>
      </w:r>
      <w:r>
        <w:t xml:space="preserve"> Teminatlar, teminat olarak kabul edilen diğer değerlerle değiştirilebilir. </w:t>
      </w:r>
    </w:p>
    <w:p w:rsidR="008772A8" w:rsidRDefault="008772A8" w:rsidP="008772A8">
      <w:pPr>
        <w:jc w:val="both"/>
      </w:pPr>
      <w:r>
        <w:rPr>
          <w:b/>
          <w:bCs/>
        </w:rPr>
        <w:t>41.6.</w:t>
      </w:r>
      <w:r>
        <w:t xml:space="preserve"> Her ne suretle olursa olsun, İdarece alınan teminatlar haczedilemez ve üzerine ihtiyati tedbir konulamaz. </w:t>
      </w:r>
    </w:p>
    <w:p w:rsidR="008772A8" w:rsidRDefault="008772A8" w:rsidP="008772A8">
      <w:pPr>
        <w:spacing w:before="120"/>
        <w:jc w:val="both"/>
      </w:pPr>
      <w:r>
        <w:rPr>
          <w:b/>
          <w:bCs/>
          <w:color w:val="auto"/>
        </w:rPr>
        <w:t xml:space="preserve">Madde 42- Ödeme yeri ve şartları </w:t>
      </w:r>
    </w:p>
    <w:p w:rsidR="008772A8" w:rsidRDefault="008772A8" w:rsidP="008772A8">
      <w:pPr>
        <w:jc w:val="both"/>
      </w:pPr>
      <w:r>
        <w:rPr>
          <w:b/>
          <w:bCs/>
        </w:rPr>
        <w:t>42.1.</w:t>
      </w:r>
      <w:r>
        <w:t xml:space="preserve"> İhale konusu alıma ilişkin olarak yükleniciye yapılacak her tür ödeme </w:t>
      </w:r>
      <w:r>
        <w:rPr>
          <w:b/>
          <w:bCs/>
          <w:color w:val="003399"/>
        </w:rPr>
        <w:t>Sağlık Bakanlığı Merkez Saymanlık Müdürlüğünce veya Türkiye Kamu Hastaneleri Kurumu Döner Sermaye Bütçe ve Muhasebe İşlemleri Daire Başkanlığı Merkez Muhasebe Birimince</w:t>
      </w:r>
      <w:r>
        <w:t xml:space="preserve"> de yapılacaktır. </w:t>
      </w:r>
    </w:p>
    <w:p w:rsidR="008772A8" w:rsidRDefault="008772A8" w:rsidP="008772A8">
      <w:pPr>
        <w:jc w:val="both"/>
      </w:pPr>
      <w:r>
        <w:rPr>
          <w:b/>
          <w:bCs/>
        </w:rPr>
        <w:t>42.2.</w:t>
      </w:r>
      <w:r>
        <w:t xml:space="preserve"> Ödemeye ilişkin diğer koşullar münferit sözleşme tasarısında belirtilmiştir. </w:t>
      </w:r>
    </w:p>
    <w:p w:rsidR="008772A8" w:rsidRDefault="008772A8" w:rsidP="008772A8">
      <w:pPr>
        <w:spacing w:before="120"/>
        <w:jc w:val="both"/>
        <w:rPr>
          <w:b/>
          <w:bCs/>
        </w:rPr>
      </w:pPr>
      <w:r>
        <w:rPr>
          <w:b/>
          <w:bCs/>
          <w:color w:val="auto"/>
        </w:rPr>
        <w:t>Madde 43-Avans verilmesi, şartları ve miktarı</w:t>
      </w:r>
    </w:p>
    <w:p w:rsidR="008772A8" w:rsidRDefault="008772A8" w:rsidP="008772A8">
      <w:pPr>
        <w:jc w:val="both"/>
        <w:rPr>
          <w:b/>
          <w:bCs/>
        </w:rPr>
      </w:pPr>
      <w:r>
        <w:rPr>
          <w:b/>
          <w:bCs/>
        </w:rPr>
        <w:t xml:space="preserve">43.1. Yükleniciye taahhüdün gerçekleştirilmesi sırasında avans verilmeyecektir. </w:t>
      </w:r>
    </w:p>
    <w:p w:rsidR="008772A8" w:rsidRDefault="008772A8" w:rsidP="008772A8">
      <w:pPr>
        <w:spacing w:before="120"/>
        <w:jc w:val="both"/>
        <w:rPr>
          <w:b/>
          <w:bCs/>
        </w:rPr>
      </w:pPr>
      <w:r>
        <w:rPr>
          <w:b/>
          <w:bCs/>
          <w:color w:val="auto"/>
        </w:rPr>
        <w:t>Madde 44- Fiyat farkı</w:t>
      </w:r>
    </w:p>
    <w:p w:rsidR="008772A8" w:rsidRDefault="008772A8" w:rsidP="008772A8">
      <w:pPr>
        <w:jc w:val="both"/>
        <w:rPr>
          <w:b/>
          <w:bCs/>
        </w:rPr>
      </w:pPr>
      <w:r>
        <w:rPr>
          <w:b/>
          <w:bCs/>
        </w:rPr>
        <w:t xml:space="preserve">44.1. Bu iş için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8772A8" w:rsidRDefault="008772A8" w:rsidP="008772A8">
      <w:pPr>
        <w:spacing w:before="120"/>
        <w:jc w:val="both"/>
      </w:pPr>
      <w:r>
        <w:rPr>
          <w:b/>
          <w:bCs/>
          <w:color w:val="auto"/>
        </w:rPr>
        <w:t xml:space="preserve">Madde 45- Süre uzatımı verilebilecek haller ve şartları </w:t>
      </w:r>
    </w:p>
    <w:p w:rsidR="008772A8" w:rsidRDefault="008772A8" w:rsidP="008772A8">
      <w:pPr>
        <w:jc w:val="both"/>
      </w:pPr>
      <w:r>
        <w:rPr>
          <w:b/>
          <w:bCs/>
        </w:rPr>
        <w:t>45.1.</w:t>
      </w:r>
      <w:r>
        <w:t xml:space="preserve"> Mücbir sebepler nedeniyle süre uzatımı verilebilecek haller aşağıda sayılmıştır: </w:t>
      </w:r>
    </w:p>
    <w:p w:rsidR="008772A8" w:rsidRDefault="008772A8" w:rsidP="008772A8">
      <w:pPr>
        <w:jc w:val="both"/>
      </w:pPr>
      <w:r>
        <w:rPr>
          <w:b/>
          <w:bCs/>
        </w:rPr>
        <w:t>45.1.1.</w:t>
      </w:r>
      <w:r>
        <w:t xml:space="preserve"> Mücbir sebepler: </w:t>
      </w:r>
    </w:p>
    <w:p w:rsidR="008772A8" w:rsidRDefault="008772A8" w:rsidP="008772A8">
      <w:pPr>
        <w:jc w:val="both"/>
        <w:rPr>
          <w:rFonts w:eastAsia="Times New Roman"/>
        </w:rPr>
      </w:pPr>
      <w:r>
        <w:rPr>
          <w:rFonts w:eastAsia="Times New Roman"/>
        </w:rPr>
        <w:t xml:space="preserve">a) Doğal afetler. </w:t>
      </w:r>
    </w:p>
    <w:p w:rsidR="008772A8" w:rsidRDefault="008772A8" w:rsidP="008772A8">
      <w:pPr>
        <w:jc w:val="both"/>
      </w:pPr>
      <w:r>
        <w:t xml:space="preserve">b) Kanuni grev. </w:t>
      </w:r>
    </w:p>
    <w:p w:rsidR="008772A8" w:rsidRDefault="008772A8" w:rsidP="008772A8">
      <w:pPr>
        <w:jc w:val="both"/>
      </w:pPr>
      <w:r>
        <w:t xml:space="preserve">c) Genel salgın hastalık. </w:t>
      </w:r>
    </w:p>
    <w:p w:rsidR="008772A8" w:rsidRDefault="008772A8" w:rsidP="008772A8">
      <w:pPr>
        <w:jc w:val="both"/>
      </w:pPr>
      <w:r>
        <w:t xml:space="preserve">ç) Kısmi veya genel seferberlik ilanı. </w:t>
      </w:r>
    </w:p>
    <w:p w:rsidR="008772A8" w:rsidRDefault="008772A8" w:rsidP="008772A8">
      <w:pPr>
        <w:jc w:val="both"/>
      </w:pPr>
      <w:r>
        <w:t>d) Gerektiğinde Kamu İhale Kurumu tarafından belirlenecek benzeri diğer haller.</w:t>
      </w:r>
    </w:p>
    <w:p w:rsidR="008772A8" w:rsidRDefault="008772A8" w:rsidP="008772A8">
      <w:pPr>
        <w:jc w:val="both"/>
      </w:pPr>
      <w:r>
        <w:rPr>
          <w:b/>
          <w:bCs/>
        </w:rPr>
        <w:t>45.1.2.</w:t>
      </w:r>
      <w:r>
        <w:t xml:space="preserve"> Yukarıda belirtilen hallerin mücbir sebep olarak kabul edilebilmesi ve yükleniciye süre uzatımı verilebilmesi için mücbir sebep olarak kabul edilecek durumun; </w:t>
      </w:r>
    </w:p>
    <w:p w:rsidR="008772A8" w:rsidRDefault="008772A8" w:rsidP="008772A8">
      <w:pPr>
        <w:jc w:val="both"/>
        <w:rPr>
          <w:rFonts w:eastAsia="Times New Roman"/>
        </w:rPr>
      </w:pPr>
      <w:r>
        <w:rPr>
          <w:rFonts w:eastAsia="Times New Roman"/>
        </w:rPr>
        <w:t xml:space="preserve">a) Yüklenicinin kusurundan kaynaklanmamış olması, </w:t>
      </w:r>
    </w:p>
    <w:p w:rsidR="008772A8" w:rsidRDefault="008772A8" w:rsidP="008772A8">
      <w:pPr>
        <w:jc w:val="both"/>
      </w:pPr>
      <w:r>
        <w:t xml:space="preserve">b) Taahhüdün yerine getirilmesine engel nitelikte olması, </w:t>
      </w:r>
    </w:p>
    <w:p w:rsidR="008772A8" w:rsidRDefault="008772A8" w:rsidP="008772A8">
      <w:pPr>
        <w:jc w:val="both"/>
      </w:pPr>
      <w:r>
        <w:t xml:space="preserve">c) Yüklenicinin bu engeli ortadan kaldırmaya gücünün yetmemesi, </w:t>
      </w:r>
    </w:p>
    <w:p w:rsidR="008772A8" w:rsidRDefault="008772A8" w:rsidP="008772A8">
      <w:pPr>
        <w:jc w:val="both"/>
      </w:pPr>
      <w:r>
        <w:t xml:space="preserve">ç) Mücbir sebebin meydana geldiği tarihi izleyen yirmi gün içinde yüklenicinin İdareye yazılı olarak bildirimde bulunması, </w:t>
      </w:r>
    </w:p>
    <w:p w:rsidR="008772A8" w:rsidRDefault="008772A8" w:rsidP="008772A8">
      <w:pPr>
        <w:jc w:val="both"/>
      </w:pPr>
      <w:r>
        <w:t xml:space="preserve">d) Yetkili merciler tarafından belgelendirilmesi, </w:t>
      </w:r>
    </w:p>
    <w:p w:rsidR="008772A8" w:rsidRDefault="008772A8" w:rsidP="008772A8">
      <w:pPr>
        <w:jc w:val="both"/>
      </w:pPr>
      <w:proofErr w:type="gramStart"/>
      <w:r>
        <w:t>zorunludur</w:t>
      </w:r>
      <w:proofErr w:type="gramEnd"/>
      <w:r>
        <w:t>.</w:t>
      </w:r>
    </w:p>
    <w:p w:rsidR="008772A8" w:rsidRDefault="008772A8" w:rsidP="008772A8">
      <w:pPr>
        <w:jc w:val="both"/>
      </w:pPr>
      <w:r>
        <w:rPr>
          <w:b/>
          <w:bCs/>
        </w:rPr>
        <w:t>45.2.</w:t>
      </w:r>
      <w:r>
        <w:t xml:space="preserve"> İdareden kaynaklanan nedenlerle süre uzatımı verilebilecek haller: </w:t>
      </w:r>
    </w:p>
    <w:p w:rsidR="008772A8" w:rsidRDefault="008772A8" w:rsidP="008772A8">
      <w:pPr>
        <w:jc w:val="both"/>
      </w:pPr>
      <w:proofErr w:type="gramStart"/>
      <w:r>
        <w:rPr>
          <w:b/>
          <w:bCs/>
        </w:rPr>
        <w:t>45.2.1.</w:t>
      </w:r>
      <w:r>
        <w:t xml:space="preserve"> İdarenin, sözleşmenin ifasına ilişkin yükümlülüklerini yüklenicinin kusuru olmaksızın öngörülen süreler içinde yerine getirmemesi (yer teslimi, projelerin onaylanması, ödenek yetersizliği gibi) ve bu sebeple sorumluluğu yükleniciye ait olmayan gecikmelerin meydana gelmesi, bu durumun taahhüdün yerine getirilmesine engel nitelikte olması ve yüklenicinin bu engeli ortadan </w:t>
      </w:r>
      <w:r>
        <w:lastRenderedPageBreak/>
        <w:t xml:space="preserve">kaldırmaya gücünün yetmemiş olması halinde; işi engelleyici sebeplere ve yapılacak işin niteliğine göre, işin bir kısmına veya tamamına ait süre, en az gecikilen süre kadar uzatılır. </w:t>
      </w:r>
      <w:proofErr w:type="gramEnd"/>
    </w:p>
    <w:p w:rsidR="008772A8" w:rsidRDefault="008772A8" w:rsidP="008772A8">
      <w:pPr>
        <w:spacing w:before="120"/>
        <w:jc w:val="both"/>
      </w:pPr>
      <w:r>
        <w:rPr>
          <w:b/>
          <w:bCs/>
          <w:color w:val="auto"/>
        </w:rPr>
        <w:t>Madde 46-Sözleşme kapsamında yaptırılabilecek ilave işler, iş eksilişi ve işin tasfiyesi</w:t>
      </w:r>
    </w:p>
    <w:p w:rsidR="008772A8" w:rsidRDefault="008772A8" w:rsidP="008772A8">
      <w:pPr>
        <w:jc w:val="both"/>
      </w:pPr>
      <w:r>
        <w:rPr>
          <w:b/>
          <w:bCs/>
        </w:rPr>
        <w:t>46.1.</w:t>
      </w:r>
      <w:r>
        <w:t xml:space="preserve">Öngörülemeyen durumlar nedeniyle iş artışının zorunlu olması halinde, işin; </w:t>
      </w:r>
    </w:p>
    <w:p w:rsidR="008772A8" w:rsidRDefault="008772A8" w:rsidP="008772A8">
      <w:pPr>
        <w:jc w:val="both"/>
        <w:rPr>
          <w:rFonts w:eastAsia="Times New Roman"/>
        </w:rPr>
      </w:pPr>
      <w:r>
        <w:rPr>
          <w:rFonts w:eastAsia="Times New Roman"/>
        </w:rPr>
        <w:t xml:space="preserve">a) Sözleşmeye konu alım içinde kalması, </w:t>
      </w:r>
    </w:p>
    <w:p w:rsidR="008772A8" w:rsidRDefault="008772A8" w:rsidP="008772A8">
      <w:pPr>
        <w:jc w:val="both"/>
      </w:pPr>
      <w:r>
        <w:t xml:space="preserve">b) İdareyi külfete sokmaksızın asıl işten ayrılmasının teknik veya ekonomik olarak mümkün olmaması, </w:t>
      </w:r>
    </w:p>
    <w:p w:rsidR="008772A8" w:rsidRDefault="008772A8" w:rsidP="008772A8">
      <w:pPr>
        <w:jc w:val="both"/>
      </w:pPr>
      <w:proofErr w:type="gramStart"/>
      <w:r>
        <w:t>şartlarıyla</w:t>
      </w:r>
      <w:proofErr w:type="gramEnd"/>
      <w:r>
        <w:t xml:space="preserve"> sözleşme bedelinin % 20'sine kadar oran dahilinde, süre hariç sözleşme ve ihale dokümanındaki hükümler çerçevesinde ilave işi aynı yükleniciye yaptırılabilir.</w:t>
      </w:r>
    </w:p>
    <w:p w:rsidR="008772A8" w:rsidRDefault="008772A8" w:rsidP="008772A8">
      <w:pPr>
        <w:jc w:val="both"/>
      </w:pPr>
      <w:r>
        <w:rPr>
          <w:b/>
          <w:bCs/>
        </w:rPr>
        <w:t>46.2.</w:t>
      </w:r>
      <w:r>
        <w:t xml:space="preserve"> İş artışı yapılması durumunda işin süresi, bu artışla orantılı olarak işin ilgili kısmı veya tamamı için uzatılır. </w:t>
      </w:r>
    </w:p>
    <w:p w:rsidR="008772A8" w:rsidRDefault="008772A8" w:rsidP="008772A8">
      <w:pPr>
        <w:jc w:val="both"/>
      </w:pPr>
      <w:r>
        <w:rPr>
          <w:b/>
          <w:bCs/>
        </w:rPr>
        <w:t>46.3.</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8772A8" w:rsidRDefault="008772A8" w:rsidP="008772A8">
      <w:pPr>
        <w:jc w:val="both"/>
      </w:pPr>
      <w:r>
        <w:rPr>
          <w:b/>
          <w:bCs/>
        </w:rPr>
        <w:t>46.4.</w:t>
      </w:r>
      <w:r>
        <w:t xml:space="preserve"> Sözleşme bedelinin % 80'inden daha düşük bedelle tamamlanacağının anlaşılması halinde de, yüklenici işi bitirmek zorundadır. Bu durumda yükleniciye, yapmış olduğu gerçek giderler ve yüklenici kârına karşılık olarak, sözleşme bedelinin % 80'i ile sözleşme fiyatlarıyla yaptığı işin tutarı arasındaki bedel farkının % 5'i ödenir. </w:t>
      </w:r>
    </w:p>
    <w:p w:rsidR="008772A8" w:rsidRDefault="008772A8" w:rsidP="008772A8">
      <w:pPr>
        <w:jc w:val="both"/>
      </w:pPr>
      <w:r>
        <w:rPr>
          <w:b/>
          <w:bCs/>
        </w:rPr>
        <w:t>46.5.</w:t>
      </w:r>
      <w:r>
        <w:t xml:space="preserve"> Sözleşme kapsamında gerçekleşecek iş artışları ve iş eksilişlerinde, idare ile yüklenicinin yükümlülükleri konusunda işin sözleşmesinin ilgili hükümleri uygulanır. </w:t>
      </w:r>
    </w:p>
    <w:p w:rsidR="008772A8" w:rsidRDefault="008772A8" w:rsidP="008772A8">
      <w:pPr>
        <w:spacing w:before="120"/>
        <w:jc w:val="both"/>
      </w:pPr>
      <w:r>
        <w:rPr>
          <w:b/>
          <w:bCs/>
          <w:color w:val="auto"/>
        </w:rPr>
        <w:t>Madde 47- Gecikme halinde uygulanacak cezalar ve sözleşmenin feshi</w:t>
      </w:r>
    </w:p>
    <w:p w:rsidR="008772A8" w:rsidRDefault="008772A8" w:rsidP="008772A8">
      <w:pPr>
        <w:jc w:val="both"/>
      </w:pPr>
      <w:r>
        <w:rPr>
          <w:b/>
          <w:bCs/>
        </w:rPr>
        <w:t>47.1.</w:t>
      </w:r>
      <w:r>
        <w:t xml:space="preserve"> Gecikme halinde uygulanacak cezalar ve sözleşmenin feshine ilişkin düzenlemeler münferit sözleşme tasarısında yer almaktadır. </w:t>
      </w:r>
    </w:p>
    <w:p w:rsidR="008772A8" w:rsidRDefault="008772A8" w:rsidP="008772A8">
      <w:pPr>
        <w:spacing w:before="120"/>
        <w:jc w:val="both"/>
      </w:pPr>
      <w:r>
        <w:rPr>
          <w:b/>
          <w:bCs/>
          <w:color w:val="auto"/>
        </w:rPr>
        <w:t xml:space="preserve">Madde 48-Anlaşmazlıkların çözümü </w:t>
      </w:r>
    </w:p>
    <w:p w:rsidR="008772A8" w:rsidRDefault="008772A8" w:rsidP="008772A8">
      <w:pPr>
        <w:jc w:val="both"/>
      </w:pPr>
      <w:r>
        <w:rPr>
          <w:b/>
          <w:bCs/>
        </w:rPr>
        <w:t>48.1.</w:t>
      </w:r>
      <w:r>
        <w:t xml:space="preserve"> Münferit sözleşmenin imzalanarak yürürlüğe girmesine kadar olan süreçte doğacak ihtilaflar </w:t>
      </w:r>
      <w:proofErr w:type="gramStart"/>
      <w:r>
        <w:t>3/1/2009</w:t>
      </w:r>
      <w:proofErr w:type="gramEnd"/>
      <w:r>
        <w:t xml:space="preserve"> tarihli ve 27099 sayılı Resmi </w:t>
      </w:r>
      <w:proofErr w:type="spellStart"/>
      <w:r>
        <w:t>Gazete'de</w:t>
      </w:r>
      <w:proofErr w:type="spellEnd"/>
      <w:r>
        <w:t xml:space="preserve"> yayımlanan İhalelere Yönelik Başvurular Hakkında Yönetmelikte yer alan inceleme talebinde bulunulmasına ilişkin kurallar saklı kalmak üzere idari yargıda dava konusu edilebilecektir. </w:t>
      </w:r>
    </w:p>
    <w:p w:rsidR="008772A8" w:rsidRDefault="008772A8" w:rsidP="008772A8">
      <w:pPr>
        <w:jc w:val="both"/>
      </w:pPr>
      <w:r>
        <w:rPr>
          <w:b/>
          <w:bCs/>
        </w:rPr>
        <w:t>48.2.</w:t>
      </w:r>
      <w:r>
        <w:t xml:space="preserve"> Münferit sözleşmenin uygulanmasından doğacak ihtilaflarda ise işin sözleşmesinde yer alan konuya ilişkin hükümler uygulanacaktır. </w:t>
      </w:r>
    </w:p>
    <w:p w:rsidR="008772A8" w:rsidRDefault="008772A8" w:rsidP="008772A8">
      <w:pPr>
        <w:pStyle w:val="GvdeMetni"/>
        <w:spacing w:after="120" w:line="240" w:lineRule="auto"/>
        <w:jc w:val="center"/>
      </w:pPr>
      <w:r>
        <w:rPr>
          <w:rFonts w:ascii="Times New Roman" w:hAnsi="Times New Roman" w:cs="Times New Roman"/>
          <w:color w:val="auto"/>
          <w:sz w:val="24"/>
          <w:szCs w:val="24"/>
        </w:rPr>
        <w:t xml:space="preserve">VI-DİĞER HUSUSLAR </w:t>
      </w:r>
    </w:p>
    <w:p w:rsidR="008772A8" w:rsidRDefault="008772A8" w:rsidP="008772A8">
      <w:pPr>
        <w:spacing w:before="120"/>
        <w:jc w:val="both"/>
        <w:rPr>
          <w:b/>
          <w:bCs/>
        </w:rPr>
      </w:pPr>
      <w:r>
        <w:rPr>
          <w:b/>
          <w:bCs/>
          <w:color w:val="auto"/>
        </w:rPr>
        <w:t>Madde 49 - Diğer Hususlar</w:t>
      </w:r>
    </w:p>
    <w:p w:rsidR="008772A8" w:rsidRDefault="008772A8" w:rsidP="008772A8">
      <w:pPr>
        <w:jc w:val="both"/>
        <w:rPr>
          <w:b/>
          <w:bCs/>
        </w:rPr>
      </w:pPr>
      <w:r>
        <w:rPr>
          <w:b/>
          <w:bCs/>
        </w:rPr>
        <w:t xml:space="preserve">49.1. Bu madde boş bırakılmıştır. </w:t>
      </w:r>
    </w:p>
    <w:p w:rsidR="008772A8" w:rsidRDefault="008772A8" w:rsidP="008772A8">
      <w:pPr>
        <w:pStyle w:val="GvdeMetni"/>
        <w:spacing w:after="120" w:line="240" w:lineRule="auto"/>
        <w:jc w:val="center"/>
      </w:pPr>
      <w:r>
        <w:rPr>
          <w:rFonts w:ascii="Times New Roman" w:hAnsi="Times New Roman" w:cs="Times New Roman"/>
          <w:color w:val="auto"/>
          <w:sz w:val="24"/>
          <w:szCs w:val="24"/>
        </w:rPr>
        <w:t>EK:</w:t>
      </w:r>
    </w:p>
    <w:p w:rsidR="008772A8" w:rsidRDefault="008772A8" w:rsidP="008772A8">
      <w:pPr>
        <w:pageBreakBefore/>
        <w:jc w:val="both"/>
        <w:rPr>
          <w:b/>
          <w:bC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2"/>
        <w:gridCol w:w="3924"/>
        <w:gridCol w:w="981"/>
        <w:gridCol w:w="2943"/>
        <w:gridCol w:w="981"/>
      </w:tblGrid>
      <w:tr w:rsidR="008772A8" w:rsidTr="00FD7480">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8772A8" w:rsidRDefault="008772A8" w:rsidP="00FD7480">
            <w:pPr>
              <w:wordWrap w:val="0"/>
              <w:overflowPunct/>
              <w:autoSpaceDE/>
              <w:autoSpaceDN/>
              <w:rPr>
                <w:rFonts w:eastAsia="Times New Roman"/>
                <w:color w:val="auto"/>
              </w:rPr>
            </w:pPr>
            <w:r>
              <w:rPr>
                <w:rFonts w:eastAsia="Times New Roman"/>
                <w:b/>
                <w:bCs/>
                <w:color w:val="auto"/>
              </w:rPr>
              <w:t>Sıra No</w:t>
            </w:r>
          </w:p>
        </w:tc>
        <w:tc>
          <w:tcPr>
            <w:tcW w:w="2000" w:type="pct"/>
            <w:tcBorders>
              <w:top w:val="outset" w:sz="6" w:space="0" w:color="auto"/>
              <w:left w:val="outset" w:sz="6" w:space="0" w:color="auto"/>
              <w:bottom w:val="outset" w:sz="6" w:space="0" w:color="auto"/>
              <w:right w:val="outset" w:sz="6" w:space="0" w:color="auto"/>
            </w:tcBorders>
            <w:hideMark/>
          </w:tcPr>
          <w:p w:rsidR="008772A8" w:rsidRDefault="008772A8" w:rsidP="00FD7480">
            <w:pPr>
              <w:wordWrap w:val="0"/>
              <w:overflowPunct/>
              <w:autoSpaceDE/>
              <w:autoSpaceDN/>
              <w:rPr>
                <w:rFonts w:eastAsia="Times New Roman"/>
                <w:color w:val="auto"/>
              </w:rPr>
            </w:pPr>
            <w:r>
              <w:rPr>
                <w:rFonts w:eastAsia="Times New Roman"/>
                <w:b/>
                <w:bCs/>
                <w:color w:val="auto"/>
              </w:rPr>
              <w:t>Açıklama</w:t>
            </w:r>
          </w:p>
        </w:tc>
        <w:tc>
          <w:tcPr>
            <w:tcW w:w="500" w:type="pct"/>
            <w:tcBorders>
              <w:top w:val="outset" w:sz="6" w:space="0" w:color="auto"/>
              <w:left w:val="outset" w:sz="6" w:space="0" w:color="auto"/>
              <w:bottom w:val="outset" w:sz="6" w:space="0" w:color="auto"/>
              <w:right w:val="outset" w:sz="6" w:space="0" w:color="auto"/>
            </w:tcBorders>
            <w:hideMark/>
          </w:tcPr>
          <w:p w:rsidR="008772A8" w:rsidRDefault="008772A8" w:rsidP="00FD7480">
            <w:pPr>
              <w:wordWrap w:val="0"/>
              <w:overflowPunct/>
              <w:autoSpaceDE/>
              <w:autoSpaceDN/>
              <w:rPr>
                <w:rFonts w:eastAsia="Times New Roman"/>
                <w:color w:val="auto"/>
              </w:rPr>
            </w:pPr>
            <w:r>
              <w:rPr>
                <w:rFonts w:eastAsia="Times New Roman"/>
                <w:b/>
                <w:bCs/>
                <w:color w:val="auto"/>
              </w:rPr>
              <w:t>Birimi</w:t>
            </w:r>
          </w:p>
        </w:tc>
        <w:tc>
          <w:tcPr>
            <w:tcW w:w="1500" w:type="pct"/>
            <w:tcBorders>
              <w:top w:val="outset" w:sz="6" w:space="0" w:color="auto"/>
              <w:left w:val="outset" w:sz="6" w:space="0" w:color="auto"/>
              <w:bottom w:val="outset" w:sz="6" w:space="0" w:color="auto"/>
              <w:right w:val="outset" w:sz="6" w:space="0" w:color="auto"/>
            </w:tcBorders>
            <w:hideMark/>
          </w:tcPr>
          <w:p w:rsidR="008772A8" w:rsidRDefault="008772A8" w:rsidP="00FD7480">
            <w:pPr>
              <w:wordWrap w:val="0"/>
              <w:overflowPunct/>
              <w:autoSpaceDE/>
              <w:autoSpaceDN/>
              <w:rPr>
                <w:rFonts w:eastAsia="Times New Roman"/>
                <w:color w:val="auto"/>
              </w:rPr>
            </w:pPr>
            <w:proofErr w:type="spellStart"/>
            <w:r>
              <w:rPr>
                <w:rFonts w:eastAsia="Times New Roman"/>
                <w:b/>
                <w:bCs/>
                <w:color w:val="auto"/>
              </w:rPr>
              <w:t>Brans</w:t>
            </w:r>
            <w:proofErr w:type="spellEnd"/>
            <w:r>
              <w:rPr>
                <w:rFonts w:eastAsia="Times New Roman"/>
                <w:b/>
                <w:bCs/>
                <w:color w:val="auto"/>
              </w:rPr>
              <w:t xml:space="preserve"> Kodu</w:t>
            </w:r>
          </w:p>
        </w:tc>
        <w:tc>
          <w:tcPr>
            <w:tcW w:w="0" w:type="auto"/>
            <w:tcBorders>
              <w:top w:val="outset" w:sz="6" w:space="0" w:color="auto"/>
              <w:left w:val="outset" w:sz="6" w:space="0" w:color="auto"/>
              <w:bottom w:val="outset" w:sz="6" w:space="0" w:color="auto"/>
              <w:right w:val="outset" w:sz="6" w:space="0" w:color="auto"/>
            </w:tcBorders>
            <w:hideMark/>
          </w:tcPr>
          <w:p w:rsidR="008772A8" w:rsidRDefault="008772A8" w:rsidP="00FD7480">
            <w:pPr>
              <w:wordWrap w:val="0"/>
              <w:overflowPunct/>
              <w:autoSpaceDE/>
              <w:autoSpaceDN/>
              <w:rPr>
                <w:rFonts w:eastAsia="Times New Roman"/>
                <w:color w:val="auto"/>
              </w:rPr>
            </w:pPr>
            <w:r>
              <w:rPr>
                <w:rFonts w:eastAsia="Times New Roman"/>
                <w:b/>
                <w:bCs/>
                <w:color w:val="auto"/>
              </w:rPr>
              <w:t>Miktarı</w:t>
            </w:r>
          </w:p>
        </w:tc>
      </w:tr>
      <w:tr w:rsidR="008772A8" w:rsidTr="00FD74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1.BASAMAK YOĞUN BAKIMLAR İÇİN HASTA BAŞI MONİTÖRÜ (10")</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Monitör, VDU, renkli</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800</w:t>
            </w:r>
          </w:p>
        </w:tc>
      </w:tr>
      <w:tr w:rsidR="008772A8" w:rsidTr="00FD74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1.BASAMAK YOĞUN BAKIMLAR İÇİN HASTA BAŞI MONİTÖRÜ (TİP 2) (12")</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Monitör, VDU, renkli</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800</w:t>
            </w:r>
          </w:p>
        </w:tc>
      </w:tr>
      <w:tr w:rsidR="008772A8" w:rsidTr="00FD74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2.BASAMAK YOĞUN BAKIMLAR İÇİN HASTA BAŞI MONİTÖRÜ (15")</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Monitör, VDU, renkli</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800</w:t>
            </w:r>
          </w:p>
        </w:tc>
      </w:tr>
      <w:tr w:rsidR="008772A8" w:rsidTr="00FD74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3.BASAMAK YOĞUN BAKIMLAR İÇİN HASTA BAŞI MONİTÖRÜ (18")</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Monitör, VDU, renkli</w:t>
            </w:r>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800</w:t>
            </w:r>
          </w:p>
        </w:tc>
      </w:tr>
    </w:tbl>
    <w:p w:rsidR="008772A8" w:rsidRDefault="008772A8" w:rsidP="008772A8">
      <w:pPr>
        <w:overflowPunct/>
        <w:autoSpaceDE/>
        <w:autoSpaceDN/>
        <w:rPr>
          <w:rFonts w:eastAsia="Times New Roman"/>
          <w:b/>
          <w:bCs/>
          <w:vanish/>
          <w:color w:val="003399"/>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4"/>
        <w:gridCol w:w="6377"/>
      </w:tblGrid>
      <w:tr w:rsidR="008772A8" w:rsidTr="00FD7480">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8772A8" w:rsidRDefault="008772A8" w:rsidP="00FD7480">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8772A8" w:rsidRDefault="008772A8" w:rsidP="00FD7480">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8772A8" w:rsidTr="00FD74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proofErr w:type="gramStart"/>
            <w:r>
              <w:rPr>
                <w:rFonts w:eastAsia="Times New Roman"/>
                <w:color w:val="auto"/>
              </w:rPr>
              <w:t>33195100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8772A8" w:rsidRDefault="008772A8" w:rsidP="00FD7480">
            <w:pPr>
              <w:wordWrap w:val="0"/>
              <w:overflowPunct/>
              <w:autoSpaceDE/>
              <w:autoSpaceDN/>
              <w:rPr>
                <w:rFonts w:eastAsia="Times New Roman"/>
                <w:color w:val="auto"/>
              </w:rPr>
            </w:pPr>
            <w:r>
              <w:rPr>
                <w:rFonts w:eastAsia="Times New Roman"/>
                <w:color w:val="auto"/>
              </w:rPr>
              <w:t>Monitörler</w:t>
            </w:r>
          </w:p>
        </w:tc>
      </w:tr>
    </w:tbl>
    <w:p w:rsidR="008772A8" w:rsidRDefault="008772A8" w:rsidP="008772A8">
      <w:pPr>
        <w:pStyle w:val="Altbilgi"/>
      </w:pPr>
      <w:r>
        <w:tab/>
      </w:r>
      <w:r>
        <w:tab/>
        <w:t xml:space="preserve"> </w:t>
      </w:r>
      <w:r>
        <w:fldChar w:fldCharType="begin"/>
      </w:r>
      <w:r>
        <w:instrText xml:space="preserve"> PAGE </w:instrText>
      </w:r>
      <w:r>
        <w:fldChar w:fldCharType="separate"/>
      </w:r>
      <w:r>
        <w:fldChar w:fldCharType="end"/>
      </w:r>
      <w:r>
        <w:t xml:space="preserve"> </w:t>
      </w:r>
    </w:p>
    <w:p w:rsidR="00842A19" w:rsidRDefault="00842A19">
      <w:bookmarkStart w:id="0" w:name="_GoBack"/>
      <w:bookmarkEnd w:id="0"/>
    </w:p>
    <w:sectPr w:rsidR="00842A19">
      <w:footerReference w:type="default" r:id="rId5"/>
      <w:pgSz w:w="11907" w:h="16840"/>
      <w:pgMar w:top="1276" w:right="70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772A8">
    <w:pPr>
      <w:pStyle w:val="Altbilgi"/>
    </w:pPr>
    <w:r>
      <w:tab/>
    </w:r>
    <w:r>
      <w:tab/>
      <w:t xml:space="preserve"> </w:t>
    </w:r>
    <w:r>
      <w:fldChar w:fldCharType="begin"/>
    </w:r>
    <w:r>
      <w:instrText xml:space="preserve"> PAGE </w:instrText>
    </w:r>
    <w:r>
      <w:fldChar w:fldCharType="separate"/>
    </w:r>
    <w:r>
      <w:rPr>
        <w:noProof/>
      </w:rPr>
      <w:t>20</w:t>
    </w:r>
    <w:r>
      <w:fldChar w:fldCharType="end"/>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E4"/>
    <w:rsid w:val="00842A19"/>
    <w:rsid w:val="008772A8"/>
    <w:rsid w:val="00E95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A8"/>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772A8"/>
    <w:pPr>
      <w:overflowPunct/>
      <w:autoSpaceDE/>
      <w:autoSpaceDN/>
      <w:spacing w:before="100" w:beforeAutospacing="1" w:after="100" w:afterAutospacing="1"/>
    </w:pPr>
  </w:style>
  <w:style w:type="paragraph" w:styleId="Altbilgi">
    <w:name w:val="footer"/>
    <w:basedOn w:val="Normal"/>
    <w:link w:val="AltbilgiChar"/>
    <w:uiPriority w:val="99"/>
    <w:unhideWhenUsed/>
    <w:rsid w:val="008772A8"/>
    <w:pPr>
      <w:tabs>
        <w:tab w:val="center" w:pos="4320"/>
        <w:tab w:val="right" w:pos="8640"/>
      </w:tabs>
    </w:pPr>
    <w:rPr>
      <w:b/>
      <w:bCs/>
    </w:rPr>
  </w:style>
  <w:style w:type="character" w:customStyle="1" w:styleId="AltbilgiChar">
    <w:name w:val="Altbilgi Char"/>
    <w:basedOn w:val="VarsaylanParagrafYazTipi"/>
    <w:link w:val="Altbilgi"/>
    <w:uiPriority w:val="99"/>
    <w:rsid w:val="008772A8"/>
    <w:rPr>
      <w:rFonts w:ascii="Times New Roman" w:eastAsiaTheme="minorEastAsia" w:hAnsi="Times New Roman" w:cs="Times New Roman"/>
      <w:b/>
      <w:bCs/>
      <w:color w:val="000000"/>
      <w:sz w:val="24"/>
      <w:szCs w:val="24"/>
      <w:lang w:eastAsia="tr-TR"/>
    </w:rPr>
  </w:style>
  <w:style w:type="paragraph" w:styleId="GvdeMetni">
    <w:name w:val="Body Text"/>
    <w:basedOn w:val="Normal"/>
    <w:link w:val="GvdeMetniChar"/>
    <w:uiPriority w:val="99"/>
    <w:semiHidden/>
    <w:unhideWhenUsed/>
    <w:rsid w:val="008772A8"/>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8772A8"/>
    <w:rPr>
      <w:rFonts w:ascii="Arial" w:eastAsiaTheme="minorEastAsia" w:hAnsi="Arial" w:cs="Arial"/>
      <w:b/>
      <w:bCs/>
      <w:color w:val="000000"/>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A8"/>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772A8"/>
    <w:pPr>
      <w:overflowPunct/>
      <w:autoSpaceDE/>
      <w:autoSpaceDN/>
      <w:spacing w:before="100" w:beforeAutospacing="1" w:after="100" w:afterAutospacing="1"/>
    </w:pPr>
  </w:style>
  <w:style w:type="paragraph" w:styleId="Altbilgi">
    <w:name w:val="footer"/>
    <w:basedOn w:val="Normal"/>
    <w:link w:val="AltbilgiChar"/>
    <w:uiPriority w:val="99"/>
    <w:unhideWhenUsed/>
    <w:rsid w:val="008772A8"/>
    <w:pPr>
      <w:tabs>
        <w:tab w:val="center" w:pos="4320"/>
        <w:tab w:val="right" w:pos="8640"/>
      </w:tabs>
    </w:pPr>
    <w:rPr>
      <w:b/>
      <w:bCs/>
    </w:rPr>
  </w:style>
  <w:style w:type="character" w:customStyle="1" w:styleId="AltbilgiChar">
    <w:name w:val="Altbilgi Char"/>
    <w:basedOn w:val="VarsaylanParagrafYazTipi"/>
    <w:link w:val="Altbilgi"/>
    <w:uiPriority w:val="99"/>
    <w:rsid w:val="008772A8"/>
    <w:rPr>
      <w:rFonts w:ascii="Times New Roman" w:eastAsiaTheme="minorEastAsia" w:hAnsi="Times New Roman" w:cs="Times New Roman"/>
      <w:b/>
      <w:bCs/>
      <w:color w:val="000000"/>
      <w:sz w:val="24"/>
      <w:szCs w:val="24"/>
      <w:lang w:eastAsia="tr-TR"/>
    </w:rPr>
  </w:style>
  <w:style w:type="paragraph" w:styleId="GvdeMetni">
    <w:name w:val="Body Text"/>
    <w:basedOn w:val="Normal"/>
    <w:link w:val="GvdeMetniChar"/>
    <w:uiPriority w:val="99"/>
    <w:semiHidden/>
    <w:unhideWhenUsed/>
    <w:rsid w:val="008772A8"/>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8772A8"/>
    <w:rPr>
      <w:rFonts w:ascii="Arial" w:eastAsiaTheme="minorEastAsia" w:hAnsi="Arial" w:cs="Arial"/>
      <w:b/>
      <w:bCs/>
      <w:color w:val="00000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10689</Words>
  <Characters>60929</Characters>
  <Application>Microsoft Office Word</Application>
  <DocSecurity>0</DocSecurity>
  <Lines>507</Lines>
  <Paragraphs>142</Paragraphs>
  <ScaleCrop>false</ScaleCrop>
  <Company>Hewlett-Packard Company</Company>
  <LinksUpToDate>false</LinksUpToDate>
  <CharactersWithSpaces>71476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Mürsel ÖKSÜZ</dc:creator>
  <cp:keywords/>
  <dc:description/>
  <cp:lastModifiedBy>Mürsel ÖKSÜZ</cp:lastModifiedBy>
  <cp:revision>2</cp:revision>
  <dcterms:created xsi:type="dcterms:W3CDTF">2015-12-24T14:38:00Z</dcterms:created>
  <dcterms:modified xsi:type="dcterms:W3CDTF">2015-12-24T14:38:00Z</dcterms:modified>
</cp:coreProperties>
</file>