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779DA" w14:textId="42A7750E" w:rsidR="00314740" w:rsidRPr="00502D12" w:rsidRDefault="00B7757D" w:rsidP="00870BC4">
      <w:pPr>
        <w:spacing w:after="0" w:line="276" w:lineRule="auto"/>
        <w:jc w:val="both"/>
        <w:rPr>
          <w:rFonts w:ascii="Times New Roman" w:hAnsi="Times New Roman" w:cs="Times New Roman"/>
          <w:sz w:val="24"/>
          <w:szCs w:val="24"/>
        </w:rPr>
      </w:pPr>
      <w:bookmarkStart w:id="0" w:name="_GoBack"/>
      <w:bookmarkEnd w:id="0"/>
      <w:r w:rsidRPr="00502D12">
        <w:rPr>
          <w:rFonts w:ascii="Times New Roman" w:hAnsi="Times New Roman" w:cs="Times New Roman"/>
          <w:sz w:val="24"/>
          <w:szCs w:val="24"/>
        </w:rPr>
        <w:t xml:space="preserve"> </w:t>
      </w:r>
    </w:p>
    <w:p w14:paraId="69DF895D" w14:textId="77777777" w:rsidR="00B17FFE" w:rsidRPr="00502D12" w:rsidRDefault="00B17FFE" w:rsidP="00870BC4">
      <w:pPr>
        <w:spacing w:after="0" w:line="276" w:lineRule="auto"/>
        <w:jc w:val="both"/>
        <w:rPr>
          <w:rFonts w:ascii="Times New Roman" w:hAnsi="Times New Roman" w:cs="Times New Roman"/>
          <w:b/>
          <w:sz w:val="24"/>
          <w:szCs w:val="24"/>
        </w:rPr>
      </w:pPr>
      <w:r w:rsidRPr="00502D12">
        <w:rPr>
          <w:rFonts w:ascii="Times New Roman" w:hAnsi="Times New Roman" w:cs="Times New Roman"/>
          <w:b/>
          <w:sz w:val="24"/>
          <w:szCs w:val="24"/>
        </w:rPr>
        <w:t>GELENEKSEL BİTKİSEL TIBBİ ÜRÜNLER RUHSATLANDIRMA YÖNETMELİĞİ</w:t>
      </w:r>
    </w:p>
    <w:p w14:paraId="097CF13C" w14:textId="77777777" w:rsidR="00314740" w:rsidRPr="00502D12" w:rsidRDefault="00314740" w:rsidP="00870BC4">
      <w:pPr>
        <w:spacing w:after="0" w:line="276" w:lineRule="auto"/>
        <w:jc w:val="both"/>
        <w:rPr>
          <w:rFonts w:ascii="Times New Roman" w:hAnsi="Times New Roman" w:cs="Times New Roman"/>
          <w:sz w:val="24"/>
          <w:szCs w:val="24"/>
        </w:rPr>
      </w:pPr>
    </w:p>
    <w:p w14:paraId="193F46D1" w14:textId="77777777" w:rsidR="00314740" w:rsidRPr="00502D12" w:rsidRDefault="00314740" w:rsidP="00870BC4">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BİRİNCİ BÖLÜM</w:t>
      </w:r>
    </w:p>
    <w:p w14:paraId="2B8C865C" w14:textId="47F1B2B9" w:rsidR="00314740" w:rsidRPr="00502D12" w:rsidRDefault="00314740" w:rsidP="00870BC4">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Amaç, Kapsam, Dayanak ve Tanımlar</w:t>
      </w:r>
    </w:p>
    <w:p w14:paraId="526C1DD9" w14:textId="77777777" w:rsidR="00733A83" w:rsidRPr="00502D12" w:rsidRDefault="00733A83"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Amaç</w:t>
      </w:r>
    </w:p>
    <w:p w14:paraId="18C1E67A" w14:textId="6675283D" w:rsidR="00733A83" w:rsidRPr="00502D12" w:rsidRDefault="00733A83"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1 </w:t>
      </w:r>
      <w:r w:rsidRPr="00502D12">
        <w:rPr>
          <w:rFonts w:ascii="Times New Roman" w:hAnsi="Times New Roman" w:cs="Times New Roman"/>
          <w:sz w:val="24"/>
          <w:szCs w:val="24"/>
        </w:rPr>
        <w:t>– (1) Bu Yönetmeliğin amacı; insan sağlığını koruyucu, tedavi edici etkileri olan ve geleneksel kullanıma sahip tıbbi bitkilerden hazırlanan bitkisel tıbbi ürünlerin istenen etkililiğe, güvenliliğe ve gereken kaliteye sahip olmalarını sağlamak üzere ruhsatlandırma, ambalajlama ve dağıtım işlemlerinde uygulanacak usul ve esaslar ile ruhsatlandırılmış geleneksel bitkisel tıbbi ürünlere ilişkin uygulamaları belirlemektir.</w:t>
      </w:r>
    </w:p>
    <w:p w14:paraId="1E6437EA"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Kapsam</w:t>
      </w:r>
    </w:p>
    <w:p w14:paraId="05C1CF26" w14:textId="15000E3D" w:rsidR="00497F21"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2</w:t>
      </w:r>
      <w:r w:rsidRPr="00502D12">
        <w:rPr>
          <w:rFonts w:ascii="Times New Roman" w:hAnsi="Times New Roman" w:cs="Times New Roman"/>
          <w:sz w:val="24"/>
          <w:szCs w:val="24"/>
        </w:rPr>
        <w:t xml:space="preserve"> – (1) Bu Yönetmelik, insan sağlığını koruyucu ve tedavi edici etkileri olan</w:t>
      </w:r>
      <w:r w:rsidR="0005168B" w:rsidRPr="00502D12">
        <w:rPr>
          <w:rFonts w:ascii="Times New Roman" w:hAnsi="Times New Roman" w:cs="Times New Roman"/>
          <w:sz w:val="24"/>
          <w:szCs w:val="24"/>
        </w:rPr>
        <w:t>,</w:t>
      </w:r>
      <w:r w:rsidRPr="00502D12">
        <w:rPr>
          <w:rFonts w:ascii="Times New Roman" w:hAnsi="Times New Roman" w:cs="Times New Roman"/>
          <w:sz w:val="24"/>
          <w:szCs w:val="24"/>
        </w:rPr>
        <w:t xml:space="preserve"> </w:t>
      </w:r>
      <w:r w:rsidR="00611CF2" w:rsidRPr="00502D12">
        <w:rPr>
          <w:rFonts w:ascii="Times New Roman" w:hAnsi="Times New Roman" w:cs="Times New Roman"/>
          <w:sz w:val="24"/>
          <w:szCs w:val="24"/>
        </w:rPr>
        <w:t>endüstriyel olarak üretilen geleneksel bitkisel tıbbi ürünler</w:t>
      </w:r>
      <w:r w:rsidRPr="00502D12">
        <w:rPr>
          <w:rFonts w:ascii="Times New Roman" w:hAnsi="Times New Roman" w:cs="Times New Roman"/>
          <w:sz w:val="24"/>
          <w:szCs w:val="24"/>
        </w:rPr>
        <w:t xml:space="preserve"> ile bunlar için ruhsat başvurusunda bulunan veya ruhsat verilmiş olan gerçek ve tüzel kişileri kapsar.</w:t>
      </w:r>
    </w:p>
    <w:p w14:paraId="77348EB0" w14:textId="715F11E0"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Bitkisel tıbbi ürünlerin bileşiminde yer alan terkip ve kullanım amaçları itibarıyla, hekimin teşhis için denetimi ya da reçetesi ya da tedavi takibi olmaksızın kullanılması tasarlanmış ve amaçlanmış olan, sadece spesif</w:t>
      </w:r>
      <w:r w:rsidR="00B0580E" w:rsidRPr="00502D12">
        <w:rPr>
          <w:rFonts w:ascii="Times New Roman" w:hAnsi="Times New Roman" w:cs="Times New Roman"/>
          <w:sz w:val="24"/>
          <w:szCs w:val="24"/>
        </w:rPr>
        <w:t>ik olarak be</w:t>
      </w:r>
      <w:r w:rsidR="004A1CFE" w:rsidRPr="00502D12">
        <w:rPr>
          <w:rFonts w:ascii="Times New Roman" w:hAnsi="Times New Roman" w:cs="Times New Roman"/>
          <w:sz w:val="24"/>
          <w:szCs w:val="24"/>
        </w:rPr>
        <w:t>lir</w:t>
      </w:r>
      <w:r w:rsidR="007328A7" w:rsidRPr="00502D12">
        <w:rPr>
          <w:rFonts w:ascii="Times New Roman" w:hAnsi="Times New Roman" w:cs="Times New Roman"/>
          <w:sz w:val="24"/>
          <w:szCs w:val="24"/>
        </w:rPr>
        <w:t xml:space="preserve">lenmiş yitilik, </w:t>
      </w:r>
      <w:r w:rsidR="003F556F" w:rsidRPr="00502D12">
        <w:rPr>
          <w:rFonts w:ascii="Times New Roman" w:hAnsi="Times New Roman" w:cs="Times New Roman"/>
          <w:sz w:val="24"/>
          <w:szCs w:val="24"/>
        </w:rPr>
        <w:t>uygulama yolu</w:t>
      </w:r>
      <w:r w:rsidR="00B0580E" w:rsidRPr="00502D12">
        <w:rPr>
          <w:rFonts w:ascii="Times New Roman" w:hAnsi="Times New Roman" w:cs="Times New Roman"/>
          <w:sz w:val="24"/>
          <w:szCs w:val="24"/>
        </w:rPr>
        <w:t xml:space="preserve"> ve</w:t>
      </w:r>
      <w:r w:rsidRPr="00502D12">
        <w:rPr>
          <w:rFonts w:ascii="Times New Roman" w:hAnsi="Times New Roman" w:cs="Times New Roman"/>
          <w:sz w:val="24"/>
          <w:szCs w:val="24"/>
        </w:rPr>
        <w:t xml:space="preserve"> pozolojiye uygun özel uygulamaları olan </w:t>
      </w:r>
      <w:r w:rsidR="00B0580E" w:rsidRPr="00502D12">
        <w:rPr>
          <w:rFonts w:ascii="Times New Roman" w:hAnsi="Times New Roman" w:cs="Times New Roman"/>
          <w:sz w:val="24"/>
          <w:szCs w:val="24"/>
        </w:rPr>
        <w:t xml:space="preserve">geleneksel bitkisel tıbbi </w:t>
      </w:r>
      <w:r w:rsidRPr="00502D12">
        <w:rPr>
          <w:rFonts w:ascii="Times New Roman" w:hAnsi="Times New Roman" w:cs="Times New Roman"/>
          <w:sz w:val="24"/>
          <w:szCs w:val="24"/>
        </w:rPr>
        <w:t>ürünler bu Yönetmelik kapsamında değerlendirilir.</w:t>
      </w:r>
    </w:p>
    <w:p w14:paraId="3652E462" w14:textId="3FA661D4"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Bitkisel tıbbi ürünlerin bileşiminde </w:t>
      </w:r>
      <w:r w:rsidR="00E72E58" w:rsidRPr="00502D12">
        <w:rPr>
          <w:rFonts w:ascii="Times New Roman" w:hAnsi="Times New Roman" w:cs="Times New Roman"/>
          <w:sz w:val="24"/>
          <w:szCs w:val="24"/>
        </w:rPr>
        <w:t xml:space="preserve">yer alan ve </w:t>
      </w:r>
      <w:r w:rsidRPr="00502D12">
        <w:rPr>
          <w:rFonts w:ascii="Times New Roman" w:hAnsi="Times New Roman" w:cs="Times New Roman"/>
          <w:sz w:val="24"/>
          <w:szCs w:val="24"/>
        </w:rPr>
        <w:t>endikasyon</w:t>
      </w:r>
      <w:r w:rsidR="0005168B" w:rsidRPr="00502D12">
        <w:rPr>
          <w:rFonts w:ascii="Times New Roman" w:hAnsi="Times New Roman" w:cs="Times New Roman"/>
          <w:sz w:val="24"/>
          <w:szCs w:val="24"/>
        </w:rPr>
        <w:t xml:space="preserve"> ile</w:t>
      </w:r>
      <w:r w:rsidRPr="00502D12">
        <w:rPr>
          <w:rFonts w:ascii="Times New Roman" w:hAnsi="Times New Roman" w:cs="Times New Roman"/>
          <w:sz w:val="24"/>
          <w:szCs w:val="24"/>
        </w:rPr>
        <w:t xml:space="preserve"> uyumlu vitamin ve mineral katkılı bitkisel tıbbi ürünler bu Yönetmelik kapsamında değerlendirilir.</w:t>
      </w:r>
    </w:p>
    <w:p w14:paraId="2510538D" w14:textId="79241811"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Takviye edici gıdalar,</w:t>
      </w:r>
      <w:r w:rsidR="00D22ACC" w:rsidRPr="00D22ACC">
        <w:rPr>
          <w:b/>
          <w:spacing w:val="-2"/>
          <w:sz w:val="24"/>
          <w:szCs w:val="24"/>
        </w:rPr>
        <w:t xml:space="preserve"> </w:t>
      </w:r>
      <w:r w:rsidR="00D22ACC" w:rsidRPr="000035B9">
        <w:rPr>
          <w:rFonts w:ascii="Times New Roman" w:hAnsi="Times New Roman" w:cs="Times New Roman"/>
          <w:spacing w:val="-2"/>
          <w:sz w:val="24"/>
          <w:szCs w:val="24"/>
        </w:rPr>
        <w:t>gıda olarak piyasaya arz edilen bitkiler ve bu bitkileri bileşen olarak içeren gıdalar, mantarlar, algler ve likenler</w:t>
      </w:r>
      <w:r w:rsidR="000035B9" w:rsidRPr="000035B9">
        <w:rPr>
          <w:rFonts w:ascii="Times New Roman" w:hAnsi="Times New Roman" w:cs="Times New Roman"/>
          <w:spacing w:val="-2"/>
          <w:sz w:val="24"/>
          <w:szCs w:val="24"/>
        </w:rPr>
        <w:t>,</w:t>
      </w:r>
      <w:r w:rsidRPr="000035B9">
        <w:rPr>
          <w:rFonts w:ascii="Times New Roman" w:hAnsi="Times New Roman" w:cs="Times New Roman"/>
          <w:sz w:val="24"/>
          <w:szCs w:val="24"/>
        </w:rPr>
        <w:t xml:space="preserve"> </w:t>
      </w:r>
      <w:r w:rsidRPr="00502D12">
        <w:rPr>
          <w:rFonts w:ascii="Times New Roman" w:hAnsi="Times New Roman" w:cs="Times New Roman"/>
          <w:sz w:val="24"/>
          <w:szCs w:val="24"/>
        </w:rPr>
        <w:t>bitkisel içerikli kozmetik ürünler ve bitkisel içerikli tıbbi cihazlar bu Yönetmelik kapsamı dışındadır.</w:t>
      </w:r>
    </w:p>
    <w:p w14:paraId="7E621ACA"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Dayanak</w:t>
      </w:r>
    </w:p>
    <w:p w14:paraId="7548FC1D" w14:textId="5DFFD286"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3</w:t>
      </w:r>
      <w:r w:rsidRPr="00502D12">
        <w:rPr>
          <w:rFonts w:ascii="Times New Roman" w:hAnsi="Times New Roman" w:cs="Times New Roman"/>
          <w:sz w:val="24"/>
          <w:szCs w:val="24"/>
        </w:rPr>
        <w:t xml:space="preserve"> – (1) Bu Yönetmelik;</w:t>
      </w:r>
      <w:r w:rsidR="000D03DE" w:rsidRPr="00502D12">
        <w:rPr>
          <w:rFonts w:ascii="Times New Roman" w:hAnsi="Times New Roman" w:cs="Times New Roman"/>
          <w:sz w:val="24"/>
          <w:szCs w:val="24"/>
        </w:rPr>
        <w:t xml:space="preserve"> 14/</w:t>
      </w:r>
      <w:r w:rsidRPr="00502D12">
        <w:rPr>
          <w:rFonts w:ascii="Times New Roman" w:hAnsi="Times New Roman" w:cs="Times New Roman"/>
          <w:sz w:val="24"/>
          <w:szCs w:val="24"/>
        </w:rPr>
        <w:t>5/1928 tarihli ve 1262 sayılı İspençiyari v</w:t>
      </w:r>
      <w:r w:rsidR="000D03DE" w:rsidRPr="00502D12">
        <w:rPr>
          <w:rFonts w:ascii="Times New Roman" w:hAnsi="Times New Roman" w:cs="Times New Roman"/>
          <w:sz w:val="24"/>
          <w:szCs w:val="24"/>
        </w:rPr>
        <w:t>e Tıbbi Müstahzarlar Kanununa, 7/</w:t>
      </w:r>
      <w:r w:rsidRPr="00502D12">
        <w:rPr>
          <w:rFonts w:ascii="Times New Roman" w:hAnsi="Times New Roman" w:cs="Times New Roman"/>
          <w:sz w:val="24"/>
          <w:szCs w:val="24"/>
        </w:rPr>
        <w:t xml:space="preserve">5/1987 tarihli ve 3359 sayılı Sağlık Hizmetleri Temel Kanununun 3 üncü maddesinin birinci fıkrasının (k) </w:t>
      </w:r>
      <w:r w:rsidRPr="00D25D2B">
        <w:rPr>
          <w:rFonts w:ascii="Times New Roman" w:hAnsi="Times New Roman" w:cs="Times New Roman"/>
          <w:sz w:val="24"/>
          <w:szCs w:val="24"/>
        </w:rPr>
        <w:t>bendi ile</w:t>
      </w:r>
      <w:r w:rsidR="00502D12" w:rsidRPr="00D25D2B">
        <w:rPr>
          <w:rFonts w:ascii="Times New Roman" w:hAnsi="Times New Roman" w:cs="Times New Roman"/>
          <w:sz w:val="24"/>
          <w:szCs w:val="24"/>
        </w:rPr>
        <w:t xml:space="preserve"> </w:t>
      </w:r>
      <w:r w:rsidR="00356AEE" w:rsidRPr="00D25D2B">
        <w:rPr>
          <w:rFonts w:ascii="Times New Roman" w:hAnsi="Times New Roman" w:cs="Times New Roman"/>
          <w:sz w:val="24"/>
          <w:szCs w:val="24"/>
        </w:rPr>
        <w:t xml:space="preserve">15/07/2018 tarih 30479 sayılı Resmi Gazetede yayımlanan </w:t>
      </w:r>
      <w:r w:rsidR="00502D12" w:rsidRPr="00D25D2B">
        <w:rPr>
          <w:rFonts w:ascii="Times New Roman" w:hAnsi="Times New Roman" w:cs="Times New Roman"/>
          <w:sz w:val="24"/>
          <w:szCs w:val="24"/>
          <w:lang w:eastAsia="x-none"/>
        </w:rPr>
        <w:t xml:space="preserve">4 Sayılı Bakanlıklara Bağlı, İlgili, İlişkili Kurum ve Kuruluşlar </w:t>
      </w:r>
      <w:r w:rsidR="00502D12" w:rsidRPr="00356AEE">
        <w:rPr>
          <w:rFonts w:ascii="Times New Roman" w:hAnsi="Times New Roman" w:cs="Times New Roman"/>
          <w:sz w:val="24"/>
          <w:szCs w:val="24"/>
          <w:lang w:eastAsia="x-none"/>
        </w:rPr>
        <w:t>ile Diğer Kurum ve Kuruluşların Teşkilatı Hakkında Cumhurbaşkanlığı Kararnamesi’nin</w:t>
      </w:r>
      <w:r w:rsidR="00502D12" w:rsidRPr="00356AEE">
        <w:rPr>
          <w:rFonts w:ascii="Times New Roman" w:hAnsi="Times New Roman" w:cs="Times New Roman"/>
          <w:sz w:val="24"/>
          <w:szCs w:val="24"/>
        </w:rPr>
        <w:t xml:space="preserve"> 508 inci ve 796 ncı maddeleri</w:t>
      </w:r>
      <w:r w:rsidRPr="00356AEE">
        <w:rPr>
          <w:rFonts w:ascii="Times New Roman" w:hAnsi="Times New Roman" w:cs="Times New Roman"/>
          <w:sz w:val="24"/>
          <w:szCs w:val="24"/>
        </w:rPr>
        <w:t xml:space="preserve"> hükümler</w:t>
      </w:r>
      <w:r w:rsidR="005B1005" w:rsidRPr="00356AEE">
        <w:rPr>
          <w:rFonts w:ascii="Times New Roman" w:hAnsi="Times New Roman" w:cs="Times New Roman"/>
          <w:sz w:val="24"/>
          <w:szCs w:val="24"/>
        </w:rPr>
        <w:t>ine dayanılarak hazırlanmıştır</w:t>
      </w:r>
      <w:r w:rsidR="005B1005" w:rsidRPr="00502D12">
        <w:rPr>
          <w:rFonts w:ascii="Times New Roman" w:hAnsi="Times New Roman" w:cs="Times New Roman"/>
          <w:sz w:val="24"/>
          <w:szCs w:val="24"/>
        </w:rPr>
        <w:t>.</w:t>
      </w:r>
    </w:p>
    <w:p w14:paraId="0BFCE21E"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Tanımlar</w:t>
      </w:r>
    </w:p>
    <w:p w14:paraId="484E020A" w14:textId="1122BFE6" w:rsidR="0030789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4</w:t>
      </w:r>
      <w:r w:rsidRPr="00502D12">
        <w:rPr>
          <w:rFonts w:ascii="Times New Roman" w:hAnsi="Times New Roman" w:cs="Times New Roman"/>
          <w:sz w:val="24"/>
          <w:szCs w:val="24"/>
        </w:rPr>
        <w:t xml:space="preserve"> – (1) Bu Yönetmelikte geçen; </w:t>
      </w:r>
    </w:p>
    <w:p w14:paraId="3AA63419" w14:textId="35981D60" w:rsidR="00AF54FD" w:rsidRPr="00502D12" w:rsidRDefault="00AF54FD" w:rsidP="00870BC4">
      <w:pPr>
        <w:pStyle w:val="ListeParagraf"/>
        <w:numPr>
          <w:ilvl w:val="0"/>
          <w:numId w:val="15"/>
        </w:num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Ambalaj bilgileri: İç veya dış ambalaj üzerindeki bilgileri,</w:t>
      </w:r>
    </w:p>
    <w:p w14:paraId="2B549B10" w14:textId="0AB14CA6" w:rsidR="00770E81" w:rsidRPr="00441998" w:rsidRDefault="00770E81" w:rsidP="00870BC4">
      <w:pPr>
        <w:spacing w:after="0" w:line="276" w:lineRule="auto"/>
        <w:ind w:firstLine="708"/>
        <w:jc w:val="both"/>
        <w:rPr>
          <w:rFonts w:ascii="Times New Roman" w:hAnsi="Times New Roman" w:cs="Times New Roman"/>
          <w:sz w:val="24"/>
          <w:szCs w:val="24"/>
        </w:rPr>
      </w:pPr>
      <w:r w:rsidRPr="00441998">
        <w:rPr>
          <w:rFonts w:ascii="Times New Roman" w:hAnsi="Times New Roman" w:cs="Times New Roman"/>
          <w:sz w:val="24"/>
          <w:szCs w:val="24"/>
        </w:rPr>
        <w:t>b) Ambalaj örneği: Gerektiğinde kesme ve katlamanın ardından, ruhsata esas bilgiler ile hazırlanan ambalaj bilgileri metninin üç boyutlu sunumunun net olmasını sağlayacak şekilde iç ve dış ambalajın kopyasını sunan, tam renkli iki boyutlu, kesilip katlandığında piyasaya verilecek ambalajın birebir örneğinin oluşturulabildiği çizimi,</w:t>
      </w:r>
    </w:p>
    <w:p w14:paraId="6FFB65D3" w14:textId="73162A3C" w:rsidR="00314740" w:rsidRDefault="00770E8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w:t>
      </w:r>
      <w:r w:rsidR="00314740" w:rsidRPr="00502D12">
        <w:rPr>
          <w:rFonts w:ascii="Times New Roman" w:hAnsi="Times New Roman" w:cs="Times New Roman"/>
          <w:sz w:val="24"/>
          <w:szCs w:val="24"/>
        </w:rPr>
        <w:t>) Bitkisel drog: Kullanılan tıbbi bitkilerin binominal sis</w:t>
      </w:r>
      <w:r w:rsidR="004567B8" w:rsidRPr="00502D12">
        <w:rPr>
          <w:rFonts w:ascii="Times New Roman" w:hAnsi="Times New Roman" w:cs="Times New Roman"/>
          <w:sz w:val="24"/>
          <w:szCs w:val="24"/>
        </w:rPr>
        <w:t xml:space="preserve">teme göre verilmiş botanik adı, </w:t>
      </w:r>
      <w:r w:rsidR="00314740" w:rsidRPr="00502D12">
        <w:rPr>
          <w:rFonts w:ascii="Times New Roman" w:hAnsi="Times New Roman" w:cs="Times New Roman"/>
          <w:sz w:val="24"/>
          <w:szCs w:val="24"/>
        </w:rPr>
        <w:t>cins,</w:t>
      </w:r>
      <w:r w:rsidR="00C37EBB" w:rsidRPr="00502D12">
        <w:rPr>
          <w:rFonts w:ascii="Times New Roman" w:hAnsi="Times New Roman" w:cs="Times New Roman"/>
          <w:sz w:val="24"/>
          <w:szCs w:val="24"/>
        </w:rPr>
        <w:t xml:space="preserve"> t</w:t>
      </w:r>
      <w:r w:rsidR="00DC7DC9" w:rsidRPr="00502D12">
        <w:rPr>
          <w:rFonts w:ascii="Times New Roman" w:hAnsi="Times New Roman" w:cs="Times New Roman"/>
          <w:sz w:val="24"/>
          <w:szCs w:val="24"/>
        </w:rPr>
        <w:t xml:space="preserve">ür, </w:t>
      </w:r>
      <w:r w:rsidR="00B17FFE" w:rsidRPr="00502D12">
        <w:rPr>
          <w:rFonts w:ascii="Times New Roman" w:hAnsi="Times New Roman" w:cs="Times New Roman"/>
          <w:sz w:val="24"/>
          <w:szCs w:val="24"/>
        </w:rPr>
        <w:t xml:space="preserve">alt tür, varyete, </w:t>
      </w:r>
      <w:r w:rsidR="00314740" w:rsidRPr="00502D12">
        <w:rPr>
          <w:rFonts w:ascii="Times New Roman" w:hAnsi="Times New Roman" w:cs="Times New Roman"/>
          <w:sz w:val="24"/>
          <w:szCs w:val="24"/>
        </w:rPr>
        <w:t>otörü ve kullanılan bitki kısmının bilimsel adı ile beraber verilmek üzere</w:t>
      </w:r>
      <w:r w:rsidR="005B1005"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işlem görmemiş hâlde çoğunlukla kurutulmuş, bazen taze, bütün, parçalanmış veya kesilmiş bitkileri veya bitki parçalarını, algleri</w:t>
      </w:r>
      <w:r w:rsidR="00314740" w:rsidRPr="00A77156">
        <w:rPr>
          <w:rFonts w:ascii="Times New Roman" w:hAnsi="Times New Roman" w:cs="Times New Roman"/>
          <w:sz w:val="24"/>
          <w:szCs w:val="24"/>
        </w:rPr>
        <w:t>,</w:t>
      </w:r>
      <w:r w:rsidR="001A7B3B" w:rsidRPr="00A77156">
        <w:rPr>
          <w:rFonts w:ascii="Times New Roman" w:hAnsi="Times New Roman" w:cs="Times New Roman"/>
          <w:sz w:val="24"/>
          <w:szCs w:val="24"/>
        </w:rPr>
        <w:t xml:space="preserve"> mantarlar</w:t>
      </w:r>
      <w:r w:rsidR="00314740" w:rsidRPr="00A70772">
        <w:rPr>
          <w:rFonts w:ascii="Times New Roman" w:hAnsi="Times New Roman" w:cs="Times New Roman"/>
          <w:sz w:val="24"/>
          <w:szCs w:val="24"/>
        </w:rPr>
        <w:t xml:space="preserve">, </w:t>
      </w:r>
      <w:r w:rsidR="00314740" w:rsidRPr="00502D12">
        <w:rPr>
          <w:rFonts w:ascii="Times New Roman" w:hAnsi="Times New Roman" w:cs="Times New Roman"/>
          <w:sz w:val="24"/>
          <w:szCs w:val="24"/>
        </w:rPr>
        <w:t>likenleri ve özel bir işleme ta</w:t>
      </w:r>
      <w:r w:rsidR="005B1005" w:rsidRPr="00502D12">
        <w:rPr>
          <w:rFonts w:ascii="Times New Roman" w:hAnsi="Times New Roman" w:cs="Times New Roman"/>
          <w:sz w:val="24"/>
          <w:szCs w:val="24"/>
        </w:rPr>
        <w:t>bi tutulmamış bazı eksudatları,</w:t>
      </w:r>
    </w:p>
    <w:p w14:paraId="1A7E3209" w14:textId="05836A81" w:rsidR="00314740"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ç</w:t>
      </w:r>
      <w:r w:rsidR="008F7563" w:rsidRPr="00502D12">
        <w:rPr>
          <w:rFonts w:ascii="Times New Roman" w:hAnsi="Times New Roman" w:cs="Times New Roman"/>
          <w:sz w:val="24"/>
          <w:szCs w:val="24"/>
        </w:rPr>
        <w:t>)</w:t>
      </w:r>
      <w:r w:rsidR="00F46CB3"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Bitkisel preparat: Bitkisel drogların ekstraksiyon, distilasyon, sıkma, fraksiyonlama, saflaş</w:t>
      </w:r>
      <w:r w:rsidR="00303382" w:rsidRPr="00502D12">
        <w:rPr>
          <w:rFonts w:ascii="Times New Roman" w:hAnsi="Times New Roman" w:cs="Times New Roman"/>
          <w:sz w:val="24"/>
          <w:szCs w:val="24"/>
        </w:rPr>
        <w:t>tırma, yoğunlaştırma ya da ferme</w:t>
      </w:r>
      <w:r w:rsidR="00314740" w:rsidRPr="00502D12">
        <w:rPr>
          <w:rFonts w:ascii="Times New Roman" w:hAnsi="Times New Roman" w:cs="Times New Roman"/>
          <w:sz w:val="24"/>
          <w:szCs w:val="24"/>
        </w:rPr>
        <w:t>ntasyon gibi işlemlere tabi tutulmaları sonucunda elde edilmiş</w:t>
      </w:r>
      <w:r w:rsidR="00E72E58" w:rsidRPr="00502D12">
        <w:rPr>
          <w:rFonts w:ascii="Times New Roman" w:hAnsi="Times New Roman" w:cs="Times New Roman"/>
          <w:sz w:val="24"/>
          <w:szCs w:val="24"/>
        </w:rPr>
        <w:t xml:space="preserve"> olan ufalanmış veya toz edilmiş</w:t>
      </w:r>
      <w:r w:rsidR="00314740" w:rsidRPr="00502D12">
        <w:rPr>
          <w:rFonts w:ascii="Times New Roman" w:hAnsi="Times New Roman" w:cs="Times New Roman"/>
          <w:sz w:val="24"/>
          <w:szCs w:val="24"/>
        </w:rPr>
        <w:t xml:space="preserve"> bitkisel drogları, tentürleri, ekstreleri, uçucu yağları, </w:t>
      </w:r>
      <w:r w:rsidR="001C47F0" w:rsidRPr="00DA57A6">
        <w:rPr>
          <w:rFonts w:ascii="Times New Roman" w:hAnsi="Times New Roman" w:cs="Times New Roman"/>
          <w:sz w:val="24"/>
          <w:szCs w:val="24"/>
        </w:rPr>
        <w:t xml:space="preserve">sabit yağları, </w:t>
      </w:r>
      <w:r w:rsidR="00314740" w:rsidRPr="00DA57A6">
        <w:rPr>
          <w:rFonts w:ascii="Times New Roman" w:hAnsi="Times New Roman" w:cs="Times New Roman"/>
          <w:sz w:val="24"/>
          <w:szCs w:val="24"/>
        </w:rPr>
        <w:t>özsuları</w:t>
      </w:r>
      <w:r w:rsidR="00314740" w:rsidRPr="00502D12">
        <w:rPr>
          <w:rFonts w:ascii="Times New Roman" w:hAnsi="Times New Roman" w:cs="Times New Roman"/>
          <w:sz w:val="24"/>
          <w:szCs w:val="24"/>
        </w:rPr>
        <w:t xml:space="preserve"> ve işlenmiş eksudatlar hâlindeki preparatları,</w:t>
      </w:r>
    </w:p>
    <w:p w14:paraId="477EF67E" w14:textId="3CF5304A" w:rsidR="001771FF"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314740" w:rsidRPr="00502D12">
        <w:rPr>
          <w:rFonts w:ascii="Times New Roman" w:hAnsi="Times New Roman" w:cs="Times New Roman"/>
          <w:sz w:val="24"/>
          <w:szCs w:val="24"/>
        </w:rPr>
        <w:t>)</w:t>
      </w:r>
      <w:r w:rsidR="00015C13" w:rsidRPr="00502D12">
        <w:rPr>
          <w:rFonts w:ascii="Times New Roman" w:hAnsi="Times New Roman" w:cs="Times New Roman"/>
          <w:sz w:val="24"/>
          <w:szCs w:val="24"/>
        </w:rPr>
        <w:t xml:space="preserve"> Bitkisel tıbbi ürün: E</w:t>
      </w:r>
      <w:r w:rsidR="00314740" w:rsidRPr="00502D12">
        <w:rPr>
          <w:rFonts w:ascii="Times New Roman" w:hAnsi="Times New Roman" w:cs="Times New Roman"/>
          <w:sz w:val="24"/>
          <w:szCs w:val="24"/>
        </w:rPr>
        <w:t>tkin madde</w:t>
      </w:r>
      <w:r w:rsidR="00015C13" w:rsidRPr="00502D12">
        <w:rPr>
          <w:rFonts w:ascii="Times New Roman" w:hAnsi="Times New Roman" w:cs="Times New Roman"/>
          <w:sz w:val="24"/>
          <w:szCs w:val="24"/>
        </w:rPr>
        <w:t>/maddeler</w:t>
      </w:r>
      <w:r w:rsidR="00314740" w:rsidRPr="00502D12">
        <w:rPr>
          <w:rFonts w:ascii="Times New Roman" w:hAnsi="Times New Roman" w:cs="Times New Roman"/>
          <w:sz w:val="24"/>
          <w:szCs w:val="24"/>
        </w:rPr>
        <w:t xml:space="preserve"> olarak bir veya birden fazla bitkisel dro</w:t>
      </w:r>
      <w:r w:rsidR="00BD77ED" w:rsidRPr="00502D12">
        <w:rPr>
          <w:rFonts w:ascii="Times New Roman" w:hAnsi="Times New Roman" w:cs="Times New Roman"/>
          <w:sz w:val="24"/>
          <w:szCs w:val="24"/>
        </w:rPr>
        <w:t>ğ</w:t>
      </w:r>
      <w:r w:rsidR="00314740" w:rsidRPr="00502D12">
        <w:rPr>
          <w:rFonts w:ascii="Times New Roman" w:hAnsi="Times New Roman" w:cs="Times New Roman"/>
          <w:sz w:val="24"/>
          <w:szCs w:val="24"/>
        </w:rPr>
        <w:t>u, bitkisel preparatı ya da bu bitkisel preparatlardan bir veya birden fazlasının yer aldığı karışımları ihtiva eden tıbbi ürünü,</w:t>
      </w:r>
    </w:p>
    <w:p w14:paraId="4DE52E36" w14:textId="6F59D3F8" w:rsidR="000B3488"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BA712C" w:rsidRPr="00502D12">
        <w:rPr>
          <w:rFonts w:ascii="Times New Roman" w:hAnsi="Times New Roman" w:cs="Times New Roman"/>
          <w:sz w:val="24"/>
          <w:szCs w:val="24"/>
        </w:rPr>
        <w:t xml:space="preserve">) </w:t>
      </w:r>
      <w:r w:rsidR="000B3488" w:rsidRPr="00502D12">
        <w:rPr>
          <w:rFonts w:ascii="Times New Roman" w:hAnsi="Times New Roman" w:cs="Times New Roman"/>
          <w:sz w:val="24"/>
          <w:szCs w:val="24"/>
        </w:rPr>
        <w:t>Bitmiş ürün: Bütün üretim aşamalarından geçmiş, son ambalajı için</w:t>
      </w:r>
      <w:r w:rsidR="005929F2" w:rsidRPr="00502D12">
        <w:rPr>
          <w:rFonts w:ascii="Times New Roman" w:hAnsi="Times New Roman" w:cs="Times New Roman"/>
          <w:sz w:val="24"/>
          <w:szCs w:val="24"/>
        </w:rPr>
        <w:t xml:space="preserve">de kullanıma hazır geleneksel bitkisel tıbbi </w:t>
      </w:r>
      <w:r w:rsidR="000B3488" w:rsidRPr="00502D12">
        <w:rPr>
          <w:rFonts w:ascii="Times New Roman" w:hAnsi="Times New Roman" w:cs="Times New Roman"/>
          <w:sz w:val="24"/>
          <w:szCs w:val="24"/>
        </w:rPr>
        <w:t>ürünü,</w:t>
      </w:r>
    </w:p>
    <w:p w14:paraId="5F2DD1A7" w14:textId="6DEEC5D3" w:rsidR="00B17FFE"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B17FFE" w:rsidRPr="00502D12">
        <w:rPr>
          <w:rFonts w:ascii="Times New Roman" w:hAnsi="Times New Roman" w:cs="Times New Roman"/>
          <w:sz w:val="24"/>
          <w:szCs w:val="24"/>
        </w:rPr>
        <w:t>) Braille alfabesi: Tam veya kısmi görme kaybı veya bozukluğu olan görme engelli kişilere yönelik uluslararası çapta yaygın şekilde kullanılan okuma ve yazma sistemini,</w:t>
      </w:r>
    </w:p>
    <w:p w14:paraId="39B218D6" w14:textId="7E52217C" w:rsidR="00936B15"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00936B15" w:rsidRPr="00502D12">
        <w:rPr>
          <w:rFonts w:ascii="Times New Roman" w:hAnsi="Times New Roman" w:cs="Times New Roman"/>
          <w:sz w:val="24"/>
          <w:szCs w:val="24"/>
        </w:rPr>
        <w:t>) Drog: Doğal kaynaklı ilaç hammaddesini</w:t>
      </w:r>
      <w:r w:rsidR="00F81590" w:rsidRPr="00502D12">
        <w:rPr>
          <w:rFonts w:ascii="Times New Roman" w:hAnsi="Times New Roman" w:cs="Times New Roman"/>
          <w:sz w:val="24"/>
          <w:szCs w:val="24"/>
        </w:rPr>
        <w:t>,</w:t>
      </w:r>
    </w:p>
    <w:p w14:paraId="006F8983" w14:textId="29AA6182" w:rsidR="00314740" w:rsidRPr="00502D12" w:rsidRDefault="00441998"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870BC4"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 xml:space="preserve">Etkin madde: Geleneksel bitkisel tıbbi ürünlerde </w:t>
      </w:r>
      <w:r w:rsidR="00BD77ED" w:rsidRPr="00502D12">
        <w:rPr>
          <w:rFonts w:ascii="Times New Roman" w:hAnsi="Times New Roman" w:cs="Times New Roman"/>
          <w:sz w:val="24"/>
          <w:szCs w:val="24"/>
        </w:rPr>
        <w:t xml:space="preserve">bulunan </w:t>
      </w:r>
      <w:r w:rsidR="00B17FFE" w:rsidRPr="00502D12">
        <w:rPr>
          <w:rFonts w:ascii="Times New Roman" w:hAnsi="Times New Roman" w:cs="Times New Roman"/>
          <w:sz w:val="24"/>
          <w:szCs w:val="24"/>
        </w:rPr>
        <w:t xml:space="preserve">fizyolojik fonksiyonları düzeltmek, iyileştirmek veya değiştirmek veya tıbbi teşhis amacıyla farmakolojik, immünolojik veya metabolik etki göstermek üzere ürünün etkin bileşeni </w:t>
      </w:r>
      <w:r w:rsidR="00AE27EA" w:rsidRPr="00502D12">
        <w:rPr>
          <w:rFonts w:ascii="Times New Roman" w:hAnsi="Times New Roman" w:cs="Times New Roman"/>
          <w:sz w:val="24"/>
          <w:szCs w:val="24"/>
        </w:rPr>
        <w:t>o</w:t>
      </w:r>
      <w:r w:rsidR="00314740" w:rsidRPr="00502D12">
        <w:rPr>
          <w:rFonts w:ascii="Times New Roman" w:hAnsi="Times New Roman" w:cs="Times New Roman"/>
          <w:sz w:val="24"/>
          <w:szCs w:val="24"/>
        </w:rPr>
        <w:t>lan bitkisel drog ve bitkisel preparatları,</w:t>
      </w:r>
    </w:p>
    <w:p w14:paraId="0F239E32" w14:textId="66041751" w:rsidR="00024FFA" w:rsidRDefault="00441998" w:rsidP="00870BC4">
      <w:pPr>
        <w:tabs>
          <w:tab w:val="left" w:pos="851"/>
          <w:tab w:val="left" w:pos="993"/>
        </w:tabs>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0B3488" w:rsidRPr="005235F5">
        <w:rPr>
          <w:rFonts w:ascii="Times New Roman" w:hAnsi="Times New Roman" w:cs="Times New Roman"/>
          <w:sz w:val="24"/>
          <w:szCs w:val="24"/>
        </w:rPr>
        <w:t xml:space="preserve">) Farmasötik şekil: </w:t>
      </w:r>
      <w:r w:rsidR="005929F2" w:rsidRPr="005235F5">
        <w:rPr>
          <w:rFonts w:ascii="Times New Roman" w:hAnsi="Times New Roman" w:cs="Times New Roman"/>
          <w:sz w:val="24"/>
          <w:szCs w:val="24"/>
        </w:rPr>
        <w:t>Geleneksel bitkisel tıbbi ürü</w:t>
      </w:r>
      <w:r w:rsidR="000B3488" w:rsidRPr="005235F5">
        <w:rPr>
          <w:rFonts w:ascii="Times New Roman" w:hAnsi="Times New Roman" w:cs="Times New Roman"/>
          <w:sz w:val="24"/>
          <w:szCs w:val="24"/>
        </w:rPr>
        <w:t xml:space="preserve">nün </w:t>
      </w:r>
      <w:r w:rsidR="00033574" w:rsidRPr="005235F5">
        <w:rPr>
          <w:rFonts w:ascii="Times New Roman" w:hAnsi="Times New Roman" w:cs="Times New Roman"/>
          <w:sz w:val="24"/>
          <w:szCs w:val="24"/>
        </w:rPr>
        <w:t>endikasyona</w:t>
      </w:r>
      <w:r w:rsidR="000B3488" w:rsidRPr="005235F5">
        <w:rPr>
          <w:rFonts w:ascii="Times New Roman" w:hAnsi="Times New Roman" w:cs="Times New Roman"/>
          <w:sz w:val="24"/>
          <w:szCs w:val="24"/>
        </w:rPr>
        <w:t xml:space="preserve"> uygun olarak üretilmiş takdim şeklini,</w:t>
      </w:r>
    </w:p>
    <w:p w14:paraId="3E3CCFFC" w14:textId="7C6B5976" w:rsidR="006E34D0"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ı</w:t>
      </w:r>
      <w:r w:rsidR="006E34D0" w:rsidRPr="005235F5">
        <w:rPr>
          <w:rFonts w:ascii="Times New Roman" w:hAnsi="Times New Roman" w:cs="Times New Roman"/>
          <w:sz w:val="24"/>
          <w:szCs w:val="24"/>
        </w:rPr>
        <w:t>)</w:t>
      </w:r>
      <w:r w:rsidR="006E34D0" w:rsidRPr="00502D12">
        <w:rPr>
          <w:rFonts w:ascii="Times New Roman" w:hAnsi="Times New Roman" w:cs="Times New Roman"/>
          <w:sz w:val="24"/>
          <w:szCs w:val="24"/>
        </w:rPr>
        <w:t xml:space="preserve"> Geleneksel bitkisel tıbbi ürün (GBTÜ): Bileşiminde yer alan tıbbi bitkilerin başvuru tarihinden önce Türkiye’de veya Avrupa Birliği üye ülkelerinde en az on beş yıldır, diğer ülkelerde ise otuz yıldır kullanıldığı bibliyografik olarak kanıtlanmış, geleneksel kullanım ile uyumlu endikasyonu/endikasyonları bulunan; haricen, oral veya inhalasyon yoluyla kullanılan </w:t>
      </w:r>
      <w:r w:rsidR="00C22B7B" w:rsidRPr="00502D12">
        <w:rPr>
          <w:rFonts w:ascii="Times New Roman" w:hAnsi="Times New Roman" w:cs="Times New Roman"/>
          <w:sz w:val="24"/>
          <w:szCs w:val="24"/>
        </w:rPr>
        <w:t>beşerî</w:t>
      </w:r>
      <w:r w:rsidR="006E34D0" w:rsidRPr="00502D12">
        <w:rPr>
          <w:rFonts w:ascii="Times New Roman" w:hAnsi="Times New Roman" w:cs="Times New Roman"/>
          <w:sz w:val="24"/>
          <w:szCs w:val="24"/>
        </w:rPr>
        <w:t xml:space="preserve"> tıbbi ürünleri,</w:t>
      </w:r>
    </w:p>
    <w:p w14:paraId="11E79378" w14:textId="0ACD2140" w:rsidR="00B17FFE"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314740" w:rsidRPr="00502D12">
        <w:rPr>
          <w:rFonts w:ascii="Times New Roman" w:hAnsi="Times New Roman" w:cs="Times New Roman"/>
          <w:sz w:val="24"/>
          <w:szCs w:val="24"/>
        </w:rPr>
        <w:t>)</w:t>
      </w:r>
      <w:r w:rsidR="00B17FFE" w:rsidRPr="00502D12">
        <w:rPr>
          <w:rFonts w:ascii="Times New Roman" w:hAnsi="Times New Roman" w:cs="Times New Roman"/>
          <w:sz w:val="24"/>
          <w:szCs w:val="24"/>
        </w:rPr>
        <w:t xml:space="preserve"> İlaç takip sistemi: </w:t>
      </w:r>
      <w:r w:rsidR="00C22B7B" w:rsidRPr="00502D12">
        <w:rPr>
          <w:rFonts w:ascii="Times New Roman" w:hAnsi="Times New Roman" w:cs="Times New Roman"/>
          <w:sz w:val="24"/>
          <w:szCs w:val="24"/>
        </w:rPr>
        <w:t>Beşerî</w:t>
      </w:r>
      <w:r w:rsidR="00B17FFE" w:rsidRPr="00502D12">
        <w:rPr>
          <w:rFonts w:ascii="Times New Roman" w:hAnsi="Times New Roman" w:cs="Times New Roman"/>
          <w:sz w:val="24"/>
          <w:szCs w:val="24"/>
        </w:rPr>
        <w:t xml:space="preserve"> tıbbi ürünlerin karekod kullanılarak tekilleştirilmesini, her biriminin geçtiği noktalardan yapılan bildirimler ile üretim, ithalat, ihracat, alış, satış, devir, tüketim, zayi olma, geri ödeme gibi tedarik zincirinde gerçekleşen tüm hareketlerini ya da hareket iptallerini gerçek zamanlı izleyen, geri çekme, bloke etme gibi bu ürünler üzerinde yapılması gereken iş ve işlemlerin gerçekleştirildiği merkezi kayıt ve takip sistemini,</w:t>
      </w:r>
    </w:p>
    <w:p w14:paraId="62858E9E" w14:textId="0C9AC65B" w:rsidR="00314740"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AE27EA" w:rsidRPr="00502D12">
        <w:rPr>
          <w:rFonts w:ascii="Times New Roman" w:hAnsi="Times New Roman" w:cs="Times New Roman"/>
          <w:sz w:val="24"/>
          <w:szCs w:val="24"/>
        </w:rPr>
        <w:t xml:space="preserve">) </w:t>
      </w:r>
      <w:r w:rsidR="003142DE" w:rsidRPr="00502D12">
        <w:rPr>
          <w:rFonts w:ascii="Times New Roman" w:hAnsi="Times New Roman" w:cs="Times New Roman"/>
          <w:sz w:val="24"/>
          <w:szCs w:val="24"/>
        </w:rPr>
        <w:t>İyi tarım u</w:t>
      </w:r>
      <w:r w:rsidR="00713BFB" w:rsidRPr="00502D12">
        <w:rPr>
          <w:rFonts w:ascii="Times New Roman" w:hAnsi="Times New Roman" w:cs="Times New Roman"/>
          <w:sz w:val="24"/>
          <w:szCs w:val="24"/>
        </w:rPr>
        <w:t>ygulamaları:</w:t>
      </w:r>
      <w:r w:rsidR="00314740" w:rsidRPr="00502D12">
        <w:rPr>
          <w:rFonts w:ascii="Times New Roman" w:hAnsi="Times New Roman" w:cs="Times New Roman"/>
          <w:sz w:val="24"/>
          <w:szCs w:val="24"/>
        </w:rPr>
        <w:t xml:space="preserve"> Tarımsal üretim sistemini sosyal açıdan yaşanabilir, ekonomik açıdan k</w:t>
      </w:r>
      <w:r w:rsidR="00F81590" w:rsidRPr="00502D12">
        <w:rPr>
          <w:rFonts w:ascii="Times New Roman" w:hAnsi="Times New Roman" w:cs="Times New Roman"/>
          <w:sz w:val="24"/>
          <w:szCs w:val="24"/>
        </w:rPr>
        <w:t>â</w:t>
      </w:r>
      <w:r w:rsidR="00314740" w:rsidRPr="00502D12">
        <w:rPr>
          <w:rFonts w:ascii="Times New Roman" w:hAnsi="Times New Roman" w:cs="Times New Roman"/>
          <w:sz w:val="24"/>
          <w:szCs w:val="24"/>
        </w:rPr>
        <w:t>rlı ve verimli, insan sağlığını koruyan, hayvan sağlığı ve refahı ile çevreye önem veren bir hale getirmek için uygulanması gereken işlemleri,</w:t>
      </w:r>
    </w:p>
    <w:p w14:paraId="5B14C545" w14:textId="43E9C86D" w:rsidR="00307890"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083B39" w:rsidRPr="00502D12">
        <w:rPr>
          <w:rFonts w:ascii="Times New Roman" w:hAnsi="Times New Roman" w:cs="Times New Roman"/>
          <w:sz w:val="24"/>
          <w:szCs w:val="24"/>
        </w:rPr>
        <w:t xml:space="preserve">) Kanun: </w:t>
      </w:r>
      <w:r w:rsidR="00813C36" w:rsidRPr="00502D12">
        <w:rPr>
          <w:rFonts w:ascii="Times New Roman" w:hAnsi="Times New Roman" w:cs="Times New Roman"/>
          <w:sz w:val="24"/>
          <w:szCs w:val="24"/>
        </w:rPr>
        <w:t>14/5/1928 tarihli ve 1262 sayılı İspençiyari ve Tıbbi Müstahzarlar Kanununu,</w:t>
      </w:r>
    </w:p>
    <w:p w14:paraId="670A76E5" w14:textId="0A451878" w:rsidR="00813C36"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870BC4" w:rsidRPr="00502D12">
        <w:rPr>
          <w:rFonts w:ascii="Times New Roman" w:hAnsi="Times New Roman" w:cs="Times New Roman"/>
          <w:sz w:val="24"/>
          <w:szCs w:val="24"/>
        </w:rPr>
        <w:t>)</w:t>
      </w:r>
      <w:r w:rsidR="00024FFA">
        <w:rPr>
          <w:rFonts w:ascii="Times New Roman" w:hAnsi="Times New Roman" w:cs="Times New Roman"/>
          <w:sz w:val="24"/>
          <w:szCs w:val="24"/>
        </w:rPr>
        <w:t xml:space="preserve"> </w:t>
      </w:r>
      <w:r w:rsidR="00813C36" w:rsidRPr="00502D12">
        <w:rPr>
          <w:rFonts w:ascii="Times New Roman" w:hAnsi="Times New Roman" w:cs="Times New Roman"/>
          <w:sz w:val="24"/>
          <w:szCs w:val="24"/>
        </w:rPr>
        <w:t xml:space="preserve">Kısa ürün bilgileri (KÜB): GBTÜ'nün sağlık mesleği mensuplarına yönelik hazırlanmış yazılı bilgilerini, </w:t>
      </w:r>
    </w:p>
    <w:p w14:paraId="17802FEC" w14:textId="501EFEF8" w:rsidR="00813C36"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813C36" w:rsidRPr="00502D12">
        <w:rPr>
          <w:rFonts w:ascii="Times New Roman" w:hAnsi="Times New Roman" w:cs="Times New Roman"/>
          <w:sz w:val="24"/>
          <w:szCs w:val="24"/>
        </w:rPr>
        <w:t>) Kullanma talimatı (KT): GBTÜ ile birlikte sunulan, kullanıcı için hazırlanmış yazılı bilgileri,</w:t>
      </w:r>
    </w:p>
    <w:p w14:paraId="2BBB31EC" w14:textId="08AA41BE" w:rsidR="00813C36" w:rsidRPr="00502D12"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813C36" w:rsidRPr="00502D12">
        <w:rPr>
          <w:rFonts w:ascii="Times New Roman" w:hAnsi="Times New Roman" w:cs="Times New Roman"/>
          <w:sz w:val="24"/>
          <w:szCs w:val="24"/>
        </w:rPr>
        <w:t xml:space="preserve"> Kurum: Türkiye İlaç ve Tıbbi Cihaz Kurumunu, </w:t>
      </w:r>
    </w:p>
    <w:p w14:paraId="4777059F" w14:textId="30CA38D2" w:rsidR="00813C36" w:rsidRPr="00502D12" w:rsidRDefault="00A57421" w:rsidP="00870BC4">
      <w:pPr>
        <w:tabs>
          <w:tab w:val="left" w:pos="6840"/>
        </w:tabs>
        <w:spacing w:after="0" w:line="276"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o</w:t>
      </w:r>
      <w:r w:rsidR="00813C36" w:rsidRPr="00502D12">
        <w:rPr>
          <w:rFonts w:ascii="Times New Roman" w:hAnsi="Times New Roman" w:cs="Times New Roman"/>
          <w:sz w:val="24"/>
          <w:szCs w:val="24"/>
        </w:rPr>
        <w:t xml:space="preserve">) Lisansör firma: </w:t>
      </w:r>
    </w:p>
    <w:p w14:paraId="170E3AA5" w14:textId="77777777" w:rsidR="000B3488" w:rsidRPr="00502D12" w:rsidRDefault="00303382"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1) İthal edilen GBTÜ’nün</w:t>
      </w:r>
      <w:r w:rsidR="000B3488" w:rsidRPr="00502D12">
        <w:rPr>
          <w:rFonts w:ascii="Times New Roman" w:hAnsi="Times New Roman" w:cs="Times New Roman"/>
          <w:sz w:val="24"/>
          <w:szCs w:val="24"/>
        </w:rPr>
        <w:t xml:space="preserve"> Türkiye’de ruhsatlandırılmasına ve satışına ilişkin gerçek veya tüzel kişiyi yetkilendiren firmayı veya</w:t>
      </w:r>
    </w:p>
    <w:p w14:paraId="17EC93F3" w14:textId="77777777" w:rsidR="000B3488" w:rsidRPr="00502D12" w:rsidRDefault="00303382"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Lisanslı imal GBTÜ’nün</w:t>
      </w:r>
      <w:r w:rsidR="000B3488" w:rsidRPr="00502D12">
        <w:rPr>
          <w:rFonts w:ascii="Times New Roman" w:hAnsi="Times New Roman" w:cs="Times New Roman"/>
          <w:sz w:val="24"/>
          <w:szCs w:val="24"/>
        </w:rPr>
        <w:t xml:space="preserve"> Türkiye’de imaline, ruhsatlandırılmasına ve satışına ilişkin gerçek veya tüzel kişiyi yetkilendiren firmayı,</w:t>
      </w:r>
    </w:p>
    <w:p w14:paraId="0F9ADC2D" w14:textId="7FD7F8C0" w:rsidR="00813C36"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ö</w:t>
      </w:r>
      <w:r w:rsidR="00813C36" w:rsidRPr="00502D12">
        <w:rPr>
          <w:rFonts w:ascii="Times New Roman" w:hAnsi="Times New Roman" w:cs="Times New Roman"/>
          <w:sz w:val="24"/>
          <w:szCs w:val="24"/>
        </w:rPr>
        <w:t xml:space="preserve">) Ortak pazarlanan ürün: Ruhsatlı bir geleneksel bitkisel tıbbi ürün ile aynı kalitatif ve kantitatif terkibe ve aynı farmasötik şekle sahip olan, aynı üretim yerinde üretilen, ticari ismi hariç her açıdan birebir aynı olan geleneksel bitkisel tıbbi ürünü, </w:t>
      </w:r>
    </w:p>
    <w:p w14:paraId="69F49A1B" w14:textId="1C0DACB7" w:rsidR="00314740"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8337B3" w:rsidRPr="00502D12">
        <w:rPr>
          <w:rFonts w:ascii="Times New Roman" w:hAnsi="Times New Roman" w:cs="Times New Roman"/>
          <w:sz w:val="24"/>
          <w:szCs w:val="24"/>
        </w:rPr>
        <w:t>) Ortak teknik do</w:t>
      </w:r>
      <w:r w:rsidR="00314740" w:rsidRPr="00502D12">
        <w:rPr>
          <w:rFonts w:ascii="Times New Roman" w:hAnsi="Times New Roman" w:cs="Times New Roman"/>
          <w:sz w:val="24"/>
          <w:szCs w:val="24"/>
        </w:rPr>
        <w:t xml:space="preserve">küman (OTD): </w:t>
      </w:r>
      <w:r w:rsidR="00474EC7" w:rsidRPr="00502D12">
        <w:rPr>
          <w:rFonts w:ascii="Times New Roman" w:hAnsi="Times New Roman" w:cs="Times New Roman"/>
          <w:sz w:val="24"/>
          <w:szCs w:val="24"/>
        </w:rPr>
        <w:t>B</w:t>
      </w:r>
      <w:r w:rsidR="00314740" w:rsidRPr="00502D12">
        <w:rPr>
          <w:rFonts w:ascii="Times New Roman" w:hAnsi="Times New Roman" w:cs="Times New Roman"/>
          <w:sz w:val="24"/>
          <w:szCs w:val="24"/>
        </w:rPr>
        <w:t>aşvuruların planlı şekilde sunumu için uluslararası düzeyde üzerinde uzlaşmaya varılan formatı,</w:t>
      </w:r>
    </w:p>
    <w:p w14:paraId="3EB2182C" w14:textId="2B0C9273" w:rsidR="00DE00B7" w:rsidRPr="00502D12" w:rsidRDefault="00A57421" w:rsidP="00441998">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DE00B7" w:rsidRPr="00441998">
        <w:rPr>
          <w:rFonts w:ascii="Times New Roman" w:hAnsi="Times New Roman" w:cs="Times New Roman"/>
          <w:sz w:val="24"/>
          <w:szCs w:val="24"/>
        </w:rPr>
        <w:t xml:space="preserve">) Ölçü kabı: </w:t>
      </w:r>
      <w:r w:rsidR="00AB51A5">
        <w:rPr>
          <w:rFonts w:ascii="Times New Roman" w:hAnsi="Times New Roman" w:cs="Times New Roman"/>
          <w:sz w:val="24"/>
          <w:szCs w:val="24"/>
        </w:rPr>
        <w:t>GBTÜ’nün</w:t>
      </w:r>
      <w:r w:rsidR="00DE00B7" w:rsidRPr="00441998">
        <w:rPr>
          <w:rFonts w:ascii="Times New Roman" w:hAnsi="Times New Roman" w:cs="Times New Roman"/>
          <w:sz w:val="24"/>
          <w:szCs w:val="24"/>
        </w:rPr>
        <w:t xml:space="preserve"> kullanma talimatındaki pozolojisi ile uyumlu şekilde kullanılmasını sağlayacak şekilde ölçeklendirilmiş; kaşık, kadeh, damlalık, silindirik ölçü kaşığı, dozlama şırıngası gibi ambalajda yer alan uygulama kabı</w:t>
      </w:r>
      <w:r w:rsidR="00033574" w:rsidRPr="00441998">
        <w:rPr>
          <w:rFonts w:ascii="Times New Roman" w:hAnsi="Times New Roman" w:cs="Times New Roman"/>
          <w:sz w:val="24"/>
          <w:szCs w:val="24"/>
        </w:rPr>
        <w:t>nı,</w:t>
      </w:r>
    </w:p>
    <w:p w14:paraId="67C8ECED" w14:textId="514FA1BF" w:rsidR="00314740"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0B3488" w:rsidRPr="00502D12">
        <w:rPr>
          <w:rFonts w:ascii="Times New Roman" w:hAnsi="Times New Roman" w:cs="Times New Roman"/>
          <w:sz w:val="24"/>
          <w:szCs w:val="24"/>
        </w:rPr>
        <w:t>) Ruhsat: Bir GBTÜ’nün</w:t>
      </w:r>
      <w:r w:rsidR="00314740" w:rsidRPr="00502D12">
        <w:rPr>
          <w:rFonts w:ascii="Times New Roman" w:hAnsi="Times New Roman" w:cs="Times New Roman"/>
          <w:sz w:val="24"/>
          <w:szCs w:val="24"/>
        </w:rPr>
        <w:t xml:space="preserve"> belirli bir formül ile belirli bir farmasötik şekil ve yitilikte, kabul edilen ürün bilgile</w:t>
      </w:r>
      <w:r w:rsidR="00CC7E6D" w:rsidRPr="00502D12">
        <w:rPr>
          <w:rFonts w:ascii="Times New Roman" w:hAnsi="Times New Roman" w:cs="Times New Roman"/>
          <w:sz w:val="24"/>
          <w:szCs w:val="24"/>
        </w:rPr>
        <w:t>rine uygun olarak üretilip piyasay</w:t>
      </w:r>
      <w:r w:rsidR="00994E76" w:rsidRPr="00502D12">
        <w:rPr>
          <w:rFonts w:ascii="Times New Roman" w:hAnsi="Times New Roman" w:cs="Times New Roman"/>
          <w:sz w:val="24"/>
          <w:szCs w:val="24"/>
        </w:rPr>
        <w:t>a sunulabileceğini gösteren</w:t>
      </w:r>
      <w:r w:rsidR="00314740" w:rsidRPr="00502D12">
        <w:rPr>
          <w:rFonts w:ascii="Times New Roman" w:hAnsi="Times New Roman" w:cs="Times New Roman"/>
          <w:sz w:val="24"/>
          <w:szCs w:val="24"/>
        </w:rPr>
        <w:t xml:space="preserve"> Kurum tarafından düzenlenen belgeyi,</w:t>
      </w:r>
    </w:p>
    <w:p w14:paraId="22362840" w14:textId="51E991BF" w:rsidR="000B3488"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ş</w:t>
      </w:r>
      <w:r w:rsidR="00F83765" w:rsidRPr="00502D12">
        <w:rPr>
          <w:rFonts w:ascii="Times New Roman" w:hAnsi="Times New Roman" w:cs="Times New Roman"/>
          <w:sz w:val="24"/>
          <w:szCs w:val="24"/>
        </w:rPr>
        <w:t>)</w:t>
      </w:r>
      <w:r w:rsidR="00F02764" w:rsidRPr="00502D12">
        <w:rPr>
          <w:rFonts w:ascii="Times New Roman" w:hAnsi="Times New Roman" w:cs="Times New Roman"/>
          <w:sz w:val="24"/>
          <w:szCs w:val="24"/>
        </w:rPr>
        <w:t xml:space="preserve"> </w:t>
      </w:r>
      <w:r w:rsidR="000B3488" w:rsidRPr="00502D12">
        <w:rPr>
          <w:rFonts w:ascii="Times New Roman" w:hAnsi="Times New Roman" w:cs="Times New Roman"/>
          <w:sz w:val="24"/>
          <w:szCs w:val="24"/>
        </w:rPr>
        <w:t>Ruhsat sahibi</w:t>
      </w:r>
      <w:r w:rsidR="0088295F">
        <w:rPr>
          <w:rFonts w:ascii="Times New Roman" w:hAnsi="Times New Roman" w:cs="Times New Roman"/>
          <w:sz w:val="24"/>
          <w:szCs w:val="24"/>
        </w:rPr>
        <w:t xml:space="preserve">: </w:t>
      </w:r>
      <w:r w:rsidR="00795D2A" w:rsidRPr="00502D12">
        <w:rPr>
          <w:rFonts w:ascii="Times New Roman" w:hAnsi="Times New Roman" w:cs="Times New Roman"/>
          <w:sz w:val="24"/>
          <w:szCs w:val="24"/>
        </w:rPr>
        <w:t>GBTÜ</w:t>
      </w:r>
      <w:r w:rsidR="00033574" w:rsidRPr="00502D12">
        <w:rPr>
          <w:rFonts w:ascii="Times New Roman" w:hAnsi="Times New Roman" w:cs="Times New Roman"/>
          <w:sz w:val="24"/>
          <w:szCs w:val="24"/>
        </w:rPr>
        <w:t>’</w:t>
      </w:r>
      <w:r w:rsidR="00795D2A" w:rsidRPr="00502D12">
        <w:rPr>
          <w:rFonts w:ascii="Times New Roman" w:hAnsi="Times New Roman" w:cs="Times New Roman"/>
          <w:sz w:val="24"/>
          <w:szCs w:val="24"/>
        </w:rPr>
        <w:t>nün</w:t>
      </w:r>
      <w:r w:rsidR="00033574" w:rsidRPr="00502D12">
        <w:rPr>
          <w:rFonts w:ascii="Times New Roman" w:hAnsi="Times New Roman" w:cs="Times New Roman"/>
          <w:sz w:val="24"/>
          <w:szCs w:val="24"/>
        </w:rPr>
        <w:t xml:space="preserve"> </w:t>
      </w:r>
      <w:r w:rsidR="000B3488" w:rsidRPr="00502D12">
        <w:rPr>
          <w:rFonts w:ascii="Times New Roman" w:hAnsi="Times New Roman" w:cs="Times New Roman"/>
          <w:sz w:val="24"/>
          <w:szCs w:val="24"/>
        </w:rPr>
        <w:t>ruhsatına sahip olan gerçek ya da tüzel kişiyi,</w:t>
      </w:r>
    </w:p>
    <w:p w14:paraId="12B2E529" w14:textId="3C6AD4A3" w:rsidR="000B3488"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00F02764" w:rsidRPr="00502D12">
        <w:rPr>
          <w:rFonts w:ascii="Times New Roman" w:hAnsi="Times New Roman" w:cs="Times New Roman"/>
          <w:sz w:val="24"/>
          <w:szCs w:val="24"/>
        </w:rPr>
        <w:t xml:space="preserve">) </w:t>
      </w:r>
      <w:r w:rsidR="000B3488" w:rsidRPr="00502D12">
        <w:rPr>
          <w:rFonts w:ascii="Times New Roman" w:hAnsi="Times New Roman" w:cs="Times New Roman"/>
          <w:sz w:val="24"/>
          <w:szCs w:val="24"/>
        </w:rPr>
        <w:t>Ruhsatlandırma: GBTÜ’</w:t>
      </w:r>
      <w:r w:rsidR="00936B15" w:rsidRPr="00502D12">
        <w:rPr>
          <w:rFonts w:ascii="Times New Roman" w:hAnsi="Times New Roman" w:cs="Times New Roman"/>
          <w:sz w:val="24"/>
          <w:szCs w:val="24"/>
        </w:rPr>
        <w:t>n</w:t>
      </w:r>
      <w:r w:rsidR="000B3488" w:rsidRPr="00502D12">
        <w:rPr>
          <w:rFonts w:ascii="Times New Roman" w:hAnsi="Times New Roman" w:cs="Times New Roman"/>
          <w:sz w:val="24"/>
          <w:szCs w:val="24"/>
        </w:rPr>
        <w:t>ün piyasaya sunulabilmesi için Kurum tarafından yapılan inceleme ve onay işlemlerini,</w:t>
      </w:r>
    </w:p>
    <w:p w14:paraId="067B95B7" w14:textId="295BE50B" w:rsidR="00813C36"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u</w:t>
      </w:r>
      <w:r w:rsidR="00813C36" w:rsidRPr="00502D12">
        <w:rPr>
          <w:rFonts w:ascii="Times New Roman" w:hAnsi="Times New Roman" w:cs="Times New Roman"/>
          <w:color w:val="000000" w:themeColor="text1"/>
          <w:sz w:val="24"/>
          <w:szCs w:val="24"/>
        </w:rPr>
        <w:t xml:space="preserve">) </w:t>
      </w:r>
      <w:r w:rsidR="00813C36" w:rsidRPr="00502D12">
        <w:rPr>
          <w:rFonts w:ascii="Times New Roman" w:hAnsi="Times New Roman" w:cs="Times New Roman"/>
          <w:sz w:val="24"/>
          <w:szCs w:val="24"/>
        </w:rPr>
        <w:t>Ruhsatlı geleneksel bitkisel tıbbi ürün: Kullanıma hazır şekilde, özel bir ambalajda ve belirli bir isim ile piyasaya sunulmak üzere Kurum tarafından ruhsatlandırılan geleneksel bitkisel tıbbi ürünü,</w:t>
      </w:r>
    </w:p>
    <w:p w14:paraId="740E1B6D" w14:textId="7BF152A9" w:rsidR="000B3488"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ü</w:t>
      </w:r>
      <w:r w:rsidR="00F02764" w:rsidRPr="00502D12">
        <w:rPr>
          <w:rFonts w:ascii="Times New Roman" w:hAnsi="Times New Roman" w:cs="Times New Roman"/>
          <w:sz w:val="24"/>
          <w:szCs w:val="24"/>
        </w:rPr>
        <w:t xml:space="preserve">) </w:t>
      </w:r>
      <w:r w:rsidR="000B3488" w:rsidRPr="00502D12">
        <w:rPr>
          <w:rFonts w:ascii="Times New Roman" w:hAnsi="Times New Roman" w:cs="Times New Roman"/>
          <w:sz w:val="24"/>
          <w:szCs w:val="24"/>
        </w:rPr>
        <w:t>Seri</w:t>
      </w:r>
      <w:r w:rsidR="00080D1A" w:rsidRPr="00502D12">
        <w:rPr>
          <w:rFonts w:ascii="Times New Roman" w:hAnsi="Times New Roman" w:cs="Times New Roman"/>
          <w:sz w:val="24"/>
          <w:szCs w:val="24"/>
        </w:rPr>
        <w:t xml:space="preserve"> (Parti)</w:t>
      </w:r>
      <w:r w:rsidR="000B3488" w:rsidRPr="00502D12">
        <w:rPr>
          <w:rFonts w:ascii="Times New Roman" w:hAnsi="Times New Roman" w:cs="Times New Roman"/>
          <w:sz w:val="24"/>
          <w:szCs w:val="24"/>
        </w:rPr>
        <w:t>: Bir ürünün üretim sırasında tek bir üretim döngüsünde elde edilen ve homojenliğin sağlandığı miktarını,</w:t>
      </w:r>
    </w:p>
    <w:p w14:paraId="3F6C4CA0" w14:textId="29331E62" w:rsidR="00770E81"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5635EE5B" w:rsidRPr="00441998">
        <w:rPr>
          <w:rFonts w:ascii="Times New Roman" w:hAnsi="Times New Roman" w:cs="Times New Roman"/>
          <w:sz w:val="24"/>
          <w:szCs w:val="24"/>
        </w:rPr>
        <w:t>)</w:t>
      </w:r>
      <w:r w:rsidR="00770E81" w:rsidRPr="00441998">
        <w:rPr>
          <w:rFonts w:ascii="Times New Roman" w:hAnsi="Times New Roman" w:cs="Times New Roman"/>
          <w:sz w:val="24"/>
          <w:szCs w:val="24"/>
        </w:rPr>
        <w:t>Takviye edici gıdalar</w:t>
      </w:r>
      <w:r w:rsidR="00770E81" w:rsidRPr="00502D12">
        <w:rPr>
          <w:rFonts w:ascii="Times New Roman" w:hAnsi="Times New Roman" w:cs="Times New Roman"/>
          <w:sz w:val="24"/>
          <w:szCs w:val="24"/>
        </w:rPr>
        <w:t>: Normal beslenmeyi takviye etmek amacıyla, vitamin, mineral, protein, karbonhidrat, lif, yağ asidi, aminoasit gibi besin öğelerinin veya bunların dışında besleyici veya fizyolojik etkileri bulunan bitki, bitkisel ve hayvansal kaynaklı maddeler, biyoaktif maddeler gibi maddelerin konsantre veya ekstraktlarının tek başına veya karışımlarının, kapsül, tablet, pastil, tek kullanımlık toz paket, sıvı ampul, damlalıklı şişe ve diğer benzeri sıvı veya toz formlarda hazırlanarak günlük alım dozu belirlenmiş ürünleri,</w:t>
      </w:r>
    </w:p>
    <w:p w14:paraId="0AA4AA85" w14:textId="4FE10C60" w:rsidR="00302D7C"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y</w:t>
      </w:r>
      <w:r w:rsidR="00F02764" w:rsidRPr="00502D12">
        <w:rPr>
          <w:rFonts w:ascii="Times New Roman" w:hAnsi="Times New Roman" w:cs="Times New Roman"/>
          <w:sz w:val="24"/>
          <w:szCs w:val="24"/>
        </w:rPr>
        <w:t>) Tıbbi bitki: Bir veya daha fazla kısmı tedavi edici veya hastalıkları önleyici o</w:t>
      </w:r>
      <w:r w:rsidR="00302D7C" w:rsidRPr="00502D12">
        <w:rPr>
          <w:rFonts w:ascii="Times New Roman" w:hAnsi="Times New Roman" w:cs="Times New Roman"/>
          <w:sz w:val="24"/>
          <w:szCs w:val="24"/>
        </w:rPr>
        <w:t>larak kullanılabilen bitkileri,</w:t>
      </w:r>
    </w:p>
    <w:p w14:paraId="37B40C80" w14:textId="16898787" w:rsidR="00813C36" w:rsidRDefault="00A574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z</w:t>
      </w:r>
      <w:r w:rsidR="00813C36" w:rsidRPr="00502D12">
        <w:rPr>
          <w:rFonts w:ascii="Times New Roman" w:hAnsi="Times New Roman" w:cs="Times New Roman"/>
          <w:sz w:val="24"/>
          <w:szCs w:val="24"/>
        </w:rPr>
        <w:t>) Uluslararası olan ve mülkiyete konu edilemeyen isim (International Nonproprietary Name, INN): Bir etkin maddenin Dünya Sağlık Örgütünce kabul edilen veya önerilen, mülkiyete konu edilemeyen ve Dünya Sağlık Örgütü kuralları doğrultusunda marka tescilinde kullanılmaması gereken uluslararası ismini,</w:t>
      </w:r>
    </w:p>
    <w:p w14:paraId="77A69C69" w14:textId="7CCCA0CC" w:rsidR="00813C36" w:rsidRPr="00502D12" w:rsidRDefault="00870BC4" w:rsidP="00870BC4">
      <w:pPr>
        <w:spacing w:after="0" w:line="276" w:lineRule="auto"/>
        <w:jc w:val="both"/>
        <w:rPr>
          <w:rFonts w:ascii="Times New Roman" w:hAnsi="Times New Roman" w:cs="Times New Roman"/>
          <w:sz w:val="24"/>
          <w:szCs w:val="24"/>
          <w:shd w:val="clear" w:color="auto" w:fill="FFFFFF"/>
        </w:rPr>
      </w:pPr>
      <w:r w:rsidRPr="00502D12">
        <w:rPr>
          <w:rFonts w:ascii="Times New Roman" w:hAnsi="Times New Roman" w:cs="Times New Roman"/>
          <w:sz w:val="24"/>
          <w:szCs w:val="24"/>
        </w:rPr>
        <w:tab/>
      </w:r>
      <w:r w:rsidR="00A57421">
        <w:rPr>
          <w:rFonts w:ascii="Times New Roman" w:hAnsi="Times New Roman" w:cs="Times New Roman"/>
          <w:sz w:val="24"/>
          <w:szCs w:val="24"/>
        </w:rPr>
        <w:t>aa</w:t>
      </w:r>
      <w:r w:rsidR="00745CBD" w:rsidRPr="00502D12">
        <w:rPr>
          <w:rFonts w:ascii="Times New Roman" w:hAnsi="Times New Roman" w:cs="Times New Roman"/>
          <w:sz w:val="24"/>
          <w:szCs w:val="24"/>
        </w:rPr>
        <w:t>) Üretim yeri: GBTÜ’</w:t>
      </w:r>
      <w:r w:rsidR="00813C36" w:rsidRPr="00502D12">
        <w:rPr>
          <w:rFonts w:ascii="Times New Roman" w:hAnsi="Times New Roman" w:cs="Times New Roman"/>
          <w:sz w:val="24"/>
          <w:szCs w:val="24"/>
          <w:shd w:val="clear" w:color="auto" w:fill="FFFFFF"/>
        </w:rPr>
        <w:t xml:space="preserve">nün iç ambalajlama öncesi farmasötik şeklinin üretildiği yeri, </w:t>
      </w:r>
    </w:p>
    <w:p w14:paraId="3E12B3C6" w14:textId="414C275B" w:rsidR="00047316" w:rsidRPr="00502D12" w:rsidRDefault="00A57421" w:rsidP="0088295F">
      <w:pPr>
        <w:spacing w:after="0"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bb</w:t>
      </w:r>
      <w:r w:rsidR="00047316" w:rsidRPr="00502D12">
        <w:rPr>
          <w:rFonts w:ascii="Times New Roman" w:hAnsi="Times New Roman" w:cs="Times New Roman"/>
          <w:sz w:val="24"/>
          <w:szCs w:val="24"/>
          <w:shd w:val="clear" w:color="auto" w:fill="FFFFFF"/>
        </w:rPr>
        <w:t>) Varyasyon:</w:t>
      </w:r>
    </w:p>
    <w:p w14:paraId="6266A545" w14:textId="0DEA2410" w:rsidR="00047316" w:rsidRPr="00356AEE" w:rsidRDefault="00047316" w:rsidP="00047316">
      <w:pPr>
        <w:spacing w:after="0" w:line="276" w:lineRule="auto"/>
        <w:jc w:val="both"/>
        <w:rPr>
          <w:rFonts w:ascii="Times New Roman" w:hAnsi="Times New Roman" w:cs="Times New Roman"/>
          <w:sz w:val="24"/>
          <w:szCs w:val="24"/>
          <w:shd w:val="clear" w:color="auto" w:fill="FFFFFF"/>
        </w:rPr>
      </w:pPr>
      <w:r w:rsidRPr="00356AEE">
        <w:rPr>
          <w:rFonts w:ascii="Times New Roman" w:hAnsi="Times New Roman" w:cs="Times New Roman"/>
          <w:sz w:val="24"/>
          <w:szCs w:val="24"/>
          <w:shd w:val="clear" w:color="auto" w:fill="FFFFFF"/>
        </w:rPr>
        <w:t xml:space="preserve">            1) </w:t>
      </w:r>
      <w:r w:rsidR="00AC42D3" w:rsidRPr="00356AEE">
        <w:rPr>
          <w:rFonts w:ascii="Times New Roman" w:hAnsi="Times New Roman" w:cs="Times New Roman"/>
          <w:sz w:val="24"/>
          <w:szCs w:val="24"/>
          <w:shd w:val="clear" w:color="auto" w:fill="FFFFFF"/>
        </w:rPr>
        <w:t>Bu</w:t>
      </w:r>
      <w:r w:rsidR="00007785" w:rsidRPr="00356AEE">
        <w:rPr>
          <w:rFonts w:ascii="Times New Roman" w:hAnsi="Times New Roman" w:cs="Times New Roman"/>
          <w:sz w:val="24"/>
          <w:szCs w:val="24"/>
          <w:shd w:val="clear" w:color="auto" w:fill="FFFFFF"/>
        </w:rPr>
        <w:t xml:space="preserve"> </w:t>
      </w:r>
      <w:r w:rsidRPr="00E05520">
        <w:rPr>
          <w:rFonts w:ascii="Times New Roman" w:hAnsi="Times New Roman" w:cs="Times New Roman"/>
          <w:sz w:val="24"/>
          <w:szCs w:val="24"/>
          <w:shd w:val="clear" w:color="auto" w:fill="FFFFFF"/>
        </w:rPr>
        <w:t xml:space="preserve">Yönetmeliğin </w:t>
      </w:r>
      <w:r w:rsidR="00D25D2B" w:rsidRPr="00E05520">
        <w:rPr>
          <w:rFonts w:ascii="Times New Roman" w:hAnsi="Times New Roman" w:cs="Times New Roman"/>
          <w:sz w:val="24"/>
          <w:szCs w:val="24"/>
          <w:shd w:val="clear" w:color="auto" w:fill="FFFFFF"/>
        </w:rPr>
        <w:t>8</w:t>
      </w:r>
      <w:r w:rsidRPr="00E05520">
        <w:rPr>
          <w:rFonts w:ascii="Times New Roman" w:hAnsi="Times New Roman" w:cs="Times New Roman"/>
          <w:sz w:val="24"/>
          <w:szCs w:val="24"/>
          <w:shd w:val="clear" w:color="auto" w:fill="FFFFFF"/>
        </w:rPr>
        <w:t xml:space="preserve"> inci, 9 uncu, 1</w:t>
      </w:r>
      <w:r w:rsidR="00AC42D3" w:rsidRPr="00E05520">
        <w:rPr>
          <w:rFonts w:ascii="Times New Roman" w:hAnsi="Times New Roman" w:cs="Times New Roman"/>
          <w:sz w:val="24"/>
          <w:szCs w:val="24"/>
          <w:shd w:val="clear" w:color="auto" w:fill="FFFFFF"/>
        </w:rPr>
        <w:t>0 uncu</w:t>
      </w:r>
      <w:r w:rsidR="00D25D2B" w:rsidRPr="00E05520">
        <w:rPr>
          <w:rFonts w:ascii="Times New Roman" w:hAnsi="Times New Roman" w:cs="Times New Roman"/>
          <w:sz w:val="24"/>
          <w:szCs w:val="24"/>
          <w:shd w:val="clear" w:color="auto" w:fill="FFFFFF"/>
        </w:rPr>
        <w:t>,</w:t>
      </w:r>
      <w:r w:rsidRPr="00E05520">
        <w:rPr>
          <w:rFonts w:ascii="Times New Roman" w:hAnsi="Times New Roman" w:cs="Times New Roman"/>
          <w:sz w:val="24"/>
          <w:szCs w:val="24"/>
          <w:shd w:val="clear" w:color="auto" w:fill="FFFFFF"/>
        </w:rPr>
        <w:t xml:space="preserve"> 11</w:t>
      </w:r>
      <w:r w:rsidR="00007785" w:rsidRPr="00E05520">
        <w:rPr>
          <w:rFonts w:ascii="Times New Roman" w:hAnsi="Times New Roman" w:cs="Times New Roman"/>
          <w:sz w:val="24"/>
          <w:szCs w:val="24"/>
          <w:shd w:val="clear" w:color="auto" w:fill="FFFFFF"/>
        </w:rPr>
        <w:t xml:space="preserve"> </w:t>
      </w:r>
      <w:r w:rsidR="00AC42D3" w:rsidRPr="00E05520">
        <w:rPr>
          <w:rFonts w:ascii="Times New Roman" w:hAnsi="Times New Roman" w:cs="Times New Roman"/>
          <w:sz w:val="24"/>
          <w:szCs w:val="24"/>
          <w:shd w:val="clear" w:color="auto" w:fill="FFFFFF"/>
        </w:rPr>
        <w:t>inci</w:t>
      </w:r>
      <w:r w:rsidR="00994AEB">
        <w:rPr>
          <w:rFonts w:ascii="Times New Roman" w:hAnsi="Times New Roman" w:cs="Times New Roman"/>
          <w:sz w:val="24"/>
          <w:szCs w:val="24"/>
          <w:shd w:val="clear" w:color="auto" w:fill="FFFFFF"/>
        </w:rPr>
        <w:t xml:space="preserve"> ve </w:t>
      </w:r>
      <w:r w:rsidR="00BB0180">
        <w:rPr>
          <w:rFonts w:ascii="Times New Roman" w:hAnsi="Times New Roman" w:cs="Times New Roman"/>
          <w:sz w:val="24"/>
          <w:szCs w:val="24"/>
          <w:shd w:val="clear" w:color="auto" w:fill="FFFFFF"/>
        </w:rPr>
        <w:t>13</w:t>
      </w:r>
      <w:r w:rsidR="007F3D1F" w:rsidRPr="00D06386">
        <w:rPr>
          <w:rFonts w:ascii="Times New Roman" w:hAnsi="Times New Roman" w:cs="Times New Roman"/>
          <w:sz w:val="24"/>
          <w:szCs w:val="24"/>
          <w:shd w:val="clear" w:color="auto" w:fill="FFFFFF"/>
        </w:rPr>
        <w:t xml:space="preserve"> </w:t>
      </w:r>
      <w:r w:rsidR="00BB0180">
        <w:rPr>
          <w:rFonts w:ascii="Times New Roman" w:hAnsi="Times New Roman" w:cs="Times New Roman"/>
          <w:sz w:val="24"/>
          <w:szCs w:val="24"/>
          <w:shd w:val="clear" w:color="auto" w:fill="FFFFFF"/>
        </w:rPr>
        <w:t>üncü</w:t>
      </w:r>
      <w:r w:rsidRPr="00D06386">
        <w:rPr>
          <w:rFonts w:ascii="Times New Roman" w:hAnsi="Times New Roman" w:cs="Times New Roman"/>
          <w:sz w:val="24"/>
          <w:szCs w:val="24"/>
          <w:shd w:val="clear" w:color="auto" w:fill="FFFFFF"/>
        </w:rPr>
        <w:t xml:space="preserve"> </w:t>
      </w:r>
      <w:r w:rsidRPr="00E05520">
        <w:rPr>
          <w:rFonts w:ascii="Times New Roman" w:hAnsi="Times New Roman" w:cs="Times New Roman"/>
          <w:sz w:val="24"/>
          <w:szCs w:val="24"/>
          <w:shd w:val="clear" w:color="auto" w:fill="FFFFFF"/>
        </w:rPr>
        <w:t>madde</w:t>
      </w:r>
      <w:r w:rsidRPr="00356AEE">
        <w:rPr>
          <w:rFonts w:ascii="Times New Roman" w:hAnsi="Times New Roman" w:cs="Times New Roman"/>
          <w:sz w:val="24"/>
          <w:szCs w:val="24"/>
          <w:shd w:val="clear" w:color="auto" w:fill="FFFFFF"/>
        </w:rPr>
        <w:t xml:space="preserve">lerinde ve </w:t>
      </w:r>
      <w:r w:rsidR="00B00530" w:rsidRPr="00356AEE">
        <w:rPr>
          <w:rFonts w:ascii="Times New Roman" w:hAnsi="Times New Roman" w:cs="Times New Roman"/>
          <w:sz w:val="24"/>
          <w:szCs w:val="24"/>
          <w:shd w:val="clear" w:color="auto" w:fill="FFFFFF"/>
        </w:rPr>
        <w:t>ruhsatlı GBTÜ’lerdeki varyasyonlara dair kılavuzda belirtilen</w:t>
      </w:r>
      <w:r w:rsidRPr="00356AEE">
        <w:rPr>
          <w:rFonts w:ascii="Times New Roman" w:hAnsi="Times New Roman" w:cs="Times New Roman"/>
          <w:sz w:val="24"/>
          <w:szCs w:val="24"/>
          <w:shd w:val="clear" w:color="auto" w:fill="FFFFFF"/>
        </w:rPr>
        <w:t xml:space="preserve"> bilgilerin içeriklerinde veya</w:t>
      </w:r>
    </w:p>
    <w:p w14:paraId="0B637917" w14:textId="62B73177" w:rsidR="00047316" w:rsidRPr="00356AEE" w:rsidRDefault="00B00530" w:rsidP="00047316">
      <w:pPr>
        <w:spacing w:after="0" w:line="276" w:lineRule="auto"/>
        <w:jc w:val="both"/>
        <w:rPr>
          <w:rFonts w:ascii="Times New Roman" w:hAnsi="Times New Roman" w:cs="Times New Roman"/>
          <w:sz w:val="24"/>
          <w:szCs w:val="24"/>
          <w:shd w:val="clear" w:color="auto" w:fill="FFFFFF"/>
        </w:rPr>
      </w:pPr>
      <w:r w:rsidRPr="00356AEE">
        <w:rPr>
          <w:rFonts w:ascii="Times New Roman" w:hAnsi="Times New Roman" w:cs="Times New Roman"/>
          <w:sz w:val="24"/>
          <w:szCs w:val="24"/>
          <w:shd w:val="clear" w:color="auto" w:fill="FFFFFF"/>
        </w:rPr>
        <w:t xml:space="preserve">             </w:t>
      </w:r>
      <w:r w:rsidR="00047316" w:rsidRPr="00356AEE">
        <w:rPr>
          <w:rFonts w:ascii="Times New Roman" w:hAnsi="Times New Roman" w:cs="Times New Roman"/>
          <w:sz w:val="24"/>
          <w:szCs w:val="24"/>
          <w:shd w:val="clear" w:color="auto" w:fill="FFFFFF"/>
        </w:rPr>
        <w:t xml:space="preserve">2) Kısa ürün bilgisi ve </w:t>
      </w:r>
      <w:r w:rsidRPr="00356AEE">
        <w:rPr>
          <w:rFonts w:ascii="Times New Roman" w:hAnsi="Times New Roman" w:cs="Times New Roman"/>
          <w:sz w:val="24"/>
          <w:szCs w:val="24"/>
          <w:shd w:val="clear" w:color="auto" w:fill="FFFFFF"/>
        </w:rPr>
        <w:t>GBTÜ’nün</w:t>
      </w:r>
      <w:r w:rsidR="00047316" w:rsidRPr="00356AEE">
        <w:rPr>
          <w:rFonts w:ascii="Times New Roman" w:hAnsi="Times New Roman" w:cs="Times New Roman"/>
          <w:sz w:val="24"/>
          <w:szCs w:val="24"/>
          <w:shd w:val="clear" w:color="auto" w:fill="FFFFFF"/>
        </w:rPr>
        <w:t xml:space="preserve"> ruhsatını etkileyen koşullar, yükümlülükler veya kısıtlamalar ya da kısa ürün bilgisinde yapılan değişiklikler ile bağlantılı olarak ambalaj bilgileri ve/veya kullanma talimatında,</w:t>
      </w:r>
    </w:p>
    <w:p w14:paraId="00DCCDB0" w14:textId="15B87770" w:rsidR="00047316" w:rsidRPr="00356AEE" w:rsidRDefault="00B00530" w:rsidP="00047316">
      <w:pPr>
        <w:spacing w:after="0" w:line="276" w:lineRule="auto"/>
        <w:jc w:val="both"/>
        <w:rPr>
          <w:rFonts w:ascii="Times New Roman" w:hAnsi="Times New Roman" w:cs="Times New Roman"/>
          <w:sz w:val="24"/>
          <w:szCs w:val="24"/>
          <w:shd w:val="clear" w:color="auto" w:fill="FFFFFF"/>
        </w:rPr>
      </w:pPr>
      <w:r w:rsidRPr="00356AEE">
        <w:rPr>
          <w:rFonts w:ascii="Times New Roman" w:hAnsi="Times New Roman" w:cs="Times New Roman"/>
          <w:sz w:val="24"/>
          <w:szCs w:val="24"/>
          <w:shd w:val="clear" w:color="auto" w:fill="FFFFFF"/>
        </w:rPr>
        <w:t xml:space="preserve">            </w:t>
      </w:r>
      <w:r w:rsidR="00047316" w:rsidRPr="00356AEE">
        <w:rPr>
          <w:rFonts w:ascii="Times New Roman" w:hAnsi="Times New Roman" w:cs="Times New Roman"/>
          <w:sz w:val="24"/>
          <w:szCs w:val="24"/>
          <w:shd w:val="clear" w:color="auto" w:fill="FFFFFF"/>
        </w:rPr>
        <w:t>yapılan değişiklikleri,</w:t>
      </w:r>
    </w:p>
    <w:p w14:paraId="1AC3E9DE" w14:textId="046F4432" w:rsidR="00813C36" w:rsidRPr="00502D12" w:rsidRDefault="00A57421" w:rsidP="0088295F">
      <w:pPr>
        <w:pStyle w:val="Default"/>
        <w:spacing w:line="276" w:lineRule="auto"/>
        <w:ind w:firstLine="708"/>
        <w:jc w:val="both"/>
      </w:pPr>
      <w:r>
        <w:t>cc</w:t>
      </w:r>
      <w:r w:rsidR="00D332B5" w:rsidRPr="00502D12">
        <w:t xml:space="preserve">) Yarar/risk dengesi: Bir </w:t>
      </w:r>
      <w:r w:rsidR="00D332B5" w:rsidRPr="004846F7">
        <w:t>ilacın</w:t>
      </w:r>
      <w:r w:rsidR="00D332B5" w:rsidRPr="00502D12">
        <w:t xml:space="preserve"> tedavi edici etkilerinin, ilacın hastaların sağlığı ya da halk sağlığı açısından oluşturduğu tüm kalite, güvenlilik ve etkililik riskleri ile birlikte değerlendirilmesini</w:t>
      </w:r>
    </w:p>
    <w:p w14:paraId="0C24B60D" w14:textId="2DDC46E3" w:rsidR="00813C36" w:rsidRPr="00502D12" w:rsidRDefault="00A57421" w:rsidP="0088295F">
      <w:pPr>
        <w:pStyle w:val="Default"/>
        <w:spacing w:line="276" w:lineRule="auto"/>
        <w:ind w:firstLine="708"/>
        <w:jc w:val="both"/>
      </w:pPr>
      <w:r>
        <w:t>çç</w:t>
      </w:r>
      <w:r w:rsidR="00813C36" w:rsidRPr="00502D12">
        <w:t>) Yardımcı madde: Ürünün terkibinde yer alan etkin madde ve ambalaj malzemesi dışında kalan maddeleri,</w:t>
      </w:r>
    </w:p>
    <w:p w14:paraId="6BBEAEB4" w14:textId="102C6BE5" w:rsidR="00782B21" w:rsidRPr="00502D12" w:rsidRDefault="00A57421" w:rsidP="5635EE5B">
      <w:pPr>
        <w:spacing w:after="0" w:line="276" w:lineRule="auto"/>
        <w:ind w:firstLine="708"/>
        <w:jc w:val="both"/>
        <w:rPr>
          <w:rFonts w:ascii="Times New Roman" w:hAnsi="Times New Roman" w:cs="Times New Roman"/>
          <w:b/>
          <w:bCs/>
          <w:sz w:val="24"/>
          <w:szCs w:val="24"/>
        </w:rPr>
      </w:pPr>
      <w:r>
        <w:rPr>
          <w:rFonts w:ascii="Times New Roman" w:hAnsi="Times New Roman" w:cs="Times New Roman"/>
          <w:sz w:val="24"/>
          <w:szCs w:val="24"/>
        </w:rPr>
        <w:lastRenderedPageBreak/>
        <w:t>dd</w:t>
      </w:r>
      <w:r w:rsidR="5635EE5B" w:rsidRPr="5635EE5B">
        <w:rPr>
          <w:rFonts w:ascii="Times New Roman" w:hAnsi="Times New Roman" w:cs="Times New Roman"/>
          <w:sz w:val="24"/>
          <w:szCs w:val="24"/>
        </w:rPr>
        <w:t>) Yaygın isim: Dünya Sağlık Örgütü tarafından önerilen INN (International Nonproprietary Name) veya INN’nin mevcut olmadığı hallerde, etkin maddenin bilimsel açıdan referans olarak kabul edilen klasik kaynaklarda geçen ismini,</w:t>
      </w:r>
      <w:r w:rsidR="5635EE5B" w:rsidRPr="5635EE5B">
        <w:rPr>
          <w:rFonts w:ascii="Times New Roman" w:hAnsi="Times New Roman" w:cs="Times New Roman"/>
          <w:b/>
          <w:bCs/>
          <w:sz w:val="24"/>
          <w:szCs w:val="24"/>
        </w:rPr>
        <w:t xml:space="preserve"> </w:t>
      </w:r>
    </w:p>
    <w:p w14:paraId="55F93B38" w14:textId="1CFBEE49" w:rsidR="00782B21" w:rsidRPr="00502D12" w:rsidRDefault="00A57421" w:rsidP="5635EE5B">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ee</w:t>
      </w:r>
      <w:r w:rsidR="5635EE5B" w:rsidRPr="5635EE5B">
        <w:rPr>
          <w:rFonts w:ascii="Times New Roman" w:hAnsi="Times New Roman" w:cs="Times New Roman"/>
          <w:sz w:val="24"/>
          <w:szCs w:val="24"/>
        </w:rPr>
        <w:t>) Yitilik: Farmasötik şekle bağlı olarak, GBTÜ’nün her bir dozaj biriminin, birim hacminin veya birim ağırlığının içerdiği etkin madde veya maddelerin kantitatif miktarını,</w:t>
      </w:r>
    </w:p>
    <w:p w14:paraId="083BD5B7"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ifade eder. </w:t>
      </w:r>
    </w:p>
    <w:p w14:paraId="17F644D5" w14:textId="77777777" w:rsidR="00994E76" w:rsidRPr="00502D12" w:rsidRDefault="00994E76" w:rsidP="00870BC4">
      <w:pPr>
        <w:spacing w:after="0" w:line="276" w:lineRule="auto"/>
        <w:jc w:val="both"/>
        <w:rPr>
          <w:rFonts w:ascii="Times New Roman" w:hAnsi="Times New Roman" w:cs="Times New Roman"/>
          <w:b/>
          <w:sz w:val="24"/>
          <w:szCs w:val="24"/>
        </w:rPr>
      </w:pPr>
    </w:p>
    <w:p w14:paraId="1341B0B9" w14:textId="203CF0BE" w:rsidR="00314740" w:rsidRPr="00502D12" w:rsidRDefault="00314740" w:rsidP="00870BC4">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İKİNCİ BÖLÜM</w:t>
      </w:r>
    </w:p>
    <w:p w14:paraId="5A25691F" w14:textId="6956D417" w:rsidR="00314740" w:rsidRPr="00502D12" w:rsidRDefault="00314740" w:rsidP="00870BC4">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Ruhsat Başvurusu</w:t>
      </w:r>
    </w:p>
    <w:p w14:paraId="43135F41" w14:textId="6D38CD76" w:rsidR="005301AC" w:rsidRPr="00502D12" w:rsidRDefault="005301AC" w:rsidP="00441998">
      <w:pPr>
        <w:spacing w:after="0" w:line="276" w:lineRule="auto"/>
        <w:rPr>
          <w:rFonts w:ascii="Times New Roman" w:hAnsi="Times New Roman" w:cs="Times New Roman"/>
          <w:b/>
          <w:sz w:val="24"/>
          <w:szCs w:val="24"/>
        </w:rPr>
      </w:pPr>
      <w:r w:rsidRPr="00502D12">
        <w:rPr>
          <w:rFonts w:ascii="Times New Roman" w:hAnsi="Times New Roman" w:cs="Times New Roman"/>
          <w:b/>
          <w:sz w:val="24"/>
          <w:szCs w:val="24"/>
        </w:rPr>
        <w:t xml:space="preserve">             Ruhsat yükümlülüğü</w:t>
      </w:r>
    </w:p>
    <w:p w14:paraId="36653941" w14:textId="7FACF800" w:rsidR="005301AC" w:rsidRPr="00441998" w:rsidRDefault="005301AC" w:rsidP="00441998">
      <w:pPr>
        <w:spacing w:after="0" w:line="276" w:lineRule="auto"/>
        <w:jc w:val="both"/>
        <w:rPr>
          <w:rFonts w:ascii="Times New Roman" w:hAnsi="Times New Roman" w:cs="Times New Roman"/>
          <w:sz w:val="24"/>
          <w:szCs w:val="24"/>
        </w:rPr>
      </w:pPr>
      <w:r w:rsidRPr="00502D12">
        <w:rPr>
          <w:rFonts w:ascii="Times New Roman" w:hAnsi="Times New Roman" w:cs="Times New Roman"/>
          <w:b/>
          <w:sz w:val="24"/>
          <w:szCs w:val="24"/>
        </w:rPr>
        <w:t xml:space="preserve">            </w:t>
      </w:r>
      <w:r w:rsidR="00810521">
        <w:rPr>
          <w:rFonts w:ascii="Times New Roman" w:hAnsi="Times New Roman" w:cs="Times New Roman"/>
          <w:b/>
          <w:sz w:val="24"/>
          <w:szCs w:val="24"/>
        </w:rPr>
        <w:t xml:space="preserve">MADDE </w:t>
      </w:r>
      <w:r w:rsidRPr="004C4F1B">
        <w:rPr>
          <w:rFonts w:ascii="Times New Roman" w:hAnsi="Times New Roman" w:cs="Times New Roman"/>
          <w:b/>
          <w:sz w:val="24"/>
          <w:szCs w:val="24"/>
        </w:rPr>
        <w:t>5</w:t>
      </w:r>
      <w:r w:rsidR="004846F7" w:rsidRPr="004C4F1B">
        <w:rPr>
          <w:rFonts w:ascii="Times New Roman" w:hAnsi="Times New Roman" w:cs="Times New Roman"/>
          <w:b/>
          <w:sz w:val="24"/>
          <w:szCs w:val="24"/>
        </w:rPr>
        <w:t xml:space="preserve"> </w:t>
      </w:r>
      <w:r w:rsidR="00810521" w:rsidRPr="00810521">
        <w:rPr>
          <w:rFonts w:ascii="Times New Roman" w:hAnsi="Times New Roman" w:cs="Times New Roman"/>
          <w:b/>
          <w:sz w:val="24"/>
          <w:szCs w:val="24"/>
        </w:rPr>
        <w:t>–</w:t>
      </w:r>
      <w:r w:rsidR="00810521">
        <w:rPr>
          <w:rFonts w:ascii="Times New Roman" w:hAnsi="Times New Roman" w:cs="Times New Roman"/>
          <w:b/>
          <w:sz w:val="24"/>
          <w:szCs w:val="24"/>
        </w:rPr>
        <w:t xml:space="preserve"> </w:t>
      </w:r>
      <w:r w:rsidRPr="00441998">
        <w:rPr>
          <w:rFonts w:ascii="Times New Roman" w:hAnsi="Times New Roman" w:cs="Times New Roman"/>
          <w:sz w:val="24"/>
          <w:szCs w:val="24"/>
        </w:rPr>
        <w:t>(1)</w:t>
      </w:r>
      <w:r w:rsidRPr="004C4F1B">
        <w:rPr>
          <w:rFonts w:ascii="Times New Roman" w:hAnsi="Times New Roman" w:cs="Times New Roman"/>
          <w:b/>
          <w:sz w:val="24"/>
          <w:szCs w:val="24"/>
        </w:rPr>
        <w:t xml:space="preserve"> </w:t>
      </w:r>
      <w:r w:rsidRPr="00441998">
        <w:rPr>
          <w:rFonts w:ascii="Times New Roman" w:hAnsi="Times New Roman" w:cs="Times New Roman"/>
          <w:sz w:val="24"/>
          <w:szCs w:val="24"/>
        </w:rPr>
        <w:t>Bu Yönetmelik hü</w:t>
      </w:r>
      <w:r w:rsidRPr="00502D12">
        <w:rPr>
          <w:rFonts w:ascii="Times New Roman" w:hAnsi="Times New Roman" w:cs="Times New Roman"/>
          <w:sz w:val="24"/>
          <w:szCs w:val="24"/>
        </w:rPr>
        <w:t xml:space="preserve">kümlerine göre Kurum tarafından </w:t>
      </w:r>
      <w:r w:rsidRPr="00441998">
        <w:rPr>
          <w:rFonts w:ascii="Times New Roman" w:hAnsi="Times New Roman" w:cs="Times New Roman"/>
          <w:sz w:val="24"/>
          <w:szCs w:val="24"/>
        </w:rPr>
        <w:t>ruhsatlandırılmayan hiçbir GBTÜ piyasaya sunulamaz.</w:t>
      </w:r>
    </w:p>
    <w:p w14:paraId="5CCD9161" w14:textId="03EB4663" w:rsidR="00813C36" w:rsidRPr="00502D12" w:rsidRDefault="00813C36"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 başvurusu ve başvuru şekli</w:t>
      </w:r>
    </w:p>
    <w:p w14:paraId="73F7F2B8" w14:textId="1192F157" w:rsidR="003F0B5F" w:rsidRPr="00502D12" w:rsidRDefault="003F0B5F"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MADDE </w:t>
      </w:r>
      <w:r w:rsidR="005301AC" w:rsidRPr="00441998">
        <w:rPr>
          <w:rFonts w:ascii="Times New Roman" w:hAnsi="Times New Roman" w:cs="Times New Roman"/>
          <w:b/>
          <w:sz w:val="24"/>
          <w:szCs w:val="24"/>
        </w:rPr>
        <w:t>6</w:t>
      </w:r>
      <w:r w:rsidRPr="00502D12">
        <w:rPr>
          <w:rFonts w:ascii="Times New Roman" w:hAnsi="Times New Roman" w:cs="Times New Roman"/>
          <w:sz w:val="24"/>
          <w:szCs w:val="24"/>
        </w:rPr>
        <w:t xml:space="preserve"> – (1) Türkiy</w:t>
      </w:r>
      <w:r w:rsidR="005301AC" w:rsidRPr="00441998">
        <w:rPr>
          <w:rFonts w:ascii="Times New Roman" w:hAnsi="Times New Roman" w:cs="Times New Roman"/>
          <w:sz w:val="24"/>
          <w:szCs w:val="24"/>
        </w:rPr>
        <w:t xml:space="preserve">e’de </w:t>
      </w:r>
      <w:r w:rsidRPr="00502D12">
        <w:rPr>
          <w:rFonts w:ascii="Times New Roman" w:hAnsi="Times New Roman" w:cs="Times New Roman"/>
          <w:sz w:val="24"/>
          <w:szCs w:val="24"/>
        </w:rPr>
        <w:t>yerleşik bu</w:t>
      </w:r>
      <w:r w:rsidR="003051A6" w:rsidRPr="00502D12">
        <w:rPr>
          <w:rFonts w:ascii="Times New Roman" w:hAnsi="Times New Roman" w:cs="Times New Roman"/>
          <w:sz w:val="24"/>
          <w:szCs w:val="24"/>
        </w:rPr>
        <w:t xml:space="preserve">lunan gerçek veya tüzel kişiler, bir geleneksel bitkisel tıbbi ürünü piyasaya sunmak amacıyla ruhsat alabilmek için </w:t>
      </w:r>
      <w:r w:rsidRPr="00502D12">
        <w:rPr>
          <w:rFonts w:ascii="Times New Roman" w:hAnsi="Times New Roman" w:cs="Times New Roman"/>
          <w:sz w:val="24"/>
          <w:szCs w:val="24"/>
        </w:rPr>
        <w:t>bu Yönetmeli</w:t>
      </w:r>
      <w:r w:rsidR="003051A6" w:rsidRPr="00502D12">
        <w:rPr>
          <w:rFonts w:ascii="Times New Roman" w:hAnsi="Times New Roman" w:cs="Times New Roman"/>
          <w:sz w:val="24"/>
          <w:szCs w:val="24"/>
        </w:rPr>
        <w:t>ğin</w:t>
      </w:r>
      <w:r w:rsidRPr="00502D12">
        <w:rPr>
          <w:rFonts w:ascii="Times New Roman" w:hAnsi="Times New Roman" w:cs="Times New Roman"/>
          <w:sz w:val="24"/>
          <w:szCs w:val="24"/>
        </w:rPr>
        <w:t xml:space="preserve"> </w:t>
      </w:r>
      <w:r w:rsidR="003051A6" w:rsidRPr="00502D12">
        <w:rPr>
          <w:rFonts w:ascii="Times New Roman" w:hAnsi="Times New Roman" w:cs="Times New Roman"/>
          <w:sz w:val="24"/>
          <w:szCs w:val="24"/>
        </w:rPr>
        <w:t>Ek-1’ine göre Kurum</w:t>
      </w:r>
      <w:r w:rsidR="00A50034" w:rsidRPr="00441998">
        <w:rPr>
          <w:rFonts w:ascii="Times New Roman" w:hAnsi="Times New Roman" w:cs="Times New Roman"/>
          <w:sz w:val="24"/>
          <w:szCs w:val="24"/>
        </w:rPr>
        <w:t>a</w:t>
      </w:r>
      <w:r w:rsidR="003051A6" w:rsidRPr="00502D12">
        <w:rPr>
          <w:rFonts w:ascii="Times New Roman" w:hAnsi="Times New Roman" w:cs="Times New Roman"/>
          <w:sz w:val="24"/>
          <w:szCs w:val="24"/>
        </w:rPr>
        <w:t xml:space="preserve"> ruhsat başvurusu yapar.</w:t>
      </w:r>
      <w:r w:rsidRPr="00502D12">
        <w:rPr>
          <w:rFonts w:ascii="Times New Roman" w:hAnsi="Times New Roman" w:cs="Times New Roman"/>
          <w:sz w:val="24"/>
          <w:szCs w:val="24"/>
        </w:rPr>
        <w:t xml:space="preserve"> </w:t>
      </w:r>
    </w:p>
    <w:p w14:paraId="0509C4AE" w14:textId="0749E25E" w:rsidR="00985DF3" w:rsidRPr="00502D12" w:rsidRDefault="00985DF3"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Kurum tar</w:t>
      </w:r>
      <w:r w:rsidR="00AF1DF0" w:rsidRPr="00502D12">
        <w:rPr>
          <w:rFonts w:ascii="Times New Roman" w:hAnsi="Times New Roman" w:cs="Times New Roman"/>
          <w:sz w:val="24"/>
          <w:szCs w:val="24"/>
        </w:rPr>
        <w:t>afından gerekli görüldüğü h</w:t>
      </w:r>
      <w:r w:rsidR="00AF1DF0" w:rsidRPr="00502D12">
        <w:rPr>
          <w:rFonts w:ascii="Times New Roman" w:hAnsi="Times New Roman" w:cs="Times New Roman"/>
          <w:iCs/>
          <w:color w:val="000000"/>
          <w:sz w:val="24"/>
          <w:szCs w:val="24"/>
          <w:shd w:val="clear" w:color="auto" w:fill="FFFFFF"/>
        </w:rPr>
        <w:t>âller</w:t>
      </w:r>
      <w:r w:rsidRPr="00502D12">
        <w:rPr>
          <w:rFonts w:ascii="Times New Roman" w:hAnsi="Times New Roman" w:cs="Times New Roman"/>
          <w:sz w:val="24"/>
          <w:szCs w:val="24"/>
        </w:rPr>
        <w:t>, mü</w:t>
      </w:r>
      <w:r w:rsidR="00AF1DF0" w:rsidRPr="00502D12">
        <w:rPr>
          <w:rFonts w:ascii="Times New Roman" w:hAnsi="Times New Roman" w:cs="Times New Roman"/>
          <w:sz w:val="24"/>
          <w:szCs w:val="24"/>
        </w:rPr>
        <w:t>cbir sebepler veya zorunlu h</w:t>
      </w:r>
      <w:r w:rsidR="00AF1DF0" w:rsidRPr="00502D12">
        <w:rPr>
          <w:rFonts w:ascii="Times New Roman" w:hAnsi="Times New Roman" w:cs="Times New Roman"/>
          <w:iCs/>
          <w:color w:val="000000"/>
          <w:sz w:val="24"/>
          <w:szCs w:val="24"/>
          <w:shd w:val="clear" w:color="auto" w:fill="FFFFFF"/>
        </w:rPr>
        <w:t>âller</w:t>
      </w:r>
      <w:r w:rsidRPr="00502D12">
        <w:rPr>
          <w:rFonts w:ascii="Times New Roman" w:hAnsi="Times New Roman" w:cs="Times New Roman"/>
          <w:sz w:val="24"/>
          <w:szCs w:val="24"/>
        </w:rPr>
        <w:t xml:space="preserve"> dışında; ruhsat başvuruları</w:t>
      </w:r>
      <w:r w:rsidR="0000623C" w:rsidRPr="00502D12">
        <w:rPr>
          <w:rFonts w:ascii="Times New Roman" w:hAnsi="Times New Roman" w:cs="Times New Roman"/>
          <w:b/>
          <w:sz w:val="24"/>
          <w:szCs w:val="24"/>
        </w:rPr>
        <w:t xml:space="preserve"> </w:t>
      </w:r>
      <w:r w:rsidRPr="00502D12">
        <w:rPr>
          <w:rFonts w:ascii="Times New Roman" w:hAnsi="Times New Roman" w:cs="Times New Roman"/>
          <w:sz w:val="24"/>
          <w:szCs w:val="24"/>
        </w:rPr>
        <w:t>sadece elektronik olarak kabul edilir ve ruhsatlandırma sürecindeki tüm yazışmalar sadece elektronik ortamda gerçekleştirilir.</w:t>
      </w:r>
    </w:p>
    <w:p w14:paraId="3F26DEFA"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 başvurusunda bulunacak kişiler</w:t>
      </w:r>
    </w:p>
    <w:p w14:paraId="4F7B8069" w14:textId="06A919CE" w:rsidR="00307890"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5301AC" w:rsidRPr="00502D12">
        <w:rPr>
          <w:rFonts w:ascii="Times New Roman" w:hAnsi="Times New Roman" w:cs="Times New Roman"/>
          <w:b/>
          <w:sz w:val="24"/>
          <w:szCs w:val="24"/>
        </w:rPr>
        <w:t>7</w:t>
      </w:r>
      <w:r w:rsidR="004756C8" w:rsidRPr="00502D12">
        <w:rPr>
          <w:rFonts w:ascii="Times New Roman" w:hAnsi="Times New Roman" w:cs="Times New Roman"/>
          <w:sz w:val="24"/>
          <w:szCs w:val="24"/>
        </w:rPr>
        <w:t xml:space="preserve"> – </w:t>
      </w:r>
      <w:r w:rsidRPr="00502D12">
        <w:rPr>
          <w:rFonts w:ascii="Times New Roman" w:hAnsi="Times New Roman" w:cs="Times New Roman"/>
          <w:sz w:val="24"/>
          <w:szCs w:val="24"/>
        </w:rPr>
        <w:t>(1) Kanunun 5 inci maddesi gereğince, geleneksel bitkisel tıbbi ürünü piyasaya sunmak üzere ruhsat almak isteyen;</w:t>
      </w:r>
    </w:p>
    <w:p w14:paraId="5BD1B8EC" w14:textId="47CD2985" w:rsidR="00D21809" w:rsidRPr="00502D12" w:rsidRDefault="0030789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w:t>
      </w:r>
      <w:r w:rsidR="00A8151B"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Gerçek kişilerin; eczacılık, tıp veya kimya bilim</w:t>
      </w:r>
      <w:r w:rsidR="00183C5D" w:rsidRPr="00502D12">
        <w:rPr>
          <w:rFonts w:ascii="Times New Roman" w:hAnsi="Times New Roman" w:cs="Times New Roman"/>
          <w:sz w:val="24"/>
          <w:szCs w:val="24"/>
        </w:rPr>
        <w:t xml:space="preserve"> dallarında eğitim veren yüksek</w:t>
      </w:r>
      <w:r w:rsidR="00314740" w:rsidRPr="00502D12">
        <w:rPr>
          <w:rFonts w:ascii="Times New Roman" w:hAnsi="Times New Roman" w:cs="Times New Roman"/>
          <w:sz w:val="24"/>
          <w:szCs w:val="24"/>
        </w:rPr>
        <w:t>öğrenim kurumlarından birisinden mezun olmaları ve Türkiye’de mesleğini icra</w:t>
      </w:r>
      <w:r w:rsidR="00D21809" w:rsidRPr="00502D12">
        <w:rPr>
          <w:rFonts w:ascii="Times New Roman" w:hAnsi="Times New Roman" w:cs="Times New Roman"/>
          <w:sz w:val="24"/>
          <w:szCs w:val="24"/>
        </w:rPr>
        <w:t xml:space="preserve"> etme yetkisine sahip olmaları,</w:t>
      </w:r>
    </w:p>
    <w:p w14:paraId="17B0150C" w14:textId="5F36EE65"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Tüzel kişile</w:t>
      </w:r>
      <w:r w:rsidR="007328A7" w:rsidRPr="00502D12">
        <w:rPr>
          <w:rFonts w:ascii="Times New Roman" w:hAnsi="Times New Roman" w:cs="Times New Roman"/>
          <w:sz w:val="24"/>
          <w:szCs w:val="24"/>
        </w:rPr>
        <w:t>rin;</w:t>
      </w:r>
      <w:r w:rsidR="00B36A64" w:rsidRPr="00502D12">
        <w:rPr>
          <w:rFonts w:ascii="Times New Roman" w:hAnsi="Times New Roman" w:cs="Times New Roman"/>
          <w:sz w:val="24"/>
          <w:szCs w:val="24"/>
        </w:rPr>
        <w:t xml:space="preserve"> bu maddenin</w:t>
      </w:r>
      <w:r w:rsidRPr="00502D12">
        <w:rPr>
          <w:rFonts w:ascii="Times New Roman" w:hAnsi="Times New Roman" w:cs="Times New Roman"/>
          <w:sz w:val="24"/>
          <w:szCs w:val="24"/>
        </w:rPr>
        <w:t xml:space="preserve"> birinci fıkrasının (a) bendinde belirtilen vasıfları taşıyan birini “yetkili ki</w:t>
      </w:r>
      <w:r w:rsidR="00D21809" w:rsidRPr="00502D12">
        <w:rPr>
          <w:rFonts w:ascii="Times New Roman" w:hAnsi="Times New Roman" w:cs="Times New Roman"/>
          <w:sz w:val="24"/>
          <w:szCs w:val="24"/>
        </w:rPr>
        <w:t>şi” sıfatıyla istihdam etmeleri,</w:t>
      </w:r>
    </w:p>
    <w:p w14:paraId="592422A2" w14:textId="77777777" w:rsidR="00314740" w:rsidRPr="00502D12" w:rsidRDefault="00D21809"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şarttır.</w:t>
      </w:r>
    </w:p>
    <w:p w14:paraId="5A51804F" w14:textId="5039A251" w:rsidR="00D21809"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Diş hekimliği mesleğine mensup ve Türkiye’de mesleğini icra etme ye</w:t>
      </w:r>
      <w:r w:rsidR="00994E76" w:rsidRPr="00502D12">
        <w:rPr>
          <w:rFonts w:ascii="Times New Roman" w:hAnsi="Times New Roman" w:cs="Times New Roman"/>
          <w:sz w:val="24"/>
          <w:szCs w:val="24"/>
        </w:rPr>
        <w:t>tkisine sahip gerçek kişiler de</w:t>
      </w:r>
      <w:r w:rsidRPr="00502D12">
        <w:rPr>
          <w:rFonts w:ascii="Times New Roman" w:hAnsi="Times New Roman" w:cs="Times New Roman"/>
          <w:sz w:val="24"/>
          <w:szCs w:val="24"/>
        </w:rPr>
        <w:t xml:space="preserve"> diş hekimliğinde kullanılan GBTÜ'ler için ruhsat başvurusu yapma hakkına sahiptirler.</w:t>
      </w:r>
    </w:p>
    <w:p w14:paraId="03B44047" w14:textId="77777777" w:rsidR="00314740" w:rsidRPr="00502D12" w:rsidRDefault="00314740"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ÜÇÜNCÜ BÖLÜM</w:t>
      </w:r>
    </w:p>
    <w:p w14:paraId="351294A6" w14:textId="3FA9FFDA" w:rsidR="00314740" w:rsidRPr="00502D12" w:rsidRDefault="00813C36" w:rsidP="00A8151B">
      <w:pPr>
        <w:spacing w:after="0" w:line="276" w:lineRule="auto"/>
        <w:jc w:val="center"/>
        <w:rPr>
          <w:rFonts w:ascii="Times New Roman" w:hAnsi="Times New Roman" w:cs="Times New Roman"/>
          <w:b/>
          <w:color w:val="FF0000"/>
          <w:sz w:val="24"/>
          <w:szCs w:val="24"/>
        </w:rPr>
      </w:pPr>
      <w:r w:rsidRPr="00502D12">
        <w:rPr>
          <w:rFonts w:ascii="Times New Roman" w:hAnsi="Times New Roman" w:cs="Times New Roman"/>
          <w:b/>
          <w:sz w:val="24"/>
          <w:szCs w:val="24"/>
        </w:rPr>
        <w:t xml:space="preserve">Ruhsat Başvurusunda </w:t>
      </w:r>
      <w:r w:rsidR="00314740" w:rsidRPr="00502D12">
        <w:rPr>
          <w:rFonts w:ascii="Times New Roman" w:hAnsi="Times New Roman" w:cs="Times New Roman"/>
          <w:b/>
          <w:sz w:val="24"/>
          <w:szCs w:val="24"/>
        </w:rPr>
        <w:t>Sunulmas</w:t>
      </w:r>
      <w:r w:rsidR="001477F1" w:rsidRPr="00502D12">
        <w:rPr>
          <w:rFonts w:ascii="Times New Roman" w:hAnsi="Times New Roman" w:cs="Times New Roman"/>
          <w:b/>
          <w:sz w:val="24"/>
          <w:szCs w:val="24"/>
        </w:rPr>
        <w:t>ı Gereken Bilgi ve Belgeler</w:t>
      </w:r>
    </w:p>
    <w:p w14:paraId="24DD6844"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Ürüne ilişkin bilgiler</w:t>
      </w:r>
    </w:p>
    <w:p w14:paraId="5CF5C8E0" w14:textId="0DD3EE58"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2A509F" w:rsidRPr="00502D12">
        <w:rPr>
          <w:rFonts w:ascii="Times New Roman" w:hAnsi="Times New Roman" w:cs="Times New Roman"/>
          <w:b/>
          <w:sz w:val="24"/>
          <w:szCs w:val="24"/>
        </w:rPr>
        <w:t>8</w:t>
      </w:r>
      <w:r w:rsidRPr="00502D12">
        <w:rPr>
          <w:rFonts w:ascii="Times New Roman" w:hAnsi="Times New Roman" w:cs="Times New Roman"/>
          <w:sz w:val="24"/>
          <w:szCs w:val="24"/>
        </w:rPr>
        <w:t xml:space="preserve"> – (</w:t>
      </w:r>
      <w:r w:rsidRPr="0088295F">
        <w:rPr>
          <w:rFonts w:ascii="Times New Roman" w:hAnsi="Times New Roman" w:cs="Times New Roman"/>
          <w:sz w:val="24"/>
          <w:szCs w:val="24"/>
        </w:rPr>
        <w:t xml:space="preserve">1) </w:t>
      </w:r>
      <w:r w:rsidR="007D2E28" w:rsidRPr="0088295F">
        <w:rPr>
          <w:rFonts w:ascii="Times New Roman" w:hAnsi="Times New Roman" w:cs="Times New Roman"/>
          <w:sz w:val="24"/>
          <w:szCs w:val="24"/>
        </w:rPr>
        <w:t xml:space="preserve">Bir GBTÜ'ye ruhsat almak isteyen gerçek veya tüzel kişi, bu Yönetmeliğin Ek-1’ine uygun olarak hazırlanmış </w:t>
      </w:r>
      <w:r w:rsidR="00B33AC4" w:rsidRPr="0088295F">
        <w:rPr>
          <w:rFonts w:ascii="Times New Roman" w:hAnsi="Times New Roman" w:cs="Times New Roman"/>
          <w:sz w:val="24"/>
          <w:szCs w:val="24"/>
        </w:rPr>
        <w:t>ve</w:t>
      </w:r>
      <w:r w:rsidR="007D2E28" w:rsidRPr="0088295F">
        <w:rPr>
          <w:rFonts w:ascii="Times New Roman" w:hAnsi="Times New Roman" w:cs="Times New Roman"/>
          <w:sz w:val="24"/>
          <w:szCs w:val="24"/>
        </w:rPr>
        <w:t xml:space="preserve"> aşağıda sıralanan hususların yer aldığı bilgi ve belgelerle birlikte Kuruma başvuruda bulunur:</w:t>
      </w:r>
    </w:p>
    <w:p w14:paraId="5C2820D9" w14:textId="77777777" w:rsidR="00314740" w:rsidRPr="00502D12" w:rsidRDefault="00742E7D"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Ürünün ismi</w:t>
      </w:r>
      <w:r w:rsidR="002F67BE" w:rsidRPr="00502D12">
        <w:rPr>
          <w:rFonts w:ascii="Times New Roman" w:hAnsi="Times New Roman" w:cs="Times New Roman"/>
          <w:sz w:val="24"/>
          <w:szCs w:val="24"/>
        </w:rPr>
        <w:t>.</w:t>
      </w:r>
    </w:p>
    <w:p w14:paraId="0A811F1E" w14:textId="229BB734"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w:t>
      </w:r>
      <w:r w:rsidR="005336F1" w:rsidRPr="00502D12">
        <w:rPr>
          <w:rFonts w:ascii="Times New Roman" w:hAnsi="Times New Roman" w:cs="Times New Roman"/>
          <w:color w:val="000000" w:themeColor="text1"/>
          <w:sz w:val="24"/>
          <w:szCs w:val="24"/>
        </w:rPr>
        <w:t>Ürünün içeriğinde yer alan tüm etkin maddelerin ve yardımcı maddelerin kalitatif ve kantitatif olarak ve etkin maddelerin yaygın isimleri kullanılarak ifadesi.</w:t>
      </w:r>
    </w:p>
    <w:p w14:paraId="16938629" w14:textId="77777777" w:rsidR="00314740" w:rsidRPr="00502D12" w:rsidRDefault="00314740" w:rsidP="00870BC4">
      <w:pPr>
        <w:spacing w:after="0" w:line="276" w:lineRule="auto"/>
        <w:ind w:firstLine="708"/>
        <w:jc w:val="both"/>
        <w:rPr>
          <w:rFonts w:ascii="Times New Roman" w:hAnsi="Times New Roman" w:cs="Times New Roman"/>
          <w:strike/>
          <w:color w:val="FF0000"/>
          <w:sz w:val="24"/>
          <w:szCs w:val="24"/>
        </w:rPr>
      </w:pPr>
      <w:r w:rsidRPr="00502D12">
        <w:rPr>
          <w:rFonts w:ascii="Times New Roman" w:hAnsi="Times New Roman" w:cs="Times New Roman"/>
          <w:sz w:val="24"/>
          <w:szCs w:val="24"/>
        </w:rPr>
        <w:t xml:space="preserve">c) Farmasötik </w:t>
      </w:r>
      <w:r w:rsidR="002F67BE" w:rsidRPr="00502D12">
        <w:rPr>
          <w:rFonts w:ascii="Times New Roman" w:hAnsi="Times New Roman" w:cs="Times New Roman"/>
          <w:sz w:val="24"/>
          <w:szCs w:val="24"/>
        </w:rPr>
        <w:t>şekli.</w:t>
      </w:r>
    </w:p>
    <w:p w14:paraId="348E9894" w14:textId="5AE20B51" w:rsidR="00314740" w:rsidRPr="00502D12" w:rsidRDefault="00D21809" w:rsidP="00870BC4">
      <w:pPr>
        <w:spacing w:after="0" w:line="276" w:lineRule="auto"/>
        <w:ind w:firstLine="708"/>
        <w:jc w:val="both"/>
        <w:rPr>
          <w:rFonts w:ascii="Times New Roman" w:hAnsi="Times New Roman" w:cs="Times New Roman"/>
          <w:color w:val="0070C0"/>
          <w:sz w:val="24"/>
          <w:szCs w:val="24"/>
        </w:rPr>
      </w:pPr>
      <w:r w:rsidRPr="00502D12">
        <w:rPr>
          <w:rFonts w:ascii="Times New Roman" w:hAnsi="Times New Roman" w:cs="Times New Roman"/>
          <w:sz w:val="24"/>
          <w:szCs w:val="24"/>
        </w:rPr>
        <w:t>ç</w:t>
      </w:r>
      <w:r w:rsidR="00CE4A40" w:rsidRPr="00502D12">
        <w:rPr>
          <w:rFonts w:ascii="Times New Roman" w:hAnsi="Times New Roman" w:cs="Times New Roman"/>
          <w:sz w:val="24"/>
          <w:szCs w:val="24"/>
        </w:rPr>
        <w:t xml:space="preserve">) </w:t>
      </w:r>
      <w:r w:rsidR="005336F1" w:rsidRPr="00502D12">
        <w:rPr>
          <w:rFonts w:ascii="Times New Roman" w:hAnsi="Times New Roman" w:cs="Times New Roman"/>
          <w:sz w:val="24"/>
          <w:szCs w:val="24"/>
        </w:rPr>
        <w:t>Ambalaj boyutu.</w:t>
      </w:r>
    </w:p>
    <w:p w14:paraId="5D803CC2" w14:textId="1CB438AC" w:rsidR="00314740" w:rsidRPr="00502D12" w:rsidRDefault="00314740" w:rsidP="00870BC4">
      <w:pPr>
        <w:spacing w:after="0" w:line="276" w:lineRule="auto"/>
        <w:ind w:firstLine="708"/>
        <w:jc w:val="both"/>
        <w:rPr>
          <w:rFonts w:ascii="Times New Roman" w:hAnsi="Times New Roman" w:cs="Times New Roman"/>
          <w:strike/>
          <w:sz w:val="24"/>
          <w:szCs w:val="24"/>
        </w:rPr>
      </w:pPr>
      <w:r w:rsidRPr="00502D12">
        <w:rPr>
          <w:rFonts w:ascii="Times New Roman" w:hAnsi="Times New Roman" w:cs="Times New Roman"/>
          <w:sz w:val="24"/>
          <w:szCs w:val="24"/>
        </w:rPr>
        <w:t xml:space="preserve">d) </w:t>
      </w:r>
      <w:r w:rsidR="005336F1" w:rsidRPr="00502D12">
        <w:rPr>
          <w:rFonts w:ascii="Times New Roman" w:hAnsi="Times New Roman" w:cs="Times New Roman"/>
          <w:sz w:val="24"/>
          <w:szCs w:val="24"/>
        </w:rPr>
        <w:t>Uygulama</w:t>
      </w:r>
      <w:r w:rsidR="00170D6B" w:rsidRPr="00502D12">
        <w:rPr>
          <w:rFonts w:ascii="Times New Roman" w:hAnsi="Times New Roman" w:cs="Times New Roman"/>
          <w:sz w:val="24"/>
          <w:szCs w:val="24"/>
        </w:rPr>
        <w:t xml:space="preserve"> metod</w:t>
      </w:r>
      <w:r w:rsidR="00A50034" w:rsidRPr="00502D12">
        <w:rPr>
          <w:rFonts w:ascii="Times New Roman" w:hAnsi="Times New Roman" w:cs="Times New Roman"/>
          <w:sz w:val="24"/>
          <w:szCs w:val="24"/>
        </w:rPr>
        <w:t>u</w:t>
      </w:r>
      <w:r w:rsidR="00170D6B" w:rsidRPr="00502D12">
        <w:rPr>
          <w:rFonts w:ascii="Times New Roman" w:hAnsi="Times New Roman" w:cs="Times New Roman"/>
          <w:sz w:val="24"/>
          <w:szCs w:val="24"/>
        </w:rPr>
        <w:t xml:space="preserve"> ve</w:t>
      </w:r>
      <w:r w:rsidR="005336F1" w:rsidRPr="00502D12">
        <w:rPr>
          <w:rFonts w:ascii="Times New Roman" w:hAnsi="Times New Roman" w:cs="Times New Roman"/>
          <w:sz w:val="24"/>
          <w:szCs w:val="24"/>
        </w:rPr>
        <w:t xml:space="preserve"> </w:t>
      </w:r>
      <w:r w:rsidR="003F556F" w:rsidRPr="00502D12">
        <w:rPr>
          <w:rFonts w:ascii="Times New Roman" w:hAnsi="Times New Roman" w:cs="Times New Roman"/>
          <w:sz w:val="24"/>
          <w:szCs w:val="24"/>
        </w:rPr>
        <w:t>yolu</w:t>
      </w:r>
      <w:r w:rsidR="005336F1" w:rsidRPr="00502D12">
        <w:rPr>
          <w:rFonts w:ascii="Times New Roman" w:hAnsi="Times New Roman" w:cs="Times New Roman"/>
          <w:sz w:val="24"/>
          <w:szCs w:val="24"/>
        </w:rPr>
        <w:t xml:space="preserve">. </w:t>
      </w:r>
    </w:p>
    <w:p w14:paraId="1BA7B3E6" w14:textId="4AD00A86" w:rsidR="00FF29A2"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sz w:val="24"/>
          <w:szCs w:val="24"/>
        </w:rPr>
        <w:t xml:space="preserve">e) </w:t>
      </w:r>
      <w:r w:rsidR="005336F1" w:rsidRPr="00502D12">
        <w:rPr>
          <w:rFonts w:ascii="Times New Roman" w:hAnsi="Times New Roman" w:cs="Times New Roman"/>
          <w:sz w:val="24"/>
          <w:szCs w:val="24"/>
        </w:rPr>
        <w:t>Pozoloji.</w:t>
      </w:r>
    </w:p>
    <w:p w14:paraId="0BAD34BB" w14:textId="455D3842" w:rsidR="00314740" w:rsidRPr="00502D12" w:rsidRDefault="00EF17D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f) E</w:t>
      </w:r>
      <w:r w:rsidR="00CE3A42" w:rsidRPr="00502D12">
        <w:rPr>
          <w:rFonts w:ascii="Times New Roman" w:hAnsi="Times New Roman" w:cs="Times New Roman"/>
          <w:sz w:val="24"/>
          <w:szCs w:val="24"/>
        </w:rPr>
        <w:t>ndikasyonu ile kontrendikasyonlar ve advers reaksiyonlar</w:t>
      </w:r>
      <w:r w:rsidR="00E40F50" w:rsidRPr="00502D12">
        <w:rPr>
          <w:rFonts w:ascii="Times New Roman" w:hAnsi="Times New Roman" w:cs="Times New Roman"/>
          <w:sz w:val="24"/>
          <w:szCs w:val="24"/>
        </w:rPr>
        <w:t>.</w:t>
      </w:r>
    </w:p>
    <w:p w14:paraId="0ECCA9ED" w14:textId="77777777" w:rsidR="00314740" w:rsidRPr="00502D12" w:rsidRDefault="00E40F5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g) Raf ömrü.</w:t>
      </w:r>
    </w:p>
    <w:p w14:paraId="5C9FA138" w14:textId="77777777" w:rsidR="00314740" w:rsidRPr="006F6114"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ğ) Ürünün bileşiminde yer alan tıbbi bitkilerin başvuru tarihinden önce Türkiye’de veya Avrupa Birliği </w:t>
      </w:r>
      <w:r w:rsidRPr="006F6114">
        <w:rPr>
          <w:rFonts w:ascii="Times New Roman" w:hAnsi="Times New Roman" w:cs="Times New Roman"/>
          <w:sz w:val="24"/>
          <w:szCs w:val="24"/>
        </w:rPr>
        <w:t>üye ülkelerinde en az on beş yıldır, diğer ülkelerde ise otuz yıldır kullanıldığ</w:t>
      </w:r>
      <w:r w:rsidR="00E40F50" w:rsidRPr="006F6114">
        <w:rPr>
          <w:rFonts w:ascii="Times New Roman" w:hAnsi="Times New Roman" w:cs="Times New Roman"/>
          <w:sz w:val="24"/>
          <w:szCs w:val="24"/>
        </w:rPr>
        <w:t>ını gösteren bilimsel kanıtlar.</w:t>
      </w:r>
    </w:p>
    <w:p w14:paraId="79F51EC8" w14:textId="1B6515E0" w:rsidR="004967DB" w:rsidRPr="00502D12" w:rsidRDefault="0076018E" w:rsidP="003765FB">
      <w:pPr>
        <w:spacing w:after="0" w:line="276" w:lineRule="auto"/>
        <w:ind w:firstLine="708"/>
        <w:jc w:val="both"/>
        <w:rPr>
          <w:rFonts w:ascii="Times New Roman" w:hAnsi="Times New Roman" w:cs="Times New Roman"/>
          <w:sz w:val="24"/>
          <w:szCs w:val="24"/>
        </w:rPr>
      </w:pPr>
      <w:r w:rsidRPr="006F6114">
        <w:rPr>
          <w:rFonts w:ascii="Times New Roman" w:hAnsi="Times New Roman" w:cs="Times New Roman"/>
          <w:sz w:val="24"/>
          <w:szCs w:val="24"/>
        </w:rPr>
        <w:t>h) Ürün</w:t>
      </w:r>
      <w:r w:rsidR="003765FB" w:rsidRPr="006F6114">
        <w:rPr>
          <w:rFonts w:ascii="Times New Roman" w:hAnsi="Times New Roman" w:cs="Times New Roman"/>
          <w:sz w:val="24"/>
          <w:szCs w:val="24"/>
        </w:rPr>
        <w:t xml:space="preserve">e ilişkin uzman raporları. </w:t>
      </w:r>
    </w:p>
    <w:p w14:paraId="57CABEE0" w14:textId="3518C367" w:rsidR="00314740" w:rsidRPr="00502D12" w:rsidRDefault="00314740" w:rsidP="00870BC4">
      <w:pPr>
        <w:pStyle w:val="AklamaMetni"/>
        <w:spacing w:after="0"/>
        <w:ind w:firstLine="709"/>
        <w:jc w:val="both"/>
        <w:rPr>
          <w:rFonts w:ascii="Times New Roman" w:hAnsi="Times New Roman" w:cs="Times New Roman"/>
          <w:b/>
          <w:sz w:val="24"/>
          <w:szCs w:val="24"/>
        </w:rPr>
      </w:pPr>
      <w:r w:rsidRPr="00502D12">
        <w:rPr>
          <w:rFonts w:ascii="Times New Roman" w:hAnsi="Times New Roman" w:cs="Times New Roman"/>
          <w:b/>
          <w:sz w:val="24"/>
          <w:szCs w:val="24"/>
        </w:rPr>
        <w:t xml:space="preserve">İdari bilgiler </w:t>
      </w:r>
    </w:p>
    <w:p w14:paraId="18096FB8" w14:textId="6AFC01F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2A509F" w:rsidRPr="00502D12">
        <w:rPr>
          <w:rFonts w:ascii="Times New Roman" w:hAnsi="Times New Roman" w:cs="Times New Roman"/>
          <w:b/>
          <w:sz w:val="24"/>
          <w:szCs w:val="24"/>
        </w:rPr>
        <w:t>9</w:t>
      </w:r>
      <w:r w:rsidRPr="00502D12">
        <w:rPr>
          <w:rFonts w:ascii="Times New Roman" w:hAnsi="Times New Roman" w:cs="Times New Roman"/>
          <w:sz w:val="24"/>
          <w:szCs w:val="24"/>
        </w:rPr>
        <w:t xml:space="preserve"> – (1) Bir GBTÜ'ye ruhsat almak i</w:t>
      </w:r>
      <w:r w:rsidR="007B7181" w:rsidRPr="00502D12">
        <w:rPr>
          <w:rFonts w:ascii="Times New Roman" w:hAnsi="Times New Roman" w:cs="Times New Roman"/>
          <w:sz w:val="24"/>
          <w:szCs w:val="24"/>
        </w:rPr>
        <w:t>steyen gerçek veya tüzel kişi</w:t>
      </w:r>
      <w:r w:rsidR="00EF35B7">
        <w:rPr>
          <w:rFonts w:ascii="Times New Roman" w:hAnsi="Times New Roman" w:cs="Times New Roman"/>
          <w:sz w:val="24"/>
          <w:szCs w:val="24"/>
        </w:rPr>
        <w:t xml:space="preserve"> </w:t>
      </w:r>
      <w:r w:rsidR="003051A6" w:rsidRPr="00502D12">
        <w:rPr>
          <w:rFonts w:ascii="Times New Roman" w:hAnsi="Times New Roman" w:cs="Times New Roman"/>
          <w:sz w:val="24"/>
          <w:szCs w:val="24"/>
        </w:rPr>
        <w:t>bu Yönetmeliğin Ek-1’ine</w:t>
      </w:r>
      <w:r w:rsidRPr="00502D12">
        <w:rPr>
          <w:rFonts w:ascii="Times New Roman" w:hAnsi="Times New Roman" w:cs="Times New Roman"/>
          <w:sz w:val="24"/>
          <w:szCs w:val="24"/>
        </w:rPr>
        <w:t xml:space="preserve"> uygun olarak hazırlanmış olan aşağıda sıralanan hususların yer aldığı belgelerle bi</w:t>
      </w:r>
      <w:r w:rsidR="00A673C0" w:rsidRPr="00502D12">
        <w:rPr>
          <w:rFonts w:ascii="Times New Roman" w:hAnsi="Times New Roman" w:cs="Times New Roman"/>
          <w:sz w:val="24"/>
          <w:szCs w:val="24"/>
        </w:rPr>
        <w:t>rlikte Kuruma başvuruda bulunur:</w:t>
      </w:r>
    </w:p>
    <w:p w14:paraId="3D0FB63E" w14:textId="35FD5754"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Yurt dışından temin edilen tüm </w:t>
      </w:r>
      <w:r w:rsidR="00AC7FA6" w:rsidRPr="00502D12">
        <w:rPr>
          <w:rFonts w:ascii="Times New Roman" w:hAnsi="Times New Roman" w:cs="Times New Roman"/>
          <w:sz w:val="24"/>
          <w:szCs w:val="24"/>
        </w:rPr>
        <w:t>resmî</w:t>
      </w:r>
      <w:r w:rsidRPr="00502D12">
        <w:rPr>
          <w:rFonts w:ascii="Times New Roman" w:hAnsi="Times New Roman" w:cs="Times New Roman"/>
          <w:sz w:val="24"/>
          <w:szCs w:val="24"/>
        </w:rPr>
        <w:t xml:space="preserve"> belgeler apostil şerhli veya konsolosluk onaylı olmalıdır. Tüm belgelerin Türkçe olarak sunulması esastır. Kurum tarafından uygun bulunan kısımları İngilizce olarak sunulabilir. Ancak bu diller dışındaki dillerde hazırlanmış olanlarının yeminli Türkçe tercümesi ile birlikte sunulması şarttır. Yeminli tercümenin ülkemizde yapılamadığı durumlarda </w:t>
      </w:r>
      <w:r w:rsidR="00B51E35" w:rsidRPr="00502D12">
        <w:rPr>
          <w:rFonts w:ascii="Times New Roman" w:hAnsi="Times New Roman" w:cs="Times New Roman"/>
          <w:sz w:val="24"/>
          <w:szCs w:val="24"/>
        </w:rPr>
        <w:t xml:space="preserve">başka bir ülkede </w:t>
      </w:r>
      <w:r w:rsidR="003A0D7F" w:rsidRPr="00502D12">
        <w:rPr>
          <w:rFonts w:ascii="Times New Roman" w:hAnsi="Times New Roman" w:cs="Times New Roman"/>
          <w:sz w:val="24"/>
          <w:szCs w:val="24"/>
        </w:rPr>
        <w:t xml:space="preserve">Türkçeye veya </w:t>
      </w:r>
      <w:r w:rsidR="00B51E35" w:rsidRPr="00502D12">
        <w:rPr>
          <w:rFonts w:ascii="Times New Roman" w:hAnsi="Times New Roman" w:cs="Times New Roman"/>
          <w:sz w:val="24"/>
          <w:szCs w:val="24"/>
        </w:rPr>
        <w:t xml:space="preserve">İngilizceye </w:t>
      </w:r>
      <w:r w:rsidRPr="00502D12">
        <w:rPr>
          <w:rFonts w:ascii="Times New Roman" w:hAnsi="Times New Roman" w:cs="Times New Roman"/>
          <w:sz w:val="24"/>
          <w:szCs w:val="24"/>
        </w:rPr>
        <w:t>çevrilmiş olan yeminli t</w:t>
      </w:r>
      <w:r w:rsidR="00A673C0" w:rsidRPr="00502D12">
        <w:rPr>
          <w:rFonts w:ascii="Times New Roman" w:hAnsi="Times New Roman" w:cs="Times New Roman"/>
          <w:sz w:val="24"/>
          <w:szCs w:val="24"/>
        </w:rPr>
        <w:t>ercüme belgesi kabul edilebilir.</w:t>
      </w:r>
    </w:p>
    <w:p w14:paraId="1ECF3E8B" w14:textId="3C475F8E" w:rsidR="00314740" w:rsidRPr="00502D12" w:rsidRDefault="00FE56F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Başvuru sahibinin </w:t>
      </w:r>
      <w:r w:rsidR="00B60E94">
        <w:rPr>
          <w:rFonts w:ascii="Times New Roman" w:hAnsi="Times New Roman" w:cs="Times New Roman"/>
          <w:sz w:val="24"/>
          <w:szCs w:val="24"/>
        </w:rPr>
        <w:t>7</w:t>
      </w:r>
      <w:r w:rsidRPr="00502D12">
        <w:rPr>
          <w:rFonts w:ascii="Times New Roman" w:hAnsi="Times New Roman" w:cs="Times New Roman"/>
          <w:sz w:val="24"/>
          <w:szCs w:val="24"/>
        </w:rPr>
        <w:t xml:space="preserve"> nc</w:t>
      </w:r>
      <w:r w:rsidR="000647B5">
        <w:rPr>
          <w:rFonts w:ascii="Times New Roman" w:hAnsi="Times New Roman" w:cs="Times New Roman"/>
          <w:sz w:val="24"/>
          <w:szCs w:val="24"/>
        </w:rPr>
        <w:t>i</w:t>
      </w:r>
      <w:r w:rsidRPr="00502D12">
        <w:rPr>
          <w:rFonts w:ascii="Times New Roman" w:hAnsi="Times New Roman" w:cs="Times New Roman"/>
          <w:sz w:val="24"/>
          <w:szCs w:val="24"/>
        </w:rPr>
        <w:t xml:space="preserve"> madde</w:t>
      </w:r>
      <w:r w:rsidR="00314740" w:rsidRPr="00502D12">
        <w:rPr>
          <w:rFonts w:ascii="Times New Roman" w:hAnsi="Times New Roman" w:cs="Times New Roman"/>
          <w:sz w:val="24"/>
          <w:szCs w:val="24"/>
        </w:rPr>
        <w:t>de belirtilen mesleklerden birine mensup olduğunu gösteren diploması veya noter onaylı sureti</w:t>
      </w:r>
      <w:r w:rsidR="00E40F50" w:rsidRPr="00502D12">
        <w:rPr>
          <w:rFonts w:ascii="Times New Roman" w:hAnsi="Times New Roman" w:cs="Times New Roman"/>
          <w:sz w:val="24"/>
          <w:szCs w:val="24"/>
        </w:rPr>
        <w:t xml:space="preserve"> veya Yüksekö</w:t>
      </w:r>
      <w:r w:rsidR="00314740" w:rsidRPr="00502D12">
        <w:rPr>
          <w:rFonts w:ascii="Times New Roman" w:hAnsi="Times New Roman" w:cs="Times New Roman"/>
          <w:sz w:val="24"/>
          <w:szCs w:val="24"/>
        </w:rPr>
        <w:t>ğretim Kurul</w:t>
      </w:r>
      <w:r w:rsidR="00A673C0" w:rsidRPr="00502D12">
        <w:rPr>
          <w:rFonts w:ascii="Times New Roman" w:hAnsi="Times New Roman" w:cs="Times New Roman"/>
          <w:sz w:val="24"/>
          <w:szCs w:val="24"/>
        </w:rPr>
        <w:t>undan alınan mezuniyet belgesi.</w:t>
      </w:r>
    </w:p>
    <w:p w14:paraId="0F9F220E"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Başvuru sahibinin başvuruyu yapmaya yetkili</w:t>
      </w:r>
      <w:r w:rsidR="00037299" w:rsidRPr="00502D12">
        <w:rPr>
          <w:rFonts w:ascii="Times New Roman" w:hAnsi="Times New Roman" w:cs="Times New Roman"/>
          <w:sz w:val="24"/>
          <w:szCs w:val="24"/>
        </w:rPr>
        <w:t xml:space="preserve"> olduğunu göst</w:t>
      </w:r>
      <w:r w:rsidR="00A673C0" w:rsidRPr="00502D12">
        <w:rPr>
          <w:rFonts w:ascii="Times New Roman" w:hAnsi="Times New Roman" w:cs="Times New Roman"/>
          <w:sz w:val="24"/>
          <w:szCs w:val="24"/>
        </w:rPr>
        <w:t>eren onaylı belge.</w:t>
      </w:r>
    </w:p>
    <w:p w14:paraId="66EA3878" w14:textId="7CFA47AE" w:rsidR="00314740" w:rsidRPr="00502D12" w:rsidRDefault="0005138C"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w:t>
      </w:r>
      <w:r w:rsidR="000B66DA" w:rsidRPr="00502D12">
        <w:rPr>
          <w:rFonts w:ascii="Times New Roman" w:hAnsi="Times New Roman" w:cs="Times New Roman"/>
          <w:sz w:val="24"/>
          <w:szCs w:val="24"/>
        </w:rPr>
        <w:t>)</w:t>
      </w:r>
      <w:r w:rsidR="00BD7A20"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 xml:space="preserve">Başvuru sahibinin tüzel kişi olması durumunda, </w:t>
      </w:r>
      <w:r w:rsidR="00813C36" w:rsidRPr="00502D12">
        <w:rPr>
          <w:rFonts w:ascii="Times New Roman" w:hAnsi="Times New Roman" w:cs="Times New Roman"/>
          <w:sz w:val="24"/>
          <w:szCs w:val="24"/>
        </w:rPr>
        <w:t xml:space="preserve">şirketin </w:t>
      </w:r>
      <w:r w:rsidR="00314740" w:rsidRPr="00502D12">
        <w:rPr>
          <w:rFonts w:ascii="Times New Roman" w:hAnsi="Times New Roman" w:cs="Times New Roman"/>
          <w:sz w:val="24"/>
          <w:szCs w:val="24"/>
        </w:rPr>
        <w:t>ortaklarını ve sorumlu kişilerin görev ve unvanlarını bel</w:t>
      </w:r>
      <w:r w:rsidR="00AE2EC7" w:rsidRPr="00502D12">
        <w:rPr>
          <w:rFonts w:ascii="Times New Roman" w:hAnsi="Times New Roman" w:cs="Times New Roman"/>
          <w:sz w:val="24"/>
          <w:szCs w:val="24"/>
        </w:rPr>
        <w:t>irten ticaret sicil gazetesi</w:t>
      </w:r>
      <w:r w:rsidR="00A673C0" w:rsidRPr="00502D12">
        <w:rPr>
          <w:rFonts w:ascii="Times New Roman" w:hAnsi="Times New Roman" w:cs="Times New Roman"/>
          <w:sz w:val="24"/>
          <w:szCs w:val="24"/>
        </w:rPr>
        <w:t>.</w:t>
      </w:r>
      <w:r w:rsidR="00314740" w:rsidRPr="00502D12">
        <w:rPr>
          <w:rFonts w:ascii="Times New Roman" w:hAnsi="Times New Roman" w:cs="Times New Roman"/>
          <w:sz w:val="24"/>
          <w:szCs w:val="24"/>
        </w:rPr>
        <w:t xml:space="preserve">                         </w:t>
      </w:r>
    </w:p>
    <w:p w14:paraId="42853513" w14:textId="0A80B777" w:rsidR="00314740" w:rsidRPr="00502D12" w:rsidRDefault="004846F7"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sz w:val="24"/>
          <w:szCs w:val="24"/>
        </w:rPr>
        <w:t>d</w:t>
      </w:r>
      <w:r w:rsidR="00314740" w:rsidRPr="5635EE5B">
        <w:rPr>
          <w:rFonts w:ascii="Times New Roman" w:hAnsi="Times New Roman" w:cs="Times New Roman"/>
          <w:sz w:val="24"/>
          <w:szCs w:val="24"/>
        </w:rPr>
        <w:t>)</w:t>
      </w:r>
      <w:r w:rsidR="00314740" w:rsidRPr="00502D12">
        <w:rPr>
          <w:rFonts w:ascii="Times New Roman" w:hAnsi="Times New Roman" w:cs="Times New Roman"/>
          <w:sz w:val="24"/>
          <w:szCs w:val="24"/>
        </w:rPr>
        <w:t xml:space="preserve"> Başvuru sahibinin adı veya firma adı, daimi adresi, kayıtlı elektronik posta (KEP) adresi,</w:t>
      </w:r>
      <w:r w:rsidR="00A673C0" w:rsidRPr="00502D12">
        <w:rPr>
          <w:rFonts w:ascii="Times New Roman" w:hAnsi="Times New Roman" w:cs="Times New Roman"/>
          <w:sz w:val="24"/>
          <w:szCs w:val="24"/>
        </w:rPr>
        <w:t xml:space="preserve"> telefon ve faks numarası.</w:t>
      </w:r>
    </w:p>
    <w:p w14:paraId="0B51FFCF" w14:textId="700D031E" w:rsidR="00314740"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14740" w:rsidRPr="00502D12">
        <w:rPr>
          <w:rFonts w:ascii="Times New Roman" w:hAnsi="Times New Roman" w:cs="Times New Roman"/>
          <w:sz w:val="24"/>
          <w:szCs w:val="24"/>
        </w:rPr>
        <w:t>) Üretim yerinin adı, adresi, telefon</w:t>
      </w:r>
      <w:r w:rsidR="00F030BF" w:rsidRPr="00502D12">
        <w:rPr>
          <w:rFonts w:ascii="Times New Roman" w:hAnsi="Times New Roman" w:cs="Times New Roman"/>
          <w:sz w:val="24"/>
          <w:szCs w:val="24"/>
        </w:rPr>
        <w:t xml:space="preserve"> ve faks numaras</w:t>
      </w:r>
      <w:r w:rsidR="008E41F4" w:rsidRPr="00502D12">
        <w:rPr>
          <w:rFonts w:ascii="Times New Roman" w:hAnsi="Times New Roman" w:cs="Times New Roman"/>
          <w:sz w:val="24"/>
          <w:szCs w:val="24"/>
        </w:rPr>
        <w:t>ı.</w:t>
      </w:r>
    </w:p>
    <w:p w14:paraId="63CF5CDF" w14:textId="4F50FF91" w:rsidR="00314740" w:rsidRPr="00502D12" w:rsidRDefault="004846F7" w:rsidP="00870BC4">
      <w:pPr>
        <w:spacing w:after="0" w:line="276"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f</w:t>
      </w:r>
      <w:r w:rsidR="00A673C0" w:rsidRPr="00502D12">
        <w:rPr>
          <w:rFonts w:ascii="Times New Roman" w:hAnsi="Times New Roman" w:cs="Times New Roman"/>
          <w:sz w:val="24"/>
          <w:szCs w:val="24"/>
        </w:rPr>
        <w:t>) İç-dış</w:t>
      </w:r>
      <w:r w:rsidR="00314740" w:rsidRPr="00502D12">
        <w:rPr>
          <w:rFonts w:ascii="Times New Roman" w:hAnsi="Times New Roman" w:cs="Times New Roman"/>
          <w:sz w:val="24"/>
          <w:szCs w:val="24"/>
        </w:rPr>
        <w:t xml:space="preserve"> ambalajlama, seri serbest bırakma ve seri kontrol</w:t>
      </w:r>
      <w:r w:rsidR="00CA503A" w:rsidRPr="00502D12">
        <w:rPr>
          <w:rFonts w:ascii="Times New Roman" w:hAnsi="Times New Roman" w:cs="Times New Roman"/>
          <w:sz w:val="24"/>
          <w:szCs w:val="24"/>
        </w:rPr>
        <w:t xml:space="preserve"> analizleri </w:t>
      </w:r>
      <w:r w:rsidR="00314740" w:rsidRPr="00502D12">
        <w:rPr>
          <w:rFonts w:ascii="Times New Roman" w:hAnsi="Times New Roman" w:cs="Times New Roman"/>
          <w:sz w:val="24"/>
          <w:szCs w:val="24"/>
        </w:rPr>
        <w:t xml:space="preserve">ile </w:t>
      </w:r>
      <w:r w:rsidR="00CA503A" w:rsidRPr="00502D12">
        <w:rPr>
          <w:rFonts w:ascii="Times New Roman" w:hAnsi="Times New Roman" w:cs="Times New Roman"/>
          <w:sz w:val="24"/>
          <w:szCs w:val="24"/>
        </w:rPr>
        <w:t xml:space="preserve">diğer </w:t>
      </w:r>
      <w:r w:rsidR="00314740" w:rsidRPr="00502D12">
        <w:rPr>
          <w:rFonts w:ascii="Times New Roman" w:hAnsi="Times New Roman" w:cs="Times New Roman"/>
          <w:sz w:val="24"/>
          <w:szCs w:val="24"/>
        </w:rPr>
        <w:t>analizlerin yapıldığı yerlerin adı,</w:t>
      </w:r>
      <w:r w:rsidR="00F030BF" w:rsidRPr="00502D12">
        <w:rPr>
          <w:rFonts w:ascii="Times New Roman" w:hAnsi="Times New Roman" w:cs="Times New Roman"/>
          <w:sz w:val="24"/>
          <w:szCs w:val="24"/>
        </w:rPr>
        <w:t xml:space="preserve"> adresi, telefon ve faks numaras</w:t>
      </w:r>
      <w:r w:rsidR="008E41F4" w:rsidRPr="00502D12">
        <w:rPr>
          <w:rFonts w:ascii="Times New Roman" w:hAnsi="Times New Roman" w:cs="Times New Roman"/>
          <w:sz w:val="24"/>
          <w:szCs w:val="24"/>
        </w:rPr>
        <w:t>ı.</w:t>
      </w:r>
    </w:p>
    <w:p w14:paraId="252ACB74" w14:textId="5F31A068" w:rsidR="00EA1A39" w:rsidRPr="00502D12" w:rsidRDefault="004846F7" w:rsidP="00870BC4">
      <w:pPr>
        <w:spacing w:after="0" w:line="276"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g</w:t>
      </w:r>
      <w:r w:rsidR="00A8151B"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Türkiye’de imal edilecek GBTÜ'lerin başvuru sahibinin üretici olmaması durumunda,</w:t>
      </w:r>
      <w:r w:rsidR="00813C36" w:rsidRPr="00502D12">
        <w:rPr>
          <w:rFonts w:ascii="Times New Roman" w:hAnsi="Times New Roman" w:cs="Times New Roman"/>
          <w:color w:val="FF0000"/>
          <w:sz w:val="24"/>
          <w:szCs w:val="24"/>
        </w:rPr>
        <w:t xml:space="preserve"> </w:t>
      </w:r>
      <w:r w:rsidR="00813C36" w:rsidRPr="00502D12">
        <w:rPr>
          <w:rFonts w:ascii="Times New Roman" w:hAnsi="Times New Roman" w:cs="Times New Roman"/>
          <w:sz w:val="24"/>
          <w:szCs w:val="24"/>
        </w:rPr>
        <w:t>21/10/2017 tarihli ve 30217 sayılı</w:t>
      </w:r>
      <w:r w:rsidR="00813C36" w:rsidRPr="00502D12">
        <w:rPr>
          <w:rFonts w:ascii="Times New Roman" w:hAnsi="Times New Roman" w:cs="Times New Roman"/>
          <w:color w:val="FF0000"/>
          <w:sz w:val="24"/>
          <w:szCs w:val="24"/>
        </w:rPr>
        <w:t xml:space="preserve"> </w:t>
      </w:r>
      <w:r w:rsidR="00EA1A39" w:rsidRPr="00502D12">
        <w:rPr>
          <w:rFonts w:ascii="Times New Roman" w:hAnsi="Times New Roman" w:cs="Times New Roman"/>
          <w:sz w:val="24"/>
          <w:szCs w:val="24"/>
        </w:rPr>
        <w:t>Resm</w:t>
      </w:r>
      <w:hyperlink r:id="rId8" w:tooltip="resmî" w:history="1">
        <w:r w:rsidR="0011100F" w:rsidRPr="00502D12">
          <w:rPr>
            <w:rStyle w:val="Kpr"/>
            <w:rFonts w:ascii="Times New Roman" w:hAnsi="Times New Roman" w:cs="Times New Roman"/>
            <w:color w:val="auto"/>
            <w:sz w:val="24"/>
            <w:szCs w:val="24"/>
            <w:u w:val="none"/>
          </w:rPr>
          <w:t>î</w:t>
        </w:r>
      </w:hyperlink>
      <w:r w:rsidR="00EA1A39" w:rsidRPr="00502D12">
        <w:rPr>
          <w:rFonts w:ascii="Times New Roman" w:hAnsi="Times New Roman" w:cs="Times New Roman"/>
          <w:sz w:val="24"/>
          <w:szCs w:val="24"/>
        </w:rPr>
        <w:t xml:space="preserve"> Gazete’de yayımlana</w:t>
      </w:r>
      <w:r w:rsidR="00BE7621" w:rsidRPr="00502D12">
        <w:rPr>
          <w:rFonts w:ascii="Times New Roman" w:hAnsi="Times New Roman" w:cs="Times New Roman"/>
          <w:sz w:val="24"/>
          <w:szCs w:val="24"/>
        </w:rPr>
        <w:t xml:space="preserve">n </w:t>
      </w:r>
      <w:r w:rsidR="00C22B7B" w:rsidRPr="00502D12">
        <w:rPr>
          <w:rFonts w:ascii="Times New Roman" w:hAnsi="Times New Roman" w:cs="Times New Roman"/>
          <w:sz w:val="24"/>
          <w:szCs w:val="24"/>
        </w:rPr>
        <w:t>Beşerî</w:t>
      </w:r>
      <w:r w:rsidR="00BE7621" w:rsidRPr="00502D12">
        <w:rPr>
          <w:rFonts w:ascii="Times New Roman" w:hAnsi="Times New Roman" w:cs="Times New Roman"/>
          <w:sz w:val="24"/>
          <w:szCs w:val="24"/>
        </w:rPr>
        <w:t xml:space="preserve"> Tıbbi Ürünler</w:t>
      </w:r>
      <w:r w:rsidR="00EA1A39" w:rsidRPr="00502D12">
        <w:rPr>
          <w:rFonts w:ascii="Times New Roman" w:hAnsi="Times New Roman" w:cs="Times New Roman"/>
          <w:sz w:val="24"/>
          <w:szCs w:val="24"/>
        </w:rPr>
        <w:t xml:space="preserve"> İma</w:t>
      </w:r>
      <w:r w:rsidR="00BE7621" w:rsidRPr="00502D12">
        <w:rPr>
          <w:rFonts w:ascii="Times New Roman" w:hAnsi="Times New Roman" w:cs="Times New Roman"/>
          <w:sz w:val="24"/>
          <w:szCs w:val="24"/>
        </w:rPr>
        <w:t>lathaneleri Yönetmeliğind</w:t>
      </w:r>
      <w:r w:rsidR="00EA1A39" w:rsidRPr="00502D12">
        <w:rPr>
          <w:rFonts w:ascii="Times New Roman" w:hAnsi="Times New Roman" w:cs="Times New Roman"/>
          <w:sz w:val="24"/>
          <w:szCs w:val="24"/>
        </w:rPr>
        <w:t>e belirtilen şartlara sahip bir üretici ile yaptığı fason üretim sözleşmesi ve taraflara ait imza sirküleri.</w:t>
      </w:r>
    </w:p>
    <w:p w14:paraId="4C6DF080" w14:textId="0CC8AC7D" w:rsidR="00383EA5" w:rsidRPr="00502D12" w:rsidRDefault="004846F7" w:rsidP="00870BC4">
      <w:pPr>
        <w:spacing w:after="0" w:line="276" w:lineRule="auto"/>
        <w:ind w:firstLine="709"/>
        <w:jc w:val="both"/>
        <w:rPr>
          <w:rFonts w:ascii="Times New Roman" w:hAnsi="Times New Roman" w:cs="Times New Roman"/>
          <w:b/>
          <w:sz w:val="24"/>
          <w:szCs w:val="24"/>
        </w:rPr>
      </w:pPr>
      <w:r>
        <w:rPr>
          <w:rFonts w:ascii="Times New Roman" w:hAnsi="Times New Roman" w:cs="Times New Roman"/>
          <w:sz w:val="24"/>
          <w:szCs w:val="24"/>
        </w:rPr>
        <w:t>ğ</w:t>
      </w:r>
      <w:r w:rsidR="00A8151B" w:rsidRPr="00502D12">
        <w:rPr>
          <w:rFonts w:ascii="Times New Roman" w:hAnsi="Times New Roman" w:cs="Times New Roman"/>
          <w:sz w:val="24"/>
          <w:szCs w:val="24"/>
        </w:rPr>
        <w:t xml:space="preserve">) </w:t>
      </w:r>
      <w:r w:rsidR="00383EA5" w:rsidRPr="00502D12">
        <w:rPr>
          <w:rFonts w:ascii="Times New Roman" w:hAnsi="Times New Roman" w:cs="Times New Roman"/>
          <w:sz w:val="24"/>
          <w:szCs w:val="24"/>
        </w:rPr>
        <w:t xml:space="preserve">İlgili mevzuata göre Kurumun denetim kapsamında bulunan etkin madde imalathaneleri için Kurum tarafından düzenlenen iyi imalat uygulamaları kılavuzlarına uygun üretim yapıldığını gösteren belgenin veya Türkiye’de faaliyet gösteren etkin madde imalatçıları için üretim yeri izin belgesinin sunulması şarttır. Kurumun denetim kapsamında bulunmayan etkin madde imalathaneleri için bu imalathanelerin bulunduğu ülkelerde veya uluslararası kabul gören iyi imalat uygulamaları kılavuzlarına uygun imalat yapıldığını gösteren belgelerin sunulması gerekmektedir. Ancak, iyi imalat uygulamaları kılavuzlarına uygun imalat yapılmamasından kaynaklanan durumlar hariç olmak üzere, mezkûr belgelerin bulunmadığı durumlarda, bu belgeler yerine </w:t>
      </w:r>
      <w:r w:rsidR="009C3293" w:rsidRPr="00502D12">
        <w:rPr>
          <w:rFonts w:ascii="Times New Roman" w:hAnsi="Times New Roman" w:cs="Times New Roman"/>
          <w:sz w:val="24"/>
          <w:szCs w:val="24"/>
        </w:rPr>
        <w:t>Kurum tarafından değerlendirilmek üzere</w:t>
      </w:r>
      <w:r w:rsidR="00383EA5" w:rsidRPr="00502D12">
        <w:rPr>
          <w:rFonts w:ascii="Times New Roman" w:hAnsi="Times New Roman" w:cs="Times New Roman"/>
          <w:sz w:val="24"/>
          <w:szCs w:val="24"/>
        </w:rPr>
        <w:t xml:space="preserve"> </w:t>
      </w:r>
      <w:r w:rsidR="000069F6" w:rsidRPr="00502D12">
        <w:rPr>
          <w:rFonts w:ascii="Times New Roman" w:hAnsi="Times New Roman" w:cs="Times New Roman"/>
          <w:sz w:val="24"/>
          <w:szCs w:val="24"/>
        </w:rPr>
        <w:t xml:space="preserve">sırasıyla </w:t>
      </w:r>
      <w:r w:rsidR="009C3293" w:rsidRPr="00502D12">
        <w:rPr>
          <w:rFonts w:ascii="Times New Roman" w:hAnsi="Times New Roman" w:cs="Times New Roman"/>
          <w:sz w:val="24"/>
          <w:szCs w:val="24"/>
        </w:rPr>
        <w:t>aşağıdaki</w:t>
      </w:r>
      <w:r w:rsidR="00383EA5" w:rsidRPr="00502D12">
        <w:rPr>
          <w:rFonts w:ascii="Times New Roman" w:hAnsi="Times New Roman" w:cs="Times New Roman"/>
          <w:sz w:val="24"/>
          <w:szCs w:val="24"/>
        </w:rPr>
        <w:t xml:space="preserve"> belgeler sunul</w:t>
      </w:r>
      <w:r w:rsidR="000069F6" w:rsidRPr="00502D12">
        <w:rPr>
          <w:rFonts w:ascii="Times New Roman" w:hAnsi="Times New Roman" w:cs="Times New Roman"/>
          <w:sz w:val="24"/>
          <w:szCs w:val="24"/>
        </w:rPr>
        <w:t>malıdır</w:t>
      </w:r>
      <w:r w:rsidR="00383EA5" w:rsidRPr="00502D12">
        <w:rPr>
          <w:rFonts w:ascii="Times New Roman" w:hAnsi="Times New Roman" w:cs="Times New Roman"/>
          <w:sz w:val="24"/>
          <w:szCs w:val="24"/>
        </w:rPr>
        <w:t>:</w:t>
      </w:r>
    </w:p>
    <w:p w14:paraId="57F6DAE2" w14:textId="0373D009" w:rsidR="000069F6" w:rsidRPr="00441998" w:rsidRDefault="003A0D7F" w:rsidP="00441998">
      <w:pPr>
        <w:pStyle w:val="ListeParagraf"/>
        <w:numPr>
          <w:ilvl w:val="0"/>
          <w:numId w:val="14"/>
        </w:numPr>
        <w:spacing w:after="0" w:line="276" w:lineRule="auto"/>
        <w:jc w:val="both"/>
        <w:rPr>
          <w:rFonts w:ascii="Times New Roman" w:hAnsi="Times New Roman" w:cs="Times New Roman"/>
          <w:sz w:val="24"/>
          <w:szCs w:val="24"/>
        </w:rPr>
      </w:pPr>
      <w:r w:rsidRPr="00441998">
        <w:rPr>
          <w:rFonts w:ascii="Times New Roman" w:hAnsi="Times New Roman" w:cs="Times New Roman"/>
          <w:sz w:val="24"/>
          <w:szCs w:val="24"/>
        </w:rPr>
        <w:t>Etkin madde için Avrupa Farmakopesi Uygunluk Sertifikası</w:t>
      </w:r>
      <w:r w:rsidR="000069F6" w:rsidRPr="00441998">
        <w:rPr>
          <w:rFonts w:ascii="Times New Roman" w:hAnsi="Times New Roman" w:cs="Times New Roman"/>
          <w:sz w:val="24"/>
          <w:szCs w:val="24"/>
        </w:rPr>
        <w:t>.</w:t>
      </w:r>
    </w:p>
    <w:p w14:paraId="5C0CC42F" w14:textId="098DFD2C" w:rsidR="00D2218B" w:rsidRPr="00441998" w:rsidRDefault="000069F6" w:rsidP="00441998">
      <w:pPr>
        <w:pStyle w:val="ListeParagraf"/>
        <w:numPr>
          <w:ilvl w:val="0"/>
          <w:numId w:val="14"/>
        </w:numPr>
        <w:spacing w:after="0" w:line="276" w:lineRule="auto"/>
        <w:jc w:val="both"/>
        <w:rPr>
          <w:rFonts w:ascii="Times New Roman" w:hAnsi="Times New Roman" w:cs="Times New Roman"/>
          <w:sz w:val="24"/>
          <w:szCs w:val="24"/>
        </w:rPr>
      </w:pPr>
      <w:r w:rsidRPr="00441998">
        <w:rPr>
          <w:rFonts w:ascii="Times New Roman" w:hAnsi="Times New Roman" w:cs="Times New Roman"/>
          <w:sz w:val="24"/>
          <w:szCs w:val="24"/>
        </w:rPr>
        <w:lastRenderedPageBreak/>
        <w:t xml:space="preserve">Bu bendin birinci alt bendinde belirtilen belgenin sunulamadığı </w:t>
      </w:r>
      <w:r w:rsidRPr="00502D12">
        <w:rPr>
          <w:rFonts w:ascii="Times New Roman" w:hAnsi="Times New Roman" w:cs="Times New Roman"/>
          <w:sz w:val="24"/>
          <w:szCs w:val="24"/>
        </w:rPr>
        <w:t>durumda;</w:t>
      </w:r>
      <w:r w:rsidR="003A0D7F" w:rsidRPr="00441998">
        <w:rPr>
          <w:rFonts w:ascii="Times New Roman" w:hAnsi="Times New Roman" w:cs="Times New Roman"/>
          <w:sz w:val="24"/>
          <w:szCs w:val="24"/>
        </w:rPr>
        <w:t xml:space="preserve"> üretici tarafından yapılan</w:t>
      </w:r>
      <w:r w:rsidRPr="00502D12">
        <w:rPr>
          <w:rFonts w:ascii="Times New Roman" w:hAnsi="Times New Roman" w:cs="Times New Roman"/>
          <w:sz w:val="24"/>
          <w:szCs w:val="24"/>
        </w:rPr>
        <w:t>,</w:t>
      </w:r>
      <w:r w:rsidR="003A0D7F" w:rsidRPr="00441998">
        <w:rPr>
          <w:rFonts w:ascii="Times New Roman" w:hAnsi="Times New Roman" w:cs="Times New Roman"/>
          <w:sz w:val="24"/>
          <w:szCs w:val="24"/>
        </w:rPr>
        <w:t xml:space="preserve"> etkin maddenin ulusal veya uluslararası herhangi bir farmakopeye uygunluğunu gösteren analiz sonuçları</w:t>
      </w:r>
      <w:r w:rsidRPr="00502D12">
        <w:rPr>
          <w:rFonts w:ascii="Times New Roman" w:hAnsi="Times New Roman" w:cs="Times New Roman"/>
          <w:sz w:val="24"/>
          <w:szCs w:val="24"/>
        </w:rPr>
        <w:t>.</w:t>
      </w:r>
      <w:r w:rsidR="003A0D7F" w:rsidRPr="00441998">
        <w:rPr>
          <w:rFonts w:ascii="Times New Roman" w:hAnsi="Times New Roman" w:cs="Times New Roman"/>
          <w:sz w:val="24"/>
          <w:szCs w:val="24"/>
        </w:rPr>
        <w:t xml:space="preserve"> </w:t>
      </w:r>
    </w:p>
    <w:p w14:paraId="67672637" w14:textId="37920208" w:rsidR="003A0D7F" w:rsidRPr="00502D12" w:rsidRDefault="000069F6" w:rsidP="00870BC4">
      <w:pPr>
        <w:spacing w:after="0" w:line="276" w:lineRule="auto"/>
        <w:ind w:firstLine="709"/>
        <w:jc w:val="both"/>
        <w:rPr>
          <w:rFonts w:ascii="Times New Roman" w:hAnsi="Times New Roman" w:cs="Times New Roman"/>
          <w:sz w:val="24"/>
          <w:szCs w:val="24"/>
        </w:rPr>
      </w:pPr>
      <w:r w:rsidRPr="00502D12">
        <w:rPr>
          <w:rFonts w:ascii="Times New Roman" w:hAnsi="Times New Roman" w:cs="Times New Roman"/>
          <w:sz w:val="24"/>
          <w:szCs w:val="24"/>
        </w:rPr>
        <w:t>3</w:t>
      </w:r>
      <w:r w:rsidR="00D2218B" w:rsidRPr="00502D12">
        <w:rPr>
          <w:rFonts w:ascii="Times New Roman" w:hAnsi="Times New Roman" w:cs="Times New Roman"/>
          <w:sz w:val="24"/>
          <w:szCs w:val="24"/>
        </w:rPr>
        <w:t>) F</w:t>
      </w:r>
      <w:r w:rsidR="003A0D7F" w:rsidRPr="00502D12">
        <w:rPr>
          <w:rFonts w:ascii="Times New Roman" w:hAnsi="Times New Roman" w:cs="Times New Roman"/>
          <w:sz w:val="24"/>
          <w:szCs w:val="24"/>
        </w:rPr>
        <w:t>armakopelerde etkin maddeye ait hiçbir monografın bulunmaması durumunda ise başvuru sahibince etkin maddenin spesifikasyon ve kontrolüne ilişkin yapılan, farmakope monografı şeklinde hazırlanan analiz sonuçları ile bitmiş ürün üretim yerinin mesul müdürü tarafından düzenlenen, etkin madde/maddelerin iyi imalat uygulamaları kılavuzlarına uygun üretildiğine dair beyanı.</w:t>
      </w:r>
    </w:p>
    <w:p w14:paraId="1CFEB8BF" w14:textId="7B7EE1A7" w:rsidR="007B7181" w:rsidRPr="00502D12" w:rsidRDefault="004846F7" w:rsidP="00870BC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h</w:t>
      </w:r>
      <w:r w:rsidR="007B7181" w:rsidRPr="00502D12">
        <w:rPr>
          <w:rFonts w:ascii="Times New Roman" w:hAnsi="Times New Roman" w:cs="Times New Roman"/>
          <w:sz w:val="24"/>
          <w:szCs w:val="24"/>
        </w:rPr>
        <w:t>) Bitmiş ürünün tüm üretim basamakları için üretim yerine ait, Kurum tarafından verilmiş belge ya da Kurum tarafından belge düzenlenmeyen üretim basamakları için yetkili bir sağlık otorites</w:t>
      </w:r>
      <w:r w:rsidR="00305B3C">
        <w:rPr>
          <w:rFonts w:ascii="Times New Roman" w:hAnsi="Times New Roman" w:cs="Times New Roman"/>
          <w:sz w:val="24"/>
          <w:szCs w:val="24"/>
        </w:rPr>
        <w:t>i</w:t>
      </w:r>
      <w:r w:rsidR="0088295F">
        <w:rPr>
          <w:rFonts w:ascii="Times New Roman" w:hAnsi="Times New Roman" w:cs="Times New Roman"/>
          <w:sz w:val="24"/>
          <w:szCs w:val="24"/>
        </w:rPr>
        <w:t xml:space="preserve"> </w:t>
      </w:r>
      <w:r w:rsidR="007B7181" w:rsidRPr="00502D12">
        <w:rPr>
          <w:rFonts w:ascii="Times New Roman" w:hAnsi="Times New Roman" w:cs="Times New Roman"/>
          <w:sz w:val="24"/>
          <w:szCs w:val="24"/>
        </w:rPr>
        <w:t xml:space="preserve">tarafından verilen, uluslararası kabul </w:t>
      </w:r>
      <w:r w:rsidR="009065CD" w:rsidRPr="00502D12">
        <w:rPr>
          <w:rFonts w:ascii="Times New Roman" w:hAnsi="Times New Roman" w:cs="Times New Roman"/>
          <w:sz w:val="24"/>
          <w:szCs w:val="24"/>
        </w:rPr>
        <w:t>görmüş iyi imalat uygulamaları k</w:t>
      </w:r>
      <w:r w:rsidR="007B7181" w:rsidRPr="00502D12">
        <w:rPr>
          <w:rFonts w:ascii="Times New Roman" w:hAnsi="Times New Roman" w:cs="Times New Roman"/>
          <w:sz w:val="24"/>
          <w:szCs w:val="24"/>
        </w:rPr>
        <w:t>ılavuzlarına uygun üretildiğini gösteren Kurumca kabul edilmiş belge ya da ülkemizle karşılıklı tanıma anlaşması olan ülkelerin resmî otoritelerince verilmiş, İyi İmalat Uygulamaları çerçevesinde üretim yapabileceğini gösterir belge ya da Türkiye’de imal edilecek GBTÜ'lerde üretim yeri izin belgesi.</w:t>
      </w:r>
    </w:p>
    <w:p w14:paraId="2935313A" w14:textId="221B5BBA" w:rsidR="0074296C" w:rsidRPr="00502D12" w:rsidRDefault="004846F7" w:rsidP="00870BC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ı</w:t>
      </w:r>
      <w:r w:rsidR="0074296C" w:rsidRPr="00502D12">
        <w:rPr>
          <w:rFonts w:ascii="Times New Roman" w:hAnsi="Times New Roman" w:cs="Times New Roman"/>
          <w:sz w:val="24"/>
          <w:szCs w:val="24"/>
        </w:rPr>
        <w:t>) 15/4/20</w:t>
      </w:r>
      <w:r w:rsidR="0011100F" w:rsidRPr="00502D12">
        <w:rPr>
          <w:rFonts w:ascii="Times New Roman" w:hAnsi="Times New Roman" w:cs="Times New Roman"/>
          <w:sz w:val="24"/>
          <w:szCs w:val="24"/>
        </w:rPr>
        <w:t>14 tarihli ve 28973 sayılı Resmî</w:t>
      </w:r>
      <w:r w:rsidR="0074296C" w:rsidRPr="00502D12">
        <w:rPr>
          <w:rFonts w:ascii="Times New Roman" w:hAnsi="Times New Roman" w:cs="Times New Roman"/>
          <w:sz w:val="24"/>
          <w:szCs w:val="24"/>
        </w:rPr>
        <w:t xml:space="preserve"> Gazete’de yayımlanan</w:t>
      </w:r>
      <w:r w:rsidR="00BD7A20" w:rsidRPr="00502D12">
        <w:rPr>
          <w:rFonts w:ascii="Times New Roman" w:hAnsi="Times New Roman" w:cs="Times New Roman"/>
          <w:sz w:val="24"/>
          <w:szCs w:val="24"/>
        </w:rPr>
        <w:t xml:space="preserve"> İlaçların Güvenliliği Hakkında </w:t>
      </w:r>
      <w:r w:rsidR="0074296C" w:rsidRPr="00502D12">
        <w:rPr>
          <w:rFonts w:ascii="Times New Roman" w:hAnsi="Times New Roman" w:cs="Times New Roman"/>
          <w:sz w:val="24"/>
          <w:szCs w:val="24"/>
        </w:rPr>
        <w:t>Yönetmelik doğrultusunda ruhsat başvurusu sırasında sunulması gereken farmakovijilansla ilgili belgeler</w:t>
      </w:r>
      <w:r w:rsidR="00614293" w:rsidRPr="00502D12">
        <w:rPr>
          <w:rFonts w:ascii="Times New Roman" w:hAnsi="Times New Roman" w:cs="Times New Roman"/>
          <w:sz w:val="24"/>
          <w:szCs w:val="24"/>
        </w:rPr>
        <w:t>.</w:t>
      </w:r>
    </w:p>
    <w:p w14:paraId="78AE37D6" w14:textId="78ADFAE1" w:rsidR="008F1AAA"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8F1AAA" w:rsidRPr="00502D12">
        <w:rPr>
          <w:rFonts w:ascii="Times New Roman" w:hAnsi="Times New Roman" w:cs="Times New Roman"/>
          <w:sz w:val="24"/>
          <w:szCs w:val="24"/>
        </w:rPr>
        <w:t>) 3/7/20</w:t>
      </w:r>
      <w:r w:rsidR="0011100F" w:rsidRPr="00502D12">
        <w:rPr>
          <w:rFonts w:ascii="Times New Roman" w:hAnsi="Times New Roman" w:cs="Times New Roman"/>
          <w:sz w:val="24"/>
          <w:szCs w:val="24"/>
        </w:rPr>
        <w:t>15 tarihli ve 29405 sayılı Resmî</w:t>
      </w:r>
      <w:r w:rsidR="008F1AAA" w:rsidRPr="00502D12">
        <w:rPr>
          <w:rFonts w:ascii="Times New Roman" w:hAnsi="Times New Roman" w:cs="Times New Roman"/>
          <w:sz w:val="24"/>
          <w:szCs w:val="24"/>
        </w:rPr>
        <w:t xml:space="preserve"> Gazete’de yayımlanan Beşerî Tıbbi Ürünlerin Tanıtım Faaliyetleri Hakkında Yönetmelik kapsamında bilim servisini tanımlayan belge ve bu servisin adresi, KEP adresi, telefon ve faks numarası.</w:t>
      </w:r>
    </w:p>
    <w:p w14:paraId="36E2C70B" w14:textId="1953AFEA" w:rsidR="002B4C51"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813C36" w:rsidRPr="00502D12">
        <w:rPr>
          <w:rFonts w:ascii="Times New Roman" w:hAnsi="Times New Roman" w:cs="Times New Roman"/>
          <w:sz w:val="24"/>
          <w:szCs w:val="24"/>
        </w:rPr>
        <w:t xml:space="preserve">) </w:t>
      </w:r>
      <w:r w:rsidR="002B4C51" w:rsidRPr="00502D12">
        <w:rPr>
          <w:rFonts w:ascii="Times New Roman" w:hAnsi="Times New Roman" w:cs="Times New Roman"/>
          <w:sz w:val="24"/>
          <w:szCs w:val="24"/>
        </w:rPr>
        <w:t xml:space="preserve">GBTÜ'nün ithalatı durumunda, lisansör firma tarafından düzenlenmiş, ithalatı yapan gerçek veya tüzel kişinin söz konusu ürünün Türkiye'ye ithalatı, Türkiye’de ruhsatlandırılması ve satışı konusunda yetkili tek temsilci olduğunu, ortak pazarlama durumunda ise, Türkiye’deki yetkili tek temsilci dışındaki gerçek veya tüzel kişiye ortak pazarlama yetkisinin verildiğini gösteren belge. </w:t>
      </w:r>
    </w:p>
    <w:p w14:paraId="1816CC03" w14:textId="484F5D09" w:rsidR="00C0181F"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A8151B" w:rsidRPr="00502D12">
        <w:rPr>
          <w:rFonts w:ascii="Times New Roman" w:hAnsi="Times New Roman" w:cs="Times New Roman"/>
          <w:sz w:val="24"/>
          <w:szCs w:val="24"/>
        </w:rPr>
        <w:t xml:space="preserve">) </w:t>
      </w:r>
      <w:r w:rsidR="00C0181F" w:rsidRPr="00502D12">
        <w:rPr>
          <w:rFonts w:ascii="Times New Roman" w:hAnsi="Times New Roman" w:cs="Times New Roman"/>
          <w:sz w:val="24"/>
          <w:szCs w:val="24"/>
        </w:rPr>
        <w:t>GBTÜ’nün lisans altında üretilmesi durumunda, lisansör firma tarafından düzenlenmiş, üretimi yapan gerçek veya tüzel kişinin, söz konusu ürünün Türkiye’de ruhsatlandırılması, üretimi ve satışı konusunda yetkili tek temsilci olduğunu, ortak pazarlama durumunda ise Türkiye’deki yetkili tek temsilci dışındaki gerçek veya tüzel kişiye ortak pazarlama yetkisi verildiğini gösteren belge.</w:t>
      </w:r>
    </w:p>
    <w:p w14:paraId="65A95B53" w14:textId="231DE08C" w:rsidR="00813C36"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0181F" w:rsidRPr="00502D12">
        <w:rPr>
          <w:rFonts w:ascii="Times New Roman" w:hAnsi="Times New Roman" w:cs="Times New Roman"/>
          <w:sz w:val="24"/>
          <w:szCs w:val="24"/>
        </w:rPr>
        <w:t xml:space="preserve">) </w:t>
      </w:r>
      <w:r w:rsidR="00813C36" w:rsidRPr="00502D12">
        <w:rPr>
          <w:rFonts w:ascii="Times New Roman" w:hAnsi="Times New Roman" w:cs="Times New Roman"/>
          <w:sz w:val="24"/>
          <w:szCs w:val="24"/>
        </w:rPr>
        <w:t>Türkiye’de imal edilen veya edilecek GBTÜ’nün ortak pazarlamaya konu edilmesi halinde, ortak pazarlama yapacak gerçek veya tüzel kişilerin ortak pazarlama konusundaki yazılı onayları.</w:t>
      </w:r>
    </w:p>
    <w:p w14:paraId="080BA5E3" w14:textId="6E571433" w:rsidR="00813C36"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813C36" w:rsidRPr="00502D12">
        <w:rPr>
          <w:rFonts w:ascii="Times New Roman" w:hAnsi="Times New Roman" w:cs="Times New Roman"/>
          <w:sz w:val="24"/>
          <w:szCs w:val="24"/>
        </w:rPr>
        <w:t>) Ortak pazarlanan GBTÜ başvurularında, ortak pazarlamaya konu GBTÜ dosyalarının bire bir aynı olduğu ve tüm dosyaların eksiksiz sunulduğuna, tüm varyasyon başvurularının eş zamanlı yapılacağına ve ortak pazarlamaya konu ürünlerden herhangi birisi için ruhsat veya başvuru sahibinin üretim yeri ilavesi başvurusu yapmayacağına ilişkin taahhüt</w:t>
      </w:r>
      <w:r w:rsidR="0023439D" w:rsidRPr="00502D12">
        <w:rPr>
          <w:rFonts w:ascii="Times New Roman" w:hAnsi="Times New Roman" w:cs="Times New Roman"/>
          <w:sz w:val="24"/>
          <w:szCs w:val="24"/>
        </w:rPr>
        <w:t>name</w:t>
      </w:r>
      <w:r w:rsidR="00813C36" w:rsidRPr="00502D12">
        <w:rPr>
          <w:rFonts w:ascii="Times New Roman" w:hAnsi="Times New Roman" w:cs="Times New Roman"/>
          <w:sz w:val="24"/>
          <w:szCs w:val="24"/>
        </w:rPr>
        <w:t>.</w:t>
      </w:r>
    </w:p>
    <w:p w14:paraId="578201BB" w14:textId="4A900924" w:rsidR="00813C36"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314740" w:rsidRPr="00502D12">
        <w:rPr>
          <w:rFonts w:ascii="Times New Roman" w:hAnsi="Times New Roman" w:cs="Times New Roman"/>
          <w:sz w:val="24"/>
          <w:szCs w:val="24"/>
        </w:rPr>
        <w:t xml:space="preserve">) Başvurusu yapılan </w:t>
      </w:r>
      <w:r w:rsidR="00BC35DB" w:rsidRPr="00502D12">
        <w:rPr>
          <w:rFonts w:ascii="Times New Roman" w:hAnsi="Times New Roman" w:cs="Times New Roman"/>
          <w:sz w:val="24"/>
          <w:szCs w:val="24"/>
        </w:rPr>
        <w:t xml:space="preserve">ithal veya lisanslı üretilen </w:t>
      </w:r>
      <w:r w:rsidR="00314740" w:rsidRPr="00502D12">
        <w:rPr>
          <w:rFonts w:ascii="Times New Roman" w:hAnsi="Times New Roman" w:cs="Times New Roman"/>
          <w:sz w:val="24"/>
          <w:szCs w:val="24"/>
        </w:rPr>
        <w:t xml:space="preserve">GBTÜ için, </w:t>
      </w:r>
      <w:r w:rsidR="00CC7E6D" w:rsidRPr="00502D12">
        <w:rPr>
          <w:rFonts w:ascii="Times New Roman" w:hAnsi="Times New Roman" w:cs="Times New Roman"/>
          <w:sz w:val="24"/>
          <w:szCs w:val="24"/>
        </w:rPr>
        <w:t>ürünün piyasay</w:t>
      </w:r>
      <w:r w:rsidR="00314740" w:rsidRPr="00502D12">
        <w:rPr>
          <w:rFonts w:ascii="Times New Roman" w:hAnsi="Times New Roman" w:cs="Times New Roman"/>
          <w:sz w:val="24"/>
          <w:szCs w:val="24"/>
        </w:rPr>
        <w:t xml:space="preserve">a sunulduğu diğer ülke veya ülkelerin yetkili otoritelerince </w:t>
      </w:r>
      <w:r w:rsidR="00D332B5" w:rsidRPr="00502D12">
        <w:rPr>
          <w:rFonts w:ascii="Times New Roman" w:hAnsi="Times New Roman" w:cs="Times New Roman"/>
          <w:sz w:val="24"/>
          <w:szCs w:val="24"/>
        </w:rPr>
        <w:t xml:space="preserve">onaylanan </w:t>
      </w:r>
      <w:r w:rsidR="00314740" w:rsidRPr="00502D12">
        <w:rPr>
          <w:rFonts w:ascii="Times New Roman" w:hAnsi="Times New Roman" w:cs="Times New Roman"/>
          <w:sz w:val="24"/>
          <w:szCs w:val="24"/>
        </w:rPr>
        <w:t xml:space="preserve">Farmasötik Ürün Sertifikası </w:t>
      </w:r>
      <w:r w:rsidR="00E424C3" w:rsidRPr="00502D12">
        <w:rPr>
          <w:rFonts w:ascii="Times New Roman" w:hAnsi="Times New Roman" w:cs="Times New Roman"/>
          <w:sz w:val="24"/>
          <w:szCs w:val="24"/>
        </w:rPr>
        <w:t>veya</w:t>
      </w:r>
      <w:r w:rsidR="004C4F1B">
        <w:rPr>
          <w:rFonts w:ascii="Times New Roman" w:hAnsi="Times New Roman" w:cs="Times New Roman"/>
          <w:sz w:val="24"/>
          <w:szCs w:val="24"/>
        </w:rPr>
        <w:t xml:space="preserve"> </w:t>
      </w:r>
      <w:r w:rsidR="00E424C3" w:rsidRPr="00502D12">
        <w:rPr>
          <w:rFonts w:ascii="Times New Roman" w:hAnsi="Times New Roman" w:cs="Times New Roman"/>
          <w:sz w:val="24"/>
          <w:szCs w:val="24"/>
        </w:rPr>
        <w:t xml:space="preserve">ruhsat örneği ile </w:t>
      </w:r>
      <w:r w:rsidR="004933DE" w:rsidRPr="00502D12">
        <w:rPr>
          <w:rFonts w:ascii="Times New Roman" w:hAnsi="Times New Roman" w:cs="Times New Roman"/>
          <w:sz w:val="24"/>
          <w:szCs w:val="24"/>
        </w:rPr>
        <w:t>varsa ruhsat başvurusu yapılmış diğer ülkelerin listesi</w:t>
      </w:r>
      <w:r w:rsidR="00E424C3" w:rsidRPr="00502D12">
        <w:rPr>
          <w:rFonts w:ascii="Times New Roman" w:hAnsi="Times New Roman" w:cs="Times New Roman"/>
          <w:sz w:val="24"/>
          <w:szCs w:val="24"/>
        </w:rPr>
        <w:t xml:space="preserve"> ile birlikte</w:t>
      </w:r>
      <w:r w:rsidR="004933DE" w:rsidRPr="00502D12">
        <w:rPr>
          <w:rFonts w:ascii="Times New Roman" w:hAnsi="Times New Roman" w:cs="Times New Roman"/>
          <w:sz w:val="24"/>
          <w:szCs w:val="24"/>
        </w:rPr>
        <w:t xml:space="preserve"> </w:t>
      </w:r>
      <w:r w:rsidR="00813C36" w:rsidRPr="00502D12">
        <w:rPr>
          <w:rFonts w:ascii="Times New Roman" w:hAnsi="Times New Roman" w:cs="Times New Roman"/>
          <w:sz w:val="24"/>
          <w:szCs w:val="24"/>
        </w:rPr>
        <w:t xml:space="preserve">mevcut olduğu durumlarda periyodik yarar/risk değerlendirme raporundaki veriler ve şüpheli advers reaksiyon raporları da dâhil olmak üzere güvenlilik verisinin özeti. </w:t>
      </w:r>
    </w:p>
    <w:p w14:paraId="5D4D94C5" w14:textId="7FE0A090" w:rsidR="00314740" w:rsidRPr="00484F15"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314740" w:rsidRPr="00502D12">
        <w:rPr>
          <w:rFonts w:ascii="Times New Roman" w:hAnsi="Times New Roman" w:cs="Times New Roman"/>
          <w:sz w:val="24"/>
          <w:szCs w:val="24"/>
        </w:rPr>
        <w:t xml:space="preserve">) Başvurusu yapılan GBTÜ'nün; ruhsat başvurusu, diğer ülkelerin yetkili otoritesi tarafından reddedilmiş veya başvuru sahibi tarafından geri çekilmiş ise veya ruhsatlı ürün geri çekilmiş veya ruhsatı askıya alınmış ise bu ülkelerin listesinin, ürünün söz konusu ülkedeki adı, yapılan işlemlerin </w:t>
      </w:r>
      <w:r w:rsidR="00314740" w:rsidRPr="00484F15">
        <w:rPr>
          <w:rFonts w:ascii="Times New Roman" w:hAnsi="Times New Roman" w:cs="Times New Roman"/>
          <w:sz w:val="24"/>
          <w:szCs w:val="24"/>
        </w:rPr>
        <w:t>tarihi ve gere</w:t>
      </w:r>
      <w:r w:rsidR="004048C0" w:rsidRPr="00484F15">
        <w:rPr>
          <w:rFonts w:ascii="Times New Roman" w:hAnsi="Times New Roman" w:cs="Times New Roman"/>
          <w:sz w:val="24"/>
          <w:szCs w:val="24"/>
        </w:rPr>
        <w:t>kçesi ile birlikte belirtilmesi.</w:t>
      </w:r>
      <w:r w:rsidR="00314740" w:rsidRPr="00484F15">
        <w:rPr>
          <w:rFonts w:ascii="Times New Roman" w:hAnsi="Times New Roman" w:cs="Times New Roman"/>
          <w:sz w:val="24"/>
          <w:szCs w:val="24"/>
        </w:rPr>
        <w:t xml:space="preserve"> </w:t>
      </w:r>
    </w:p>
    <w:p w14:paraId="0451382A" w14:textId="2D0C9615" w:rsidR="0095063B" w:rsidRPr="00502D12" w:rsidRDefault="004846F7" w:rsidP="00870BC4">
      <w:pPr>
        <w:spacing w:after="0" w:line="276" w:lineRule="auto"/>
        <w:ind w:firstLine="708"/>
        <w:jc w:val="both"/>
        <w:rPr>
          <w:rFonts w:ascii="Times New Roman" w:eastAsia="PMingLiU" w:hAnsi="Times New Roman" w:cs="Times New Roman"/>
          <w:sz w:val="24"/>
          <w:szCs w:val="24"/>
          <w:shd w:val="clear" w:color="auto" w:fill="FFFFFF"/>
        </w:rPr>
      </w:pPr>
      <w:r w:rsidRPr="00484F15">
        <w:rPr>
          <w:rFonts w:ascii="Times New Roman" w:eastAsia="PMingLiU" w:hAnsi="Times New Roman" w:cs="Times New Roman"/>
          <w:sz w:val="24"/>
          <w:szCs w:val="24"/>
          <w:shd w:val="clear" w:color="auto" w:fill="FFFFFF"/>
        </w:rPr>
        <w:t>ö</w:t>
      </w:r>
      <w:r w:rsidR="00BC35DB" w:rsidRPr="00484F15">
        <w:rPr>
          <w:rFonts w:ascii="Times New Roman" w:eastAsia="PMingLiU" w:hAnsi="Times New Roman" w:cs="Times New Roman"/>
          <w:sz w:val="24"/>
          <w:szCs w:val="24"/>
          <w:shd w:val="clear" w:color="auto" w:fill="FFFFFF"/>
        </w:rPr>
        <w:t>)</w:t>
      </w:r>
      <w:r w:rsidR="007C6155" w:rsidRPr="00484F15">
        <w:rPr>
          <w:rFonts w:ascii="Times New Roman" w:eastAsia="PMingLiU" w:hAnsi="Times New Roman" w:cs="Times New Roman"/>
          <w:sz w:val="24"/>
          <w:szCs w:val="24"/>
          <w:shd w:val="clear" w:color="auto" w:fill="FFFFFF"/>
        </w:rPr>
        <w:t xml:space="preserve"> Bu Yönetmeliğin</w:t>
      </w:r>
      <w:r w:rsidR="00BC35DB" w:rsidRPr="00484F15">
        <w:rPr>
          <w:rFonts w:ascii="Times New Roman" w:eastAsia="PMingLiU" w:hAnsi="Times New Roman" w:cs="Times New Roman"/>
          <w:sz w:val="24"/>
          <w:szCs w:val="24"/>
          <w:shd w:val="clear" w:color="auto" w:fill="FFFFFF"/>
        </w:rPr>
        <w:t xml:space="preserve"> </w:t>
      </w:r>
      <w:r w:rsidR="00994AEB" w:rsidRPr="00484F15">
        <w:rPr>
          <w:rFonts w:ascii="Times New Roman" w:eastAsia="PMingLiU" w:hAnsi="Times New Roman" w:cs="Times New Roman"/>
          <w:sz w:val="24"/>
          <w:szCs w:val="24"/>
          <w:shd w:val="clear" w:color="auto" w:fill="FFFFFF"/>
        </w:rPr>
        <w:t>11 inci, 13</w:t>
      </w:r>
      <w:r w:rsidR="00BC35DB" w:rsidRPr="00484F15">
        <w:rPr>
          <w:rFonts w:ascii="Times New Roman" w:eastAsia="PMingLiU" w:hAnsi="Times New Roman" w:cs="Times New Roman"/>
          <w:sz w:val="24"/>
          <w:szCs w:val="24"/>
          <w:shd w:val="clear" w:color="auto" w:fill="FFFFFF"/>
        </w:rPr>
        <w:t xml:space="preserve"> </w:t>
      </w:r>
      <w:r w:rsidR="00994AEB" w:rsidRPr="00484F15">
        <w:rPr>
          <w:rFonts w:ascii="Times New Roman" w:eastAsia="PMingLiU" w:hAnsi="Times New Roman" w:cs="Times New Roman"/>
          <w:sz w:val="24"/>
          <w:szCs w:val="24"/>
          <w:shd w:val="clear" w:color="auto" w:fill="FFFFFF"/>
        </w:rPr>
        <w:t>üncü</w:t>
      </w:r>
      <w:r w:rsidR="00BC35DB" w:rsidRPr="00484F15">
        <w:rPr>
          <w:rFonts w:ascii="Times New Roman" w:eastAsia="PMingLiU" w:hAnsi="Times New Roman" w:cs="Times New Roman"/>
          <w:sz w:val="24"/>
          <w:szCs w:val="24"/>
          <w:shd w:val="clear" w:color="auto" w:fill="FFFFFF"/>
        </w:rPr>
        <w:t xml:space="preserve"> </w:t>
      </w:r>
      <w:r w:rsidR="00994AEB" w:rsidRPr="00484F15">
        <w:rPr>
          <w:rFonts w:ascii="Times New Roman" w:eastAsia="PMingLiU" w:hAnsi="Times New Roman" w:cs="Times New Roman"/>
          <w:sz w:val="24"/>
          <w:szCs w:val="24"/>
          <w:shd w:val="clear" w:color="auto" w:fill="FFFFFF"/>
        </w:rPr>
        <w:t>ve 14</w:t>
      </w:r>
      <w:r w:rsidR="00BC35DB" w:rsidRPr="00484F15">
        <w:rPr>
          <w:rFonts w:ascii="Times New Roman" w:eastAsia="PMingLiU" w:hAnsi="Times New Roman" w:cs="Times New Roman"/>
          <w:sz w:val="24"/>
          <w:szCs w:val="24"/>
          <w:shd w:val="clear" w:color="auto" w:fill="FFFFFF"/>
        </w:rPr>
        <w:t xml:space="preserve"> üncü</w:t>
      </w:r>
      <w:r w:rsidR="00640849" w:rsidRPr="00484F15">
        <w:rPr>
          <w:rFonts w:ascii="Times New Roman" w:eastAsia="PMingLiU" w:hAnsi="Times New Roman" w:cs="Times New Roman"/>
          <w:sz w:val="24"/>
          <w:szCs w:val="24"/>
          <w:shd w:val="clear" w:color="auto" w:fill="FFFFFF"/>
        </w:rPr>
        <w:t xml:space="preserve"> </w:t>
      </w:r>
      <w:r w:rsidR="00FE56F1" w:rsidRPr="00484F15">
        <w:rPr>
          <w:rFonts w:ascii="Times New Roman" w:eastAsia="PMingLiU" w:hAnsi="Times New Roman" w:cs="Times New Roman"/>
          <w:sz w:val="24"/>
          <w:szCs w:val="24"/>
          <w:shd w:val="clear" w:color="auto" w:fill="FFFFFF"/>
        </w:rPr>
        <w:t>maddelere</w:t>
      </w:r>
      <w:r w:rsidR="00BC35DB" w:rsidRPr="00484F15">
        <w:rPr>
          <w:rFonts w:ascii="Times New Roman" w:eastAsia="PMingLiU" w:hAnsi="Times New Roman" w:cs="Times New Roman"/>
          <w:sz w:val="24"/>
          <w:szCs w:val="24"/>
          <w:shd w:val="clear" w:color="auto" w:fill="FFFFFF"/>
        </w:rPr>
        <w:t xml:space="preserve"> uygun olarak hazırlanan kısa ürün bilgileri</w:t>
      </w:r>
      <w:r w:rsidR="00640849" w:rsidRPr="00484F15">
        <w:rPr>
          <w:rFonts w:ascii="Times New Roman" w:eastAsia="PMingLiU" w:hAnsi="Times New Roman" w:cs="Times New Roman"/>
          <w:sz w:val="24"/>
          <w:szCs w:val="24"/>
          <w:shd w:val="clear" w:color="auto" w:fill="FFFFFF"/>
        </w:rPr>
        <w:t>,</w:t>
      </w:r>
      <w:r w:rsidR="00BC35DB" w:rsidRPr="00484F15">
        <w:rPr>
          <w:rFonts w:ascii="Times New Roman" w:eastAsia="PMingLiU" w:hAnsi="Times New Roman" w:cs="Times New Roman"/>
          <w:sz w:val="24"/>
          <w:szCs w:val="24"/>
          <w:shd w:val="clear" w:color="auto" w:fill="FFFFFF"/>
        </w:rPr>
        <w:t xml:space="preserve"> kullanma talimatı ve ürüne ait piyasaya</w:t>
      </w:r>
      <w:r w:rsidR="00BC35DB" w:rsidRPr="00502D12">
        <w:rPr>
          <w:rFonts w:ascii="Times New Roman" w:eastAsia="PMingLiU" w:hAnsi="Times New Roman" w:cs="Times New Roman"/>
          <w:sz w:val="24"/>
          <w:szCs w:val="24"/>
          <w:shd w:val="clear" w:color="auto" w:fill="FFFFFF"/>
        </w:rPr>
        <w:t xml:space="preserve"> sunulacak boyut ve dizaynda ambalaj örnekleri ile ürünün ithalatı veya lisanslı üretimi durumunda ayrıca varsa ürünün piyasaya sunulduğu diğer ülke veya ülkelerin yetkili otoriteleri tarafın</w:t>
      </w:r>
      <w:r w:rsidR="00813C36" w:rsidRPr="00502D12">
        <w:rPr>
          <w:rFonts w:ascii="Times New Roman" w:eastAsia="PMingLiU" w:hAnsi="Times New Roman" w:cs="Times New Roman"/>
          <w:sz w:val="24"/>
          <w:szCs w:val="24"/>
          <w:shd w:val="clear" w:color="auto" w:fill="FFFFFF"/>
        </w:rPr>
        <w:t xml:space="preserve">dan </w:t>
      </w:r>
      <w:r w:rsidR="00BC35DB" w:rsidRPr="00502D12">
        <w:rPr>
          <w:rFonts w:ascii="Times New Roman" w:eastAsia="PMingLiU" w:hAnsi="Times New Roman" w:cs="Times New Roman"/>
          <w:sz w:val="24"/>
          <w:szCs w:val="24"/>
          <w:shd w:val="clear" w:color="auto" w:fill="FFFFFF"/>
        </w:rPr>
        <w:t xml:space="preserve">onaylanmış ve varsa onay tarihini gösteren, ürüne ait güncel orijinal kısa ürün bilgileri, kullanma talimatı ve ambalaj örnekleri. </w:t>
      </w:r>
    </w:p>
    <w:p w14:paraId="29972DB2" w14:textId="232D44B2" w:rsidR="00813C36" w:rsidRPr="00502D12" w:rsidRDefault="004846F7"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813C36" w:rsidRPr="00502D12">
        <w:rPr>
          <w:rFonts w:ascii="Times New Roman" w:hAnsi="Times New Roman" w:cs="Times New Roman"/>
          <w:sz w:val="24"/>
          <w:szCs w:val="24"/>
        </w:rPr>
        <w:t xml:space="preserve">) </w:t>
      </w:r>
      <w:r w:rsidR="00813C36" w:rsidRPr="00502D12">
        <w:rPr>
          <w:rFonts w:ascii="Times New Roman" w:eastAsia="Times New Roman" w:hAnsi="Times New Roman" w:cs="Times New Roman"/>
          <w:sz w:val="24"/>
          <w:szCs w:val="24"/>
          <w:lang w:eastAsia="tr-TR"/>
        </w:rPr>
        <w:t xml:space="preserve">Söz konusu GBTÜ’nün çevre için </w:t>
      </w:r>
      <w:r w:rsidR="00813C36" w:rsidRPr="00502D12">
        <w:rPr>
          <w:rFonts w:ascii="Times New Roman" w:hAnsi="Times New Roman" w:cs="Times New Roman"/>
          <w:sz w:val="24"/>
          <w:szCs w:val="24"/>
          <w:shd w:val="clear" w:color="auto" w:fill="FFFFFF"/>
        </w:rPr>
        <w:t xml:space="preserve">yarattığı potansiyel riskler de göz önünde bulundurularak </w:t>
      </w:r>
      <w:r w:rsidR="00813C36" w:rsidRPr="00502D12">
        <w:rPr>
          <w:rFonts w:ascii="Times New Roman" w:eastAsia="Times New Roman" w:hAnsi="Times New Roman" w:cs="Times New Roman"/>
          <w:sz w:val="24"/>
          <w:szCs w:val="24"/>
          <w:lang w:eastAsia="tr-TR"/>
        </w:rPr>
        <w:t xml:space="preserve">GBTÜ’nün saklanması, hastalara uygulanması, </w:t>
      </w:r>
      <w:r w:rsidR="00813C36" w:rsidRPr="00502D12">
        <w:rPr>
          <w:rFonts w:ascii="Times New Roman" w:hAnsi="Times New Roman" w:cs="Times New Roman"/>
          <w:sz w:val="24"/>
          <w:szCs w:val="24"/>
        </w:rPr>
        <w:t xml:space="preserve">2/4/2015 tarihli ve 29314 sayılı Resmî Gazete’de yayımlanan Atık Yönetimi Yönetmeliği hükümlerine uygun olarak, </w:t>
      </w:r>
      <w:r w:rsidR="00813C36" w:rsidRPr="00502D12">
        <w:rPr>
          <w:rFonts w:ascii="Times New Roman" w:eastAsia="Times New Roman" w:hAnsi="Times New Roman" w:cs="Times New Roman"/>
          <w:sz w:val="24"/>
          <w:szCs w:val="24"/>
          <w:lang w:eastAsia="tr-TR"/>
        </w:rPr>
        <w:t>atık ürünlerin imha edilmesi ile ilgili alınacak tedbir ve güvenlik önlemleri</w:t>
      </w:r>
      <w:r w:rsidR="00813C36" w:rsidRPr="00502D12">
        <w:rPr>
          <w:rFonts w:ascii="Times New Roman" w:hAnsi="Times New Roman" w:cs="Times New Roman"/>
          <w:sz w:val="24"/>
          <w:szCs w:val="24"/>
        </w:rPr>
        <w:t xml:space="preserve">. </w:t>
      </w:r>
    </w:p>
    <w:p w14:paraId="27C0C235" w14:textId="241C159E"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Bu maddede yer alan bilgilerden güncellenenlerin Kuruma bildirilmesi zorunludur.</w:t>
      </w:r>
      <w:r w:rsidR="003679EB" w:rsidRPr="00502D12" w:rsidDel="003679EB">
        <w:rPr>
          <w:rFonts w:ascii="Times New Roman" w:hAnsi="Times New Roman" w:cs="Times New Roman"/>
          <w:sz w:val="24"/>
          <w:szCs w:val="24"/>
        </w:rPr>
        <w:t xml:space="preserve"> </w:t>
      </w:r>
    </w:p>
    <w:p w14:paraId="613AF2C3" w14:textId="600AD6DE" w:rsidR="00813C36" w:rsidRPr="00502D12" w:rsidRDefault="00813C36"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Başlangıç maddelerinin kontrolü, üretim y</w:t>
      </w:r>
      <w:r w:rsidR="0009633C" w:rsidRPr="00502D12">
        <w:rPr>
          <w:rFonts w:ascii="Times New Roman" w:hAnsi="Times New Roman" w:cs="Times New Roman"/>
          <w:b/>
          <w:sz w:val="24"/>
          <w:szCs w:val="24"/>
        </w:rPr>
        <w:t xml:space="preserve">öntemi, bitmiş ürün </w:t>
      </w:r>
      <w:r w:rsidRPr="00502D12">
        <w:rPr>
          <w:rFonts w:ascii="Times New Roman" w:hAnsi="Times New Roman" w:cs="Times New Roman"/>
          <w:b/>
          <w:sz w:val="24"/>
          <w:szCs w:val="24"/>
        </w:rPr>
        <w:t>hakkında bilgiler</w:t>
      </w:r>
    </w:p>
    <w:p w14:paraId="2D80146F" w14:textId="27363895"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2A509F" w:rsidRPr="00502D12">
        <w:rPr>
          <w:rFonts w:ascii="Times New Roman" w:hAnsi="Times New Roman" w:cs="Times New Roman"/>
          <w:b/>
          <w:sz w:val="24"/>
          <w:szCs w:val="24"/>
        </w:rPr>
        <w:t>10</w:t>
      </w:r>
      <w:r w:rsidRPr="00502D12">
        <w:rPr>
          <w:rFonts w:ascii="Times New Roman" w:hAnsi="Times New Roman" w:cs="Times New Roman"/>
          <w:sz w:val="24"/>
          <w:szCs w:val="24"/>
        </w:rPr>
        <w:t xml:space="preserve"> – (1) Başlangıç maddelerinin kontrolü, üretim yöntemi, bitmiş ürün kontrolleri, fizikokimyasal, biyolojik veya mikrobiyolojik testlerden oluşan farmasötik testlerin sonuçları aşağıdaki bilgileri içerecek şekilde ve</w:t>
      </w:r>
      <w:r w:rsidR="0088295F">
        <w:rPr>
          <w:rFonts w:ascii="Times New Roman" w:hAnsi="Times New Roman" w:cs="Times New Roman"/>
          <w:sz w:val="24"/>
          <w:szCs w:val="24"/>
        </w:rPr>
        <w:t xml:space="preserve"> </w:t>
      </w:r>
      <w:r w:rsidRPr="00502D12">
        <w:rPr>
          <w:rFonts w:ascii="Times New Roman" w:hAnsi="Times New Roman" w:cs="Times New Roman"/>
          <w:sz w:val="24"/>
          <w:szCs w:val="24"/>
        </w:rPr>
        <w:t>uygun olarak sunulur;</w:t>
      </w:r>
    </w:p>
    <w:p w14:paraId="259CA7E3" w14:textId="4C159740"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Başlangıç m</w:t>
      </w:r>
      <w:r w:rsidR="00092880" w:rsidRPr="00502D12">
        <w:rPr>
          <w:rFonts w:ascii="Times New Roman" w:hAnsi="Times New Roman" w:cs="Times New Roman"/>
          <w:sz w:val="24"/>
          <w:szCs w:val="24"/>
        </w:rPr>
        <w:t>addesinin veya maddelerinin adı.</w:t>
      </w:r>
    </w:p>
    <w:p w14:paraId="05E186D6" w14:textId="0905F682"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Temin e</w:t>
      </w:r>
      <w:r w:rsidR="00092880" w:rsidRPr="00502D12">
        <w:rPr>
          <w:rFonts w:ascii="Times New Roman" w:hAnsi="Times New Roman" w:cs="Times New Roman"/>
          <w:sz w:val="24"/>
          <w:szCs w:val="24"/>
        </w:rPr>
        <w:t>dildikleri yerlere ait bilgiler.</w:t>
      </w:r>
    </w:p>
    <w:p w14:paraId="37FE6B47" w14:textId="342E1365" w:rsidR="00813C36" w:rsidRPr="00502D12" w:rsidRDefault="0009288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Spesifikasyonları.</w:t>
      </w:r>
    </w:p>
    <w:p w14:paraId="36664ABA"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 Analiz kontrol yöntemleri ve kabul limitleri.</w:t>
      </w:r>
    </w:p>
    <w:p w14:paraId="0D4D8370" w14:textId="15E9C7E7" w:rsidR="00813C36" w:rsidRPr="00502D12" w:rsidRDefault="00813C36" w:rsidP="00870BC4">
      <w:pPr>
        <w:spacing w:after="0" w:line="276" w:lineRule="auto"/>
        <w:ind w:firstLine="708"/>
        <w:jc w:val="both"/>
        <w:rPr>
          <w:rFonts w:ascii="Times New Roman" w:hAnsi="Times New Roman" w:cs="Times New Roman"/>
          <w:color w:val="FF0000"/>
          <w:sz w:val="24"/>
          <w:szCs w:val="24"/>
        </w:rPr>
      </w:pPr>
      <w:r w:rsidRPr="00502D12">
        <w:rPr>
          <w:rFonts w:ascii="Times New Roman" w:hAnsi="Times New Roman" w:cs="Times New Roman"/>
          <w:sz w:val="24"/>
          <w:szCs w:val="24"/>
        </w:rPr>
        <w:t>(2) Üretim yöntemi hakkında aşağı</w:t>
      </w:r>
      <w:r w:rsidR="0008618A" w:rsidRPr="00502D12">
        <w:rPr>
          <w:rFonts w:ascii="Times New Roman" w:hAnsi="Times New Roman" w:cs="Times New Roman"/>
          <w:sz w:val="24"/>
          <w:szCs w:val="24"/>
        </w:rPr>
        <w:t xml:space="preserve">da belirtilen bilgi ve belgeleri içerecek şekilde ve bu </w:t>
      </w:r>
      <w:r w:rsidR="005677CA" w:rsidRPr="00441998">
        <w:rPr>
          <w:rFonts w:ascii="Times New Roman" w:hAnsi="Times New Roman" w:cs="Times New Roman"/>
          <w:sz w:val="24"/>
          <w:szCs w:val="24"/>
        </w:rPr>
        <w:t xml:space="preserve">Yönetmeliğin Ek-1’ine </w:t>
      </w:r>
      <w:r w:rsidR="0008618A" w:rsidRPr="00502D12">
        <w:rPr>
          <w:rFonts w:ascii="Times New Roman" w:hAnsi="Times New Roman" w:cs="Times New Roman"/>
          <w:sz w:val="24"/>
          <w:szCs w:val="24"/>
        </w:rPr>
        <w:t>uygun olarak sunulur</w:t>
      </w:r>
      <w:r w:rsidRPr="00502D12">
        <w:rPr>
          <w:rFonts w:ascii="Times New Roman" w:hAnsi="Times New Roman" w:cs="Times New Roman"/>
          <w:sz w:val="24"/>
          <w:szCs w:val="24"/>
        </w:rPr>
        <w:t>:</w:t>
      </w:r>
      <w:r w:rsidRPr="00502D12">
        <w:rPr>
          <w:rFonts w:ascii="Times New Roman" w:hAnsi="Times New Roman" w:cs="Times New Roman"/>
          <w:color w:val="FF0000"/>
          <w:sz w:val="24"/>
          <w:szCs w:val="24"/>
        </w:rPr>
        <w:t xml:space="preserve"> </w:t>
      </w:r>
    </w:p>
    <w:p w14:paraId="71B80633" w14:textId="29AB7377" w:rsidR="00813C36" w:rsidRPr="00502D12" w:rsidRDefault="00813C36" w:rsidP="00870BC4">
      <w:pPr>
        <w:spacing w:after="0" w:line="276" w:lineRule="auto"/>
        <w:ind w:firstLine="708"/>
        <w:jc w:val="both"/>
        <w:rPr>
          <w:rFonts w:ascii="Times New Roman" w:hAnsi="Times New Roman" w:cs="Times New Roman"/>
          <w:color w:val="1F4E79" w:themeColor="accent1" w:themeShade="80"/>
          <w:sz w:val="24"/>
          <w:szCs w:val="24"/>
        </w:rPr>
      </w:pPr>
      <w:r w:rsidRPr="00502D12">
        <w:rPr>
          <w:rFonts w:ascii="Times New Roman" w:hAnsi="Times New Roman" w:cs="Times New Roman"/>
          <w:sz w:val="24"/>
          <w:szCs w:val="24"/>
        </w:rPr>
        <w:t>a) GBTÜ'nün içeriğinde yer alan tüm etkin maddelerin v</w:t>
      </w:r>
      <w:r w:rsidR="00FB18D4" w:rsidRPr="00502D12">
        <w:rPr>
          <w:rFonts w:ascii="Times New Roman" w:hAnsi="Times New Roman" w:cs="Times New Roman"/>
          <w:sz w:val="24"/>
          <w:szCs w:val="24"/>
        </w:rPr>
        <w:t xml:space="preserve">e yardımcı maddelerin kalitatif </w:t>
      </w:r>
      <w:r w:rsidRPr="00502D12">
        <w:rPr>
          <w:rFonts w:ascii="Times New Roman" w:hAnsi="Times New Roman" w:cs="Times New Roman"/>
          <w:sz w:val="24"/>
          <w:szCs w:val="24"/>
        </w:rPr>
        <w:t>ve kantitatif olarak ve etkin maddelerin yaygın isimleri kullanılarak ifadesi.</w:t>
      </w:r>
      <w:r w:rsidRPr="00502D12">
        <w:rPr>
          <w:rFonts w:ascii="Times New Roman" w:hAnsi="Times New Roman" w:cs="Times New Roman"/>
          <w:color w:val="1F4E79" w:themeColor="accent1" w:themeShade="80"/>
          <w:sz w:val="24"/>
          <w:szCs w:val="24"/>
        </w:rPr>
        <w:t xml:space="preserve"> </w:t>
      </w:r>
    </w:p>
    <w:p w14:paraId="3BD2BA4E"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Üretim metodunun tanımı.</w:t>
      </w:r>
    </w:p>
    <w:p w14:paraId="1E420BD8"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Üretim akış şeması.</w:t>
      </w:r>
    </w:p>
    <w:p w14:paraId="66CD1836"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 Üretim esnasındaki (in-proses) kontroller.</w:t>
      </w:r>
    </w:p>
    <w:p w14:paraId="6526B90A" w14:textId="77777777" w:rsidR="00813C36" w:rsidRPr="00502D12" w:rsidRDefault="00813C36" w:rsidP="00870BC4">
      <w:p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Pr="00502D12">
        <w:rPr>
          <w:rFonts w:ascii="Times New Roman" w:hAnsi="Times New Roman" w:cs="Times New Roman"/>
          <w:sz w:val="24"/>
          <w:szCs w:val="24"/>
        </w:rPr>
        <w:tab/>
        <w:t>d) Üretim metotlarının validasyonu.</w:t>
      </w:r>
    </w:p>
    <w:p w14:paraId="1995A447" w14:textId="4974EE8A"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Bitmiş ürün kontrolleri hakk</w:t>
      </w:r>
      <w:r w:rsidR="0008618A" w:rsidRPr="00502D12">
        <w:rPr>
          <w:rFonts w:ascii="Times New Roman" w:hAnsi="Times New Roman" w:cs="Times New Roman"/>
          <w:sz w:val="24"/>
          <w:szCs w:val="24"/>
        </w:rPr>
        <w:t xml:space="preserve">ında aşağıdaki bilgi ve belgeleri içerecek şekilde ve bu </w:t>
      </w:r>
      <w:r w:rsidR="005677CA" w:rsidRPr="00441998">
        <w:rPr>
          <w:rFonts w:ascii="Times New Roman" w:hAnsi="Times New Roman" w:cs="Times New Roman"/>
          <w:sz w:val="24"/>
          <w:szCs w:val="24"/>
        </w:rPr>
        <w:t xml:space="preserve">Yönetmeliğin Ek-1’ine </w:t>
      </w:r>
      <w:r w:rsidR="0008618A" w:rsidRPr="00502D12">
        <w:rPr>
          <w:rFonts w:ascii="Times New Roman" w:hAnsi="Times New Roman" w:cs="Times New Roman"/>
          <w:sz w:val="24"/>
          <w:szCs w:val="24"/>
        </w:rPr>
        <w:t xml:space="preserve">uygun olarak sunulur: </w:t>
      </w:r>
    </w:p>
    <w:p w14:paraId="1CCC03FF" w14:textId="71C3CA5C" w:rsidR="00813C36" w:rsidRPr="00502D12" w:rsidRDefault="0009288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Spesifikasyonları.</w:t>
      </w:r>
    </w:p>
    <w:p w14:paraId="59C21D0F"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Bitmiş ürün kontrol yöntemlerinin validasyonu.</w:t>
      </w:r>
    </w:p>
    <w:p w14:paraId="06E1B6F9" w14:textId="77777777" w:rsidR="00813C36" w:rsidRPr="00502D12" w:rsidRDefault="00813C36"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Stabilite.</w:t>
      </w:r>
    </w:p>
    <w:p w14:paraId="3CEDC4CD" w14:textId="25473DD1" w:rsidR="00813C36" w:rsidRPr="00502D12" w:rsidRDefault="0023439D"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w:t>
      </w:r>
      <w:r w:rsidR="00813C36" w:rsidRPr="00502D12">
        <w:rPr>
          <w:rFonts w:ascii="Times New Roman" w:hAnsi="Times New Roman" w:cs="Times New Roman"/>
          <w:sz w:val="24"/>
          <w:szCs w:val="24"/>
        </w:rPr>
        <w:t>) İthal ürünlerde, GBTÜ'lerin ithal</w:t>
      </w:r>
      <w:r w:rsidR="00BB6B84" w:rsidRPr="00502D12">
        <w:rPr>
          <w:rFonts w:ascii="Times New Roman" w:hAnsi="Times New Roman" w:cs="Times New Roman"/>
          <w:sz w:val="24"/>
          <w:szCs w:val="24"/>
        </w:rPr>
        <w:t xml:space="preserve"> edildiği am</w:t>
      </w:r>
      <w:r w:rsidR="009F33CD" w:rsidRPr="00502D12">
        <w:rPr>
          <w:rFonts w:ascii="Times New Roman" w:hAnsi="Times New Roman" w:cs="Times New Roman"/>
          <w:sz w:val="24"/>
          <w:szCs w:val="24"/>
        </w:rPr>
        <w:t>balaj örneği</w:t>
      </w:r>
      <w:r w:rsidR="00813C36" w:rsidRPr="00502D12">
        <w:rPr>
          <w:rFonts w:ascii="Times New Roman" w:hAnsi="Times New Roman" w:cs="Times New Roman"/>
          <w:sz w:val="24"/>
          <w:szCs w:val="24"/>
        </w:rPr>
        <w:t xml:space="preserve"> ve kullanma talimatının aslı ve</w:t>
      </w:r>
      <w:r w:rsidR="00ED10C1" w:rsidRPr="00502D12">
        <w:rPr>
          <w:rFonts w:ascii="Times New Roman" w:hAnsi="Times New Roman" w:cs="Times New Roman"/>
          <w:sz w:val="24"/>
          <w:szCs w:val="24"/>
        </w:rPr>
        <w:t xml:space="preserve"> yeminli</w:t>
      </w:r>
      <w:r w:rsidR="00813C36" w:rsidRPr="00502D12">
        <w:rPr>
          <w:rFonts w:ascii="Times New Roman" w:hAnsi="Times New Roman" w:cs="Times New Roman"/>
          <w:sz w:val="24"/>
          <w:szCs w:val="24"/>
        </w:rPr>
        <w:t xml:space="preserve"> Türkçe tercüme</w:t>
      </w:r>
      <w:r w:rsidR="00ED10C1" w:rsidRPr="00502D12">
        <w:rPr>
          <w:rFonts w:ascii="Times New Roman" w:hAnsi="Times New Roman" w:cs="Times New Roman"/>
          <w:sz w:val="24"/>
          <w:szCs w:val="24"/>
        </w:rPr>
        <w:t>si. Yeminli tercümenin ülkemizde yapılamadığı durumlarda başka bir ülkede Türkçe veya İngilizce’ye çevrilmiş olan yeminli tercüme belgesi.</w:t>
      </w:r>
    </w:p>
    <w:p w14:paraId="02537587" w14:textId="0CEDC722" w:rsidR="0008618A" w:rsidRPr="00502D12" w:rsidRDefault="0023439D"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shd w:val="clear" w:color="auto" w:fill="FFFFFF"/>
        </w:rPr>
        <w:t>d</w:t>
      </w:r>
      <w:r w:rsidR="00813C36" w:rsidRPr="00502D12">
        <w:rPr>
          <w:rFonts w:ascii="Times New Roman" w:hAnsi="Times New Roman" w:cs="Times New Roman"/>
          <w:sz w:val="24"/>
          <w:szCs w:val="24"/>
          <w:shd w:val="clear" w:color="auto" w:fill="FFFFFF"/>
        </w:rPr>
        <w:t>) Üretici tarafından kullanılan, uygulanabilir olduğu durumda farmakopeye uygun olarak sunulan, kontrol metotlarının tanımı.</w:t>
      </w:r>
      <w:r w:rsidR="0008618A" w:rsidRPr="00502D12">
        <w:rPr>
          <w:rFonts w:ascii="Times New Roman" w:hAnsi="Times New Roman" w:cs="Times New Roman"/>
          <w:sz w:val="24"/>
          <w:szCs w:val="24"/>
        </w:rPr>
        <w:t xml:space="preserve"> </w:t>
      </w:r>
    </w:p>
    <w:p w14:paraId="4BFB3067" w14:textId="47499B82" w:rsidR="0008618A" w:rsidRPr="00502D12" w:rsidRDefault="00FF5292"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w:t>
      </w:r>
      <w:r w:rsidR="0008618A" w:rsidRPr="00502D12">
        <w:rPr>
          <w:rFonts w:ascii="Times New Roman" w:hAnsi="Times New Roman" w:cs="Times New Roman"/>
          <w:sz w:val="24"/>
          <w:szCs w:val="24"/>
        </w:rPr>
        <w:t xml:space="preserve">) </w:t>
      </w:r>
      <w:r w:rsidR="005223CF" w:rsidRPr="00502D12">
        <w:rPr>
          <w:rFonts w:ascii="Times New Roman" w:hAnsi="Times New Roman" w:cs="Times New Roman"/>
          <w:sz w:val="24"/>
          <w:szCs w:val="24"/>
        </w:rPr>
        <w:t>Kurum tarafından g</w:t>
      </w:r>
      <w:r w:rsidR="0008618A" w:rsidRPr="00502D12">
        <w:rPr>
          <w:rFonts w:ascii="Times New Roman" w:hAnsi="Times New Roman" w:cs="Times New Roman"/>
          <w:sz w:val="24"/>
          <w:szCs w:val="24"/>
        </w:rPr>
        <w:t>erekli görüldüğü durumlarda ürünün etkililik ve güvenliliğini gösteren</w:t>
      </w:r>
      <w:r w:rsidR="00BE74DB" w:rsidRPr="00502D12">
        <w:rPr>
          <w:rFonts w:ascii="Times New Roman" w:hAnsi="Times New Roman" w:cs="Times New Roman"/>
          <w:sz w:val="24"/>
          <w:szCs w:val="24"/>
        </w:rPr>
        <w:t xml:space="preserve"> toksikolojik ve farmakolojik testlerden oluşan </w:t>
      </w:r>
      <w:r w:rsidR="0008618A" w:rsidRPr="00502D12">
        <w:rPr>
          <w:rFonts w:ascii="Times New Roman" w:hAnsi="Times New Roman" w:cs="Times New Roman"/>
          <w:sz w:val="24"/>
          <w:szCs w:val="24"/>
        </w:rPr>
        <w:t xml:space="preserve">preklinik çalışmalar ve klinik </w:t>
      </w:r>
      <w:r w:rsidR="0008618A" w:rsidRPr="00502D12">
        <w:rPr>
          <w:rFonts w:ascii="Times New Roman" w:hAnsi="Times New Roman" w:cs="Times New Roman"/>
          <w:sz w:val="24"/>
          <w:szCs w:val="24"/>
        </w:rPr>
        <w:lastRenderedPageBreak/>
        <w:t>araştırmaların sonuçları ile Kurum tarafından tal</w:t>
      </w:r>
      <w:r w:rsidR="00BB6B84" w:rsidRPr="00502D12">
        <w:rPr>
          <w:rFonts w:ascii="Times New Roman" w:hAnsi="Times New Roman" w:cs="Times New Roman"/>
          <w:sz w:val="24"/>
          <w:szCs w:val="24"/>
        </w:rPr>
        <w:t>ep edilen tüm bilgi ve belgeler bu</w:t>
      </w:r>
      <w:r w:rsidR="005677CA" w:rsidRPr="00441998">
        <w:rPr>
          <w:rFonts w:ascii="Times New Roman" w:hAnsi="Times New Roman" w:cs="Times New Roman"/>
          <w:sz w:val="24"/>
          <w:szCs w:val="24"/>
        </w:rPr>
        <w:t xml:space="preserve"> Yönetmeliğin Ek-1’ine </w:t>
      </w:r>
      <w:r w:rsidR="00BB6B84" w:rsidRPr="00616EA5">
        <w:rPr>
          <w:rFonts w:ascii="Times New Roman" w:hAnsi="Times New Roman" w:cs="Times New Roman"/>
          <w:sz w:val="24"/>
          <w:szCs w:val="24"/>
        </w:rPr>
        <w:t>uygun olarak sunulur.</w:t>
      </w:r>
    </w:p>
    <w:p w14:paraId="0D4B692A"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Kısa ürün bilgileri (KÜB)</w:t>
      </w:r>
    </w:p>
    <w:p w14:paraId="210E1A5F" w14:textId="6DDFAD0E"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1</w:t>
      </w:r>
      <w:r w:rsidR="002A509F" w:rsidRPr="00502D12">
        <w:rPr>
          <w:rFonts w:ascii="Times New Roman" w:hAnsi="Times New Roman" w:cs="Times New Roman"/>
          <w:b/>
          <w:sz w:val="24"/>
          <w:szCs w:val="24"/>
        </w:rPr>
        <w:t>1</w:t>
      </w:r>
      <w:r w:rsidRPr="00502D12">
        <w:rPr>
          <w:rFonts w:ascii="Times New Roman" w:hAnsi="Times New Roman" w:cs="Times New Roman"/>
          <w:sz w:val="24"/>
          <w:szCs w:val="24"/>
        </w:rPr>
        <w:t xml:space="preserve"> – (1) Kısa ürün bilgileri aşağıdaki bilgileri içerecek şekilde ve bu </w:t>
      </w:r>
      <w:r w:rsidR="005677CA" w:rsidRPr="00441998">
        <w:rPr>
          <w:rFonts w:ascii="Times New Roman" w:hAnsi="Times New Roman" w:cs="Times New Roman"/>
          <w:sz w:val="24"/>
          <w:szCs w:val="24"/>
        </w:rPr>
        <w:t xml:space="preserve">Yönetmeliğin Ek-1’ine </w:t>
      </w:r>
      <w:r w:rsidR="003404EB" w:rsidRPr="00502D12">
        <w:rPr>
          <w:rFonts w:ascii="Times New Roman" w:hAnsi="Times New Roman" w:cs="Times New Roman"/>
          <w:sz w:val="24"/>
          <w:szCs w:val="24"/>
        </w:rPr>
        <w:t>uygun olarak sunulur:</w:t>
      </w:r>
    </w:p>
    <w:p w14:paraId="35166523" w14:textId="38FEE254"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Geleneksel bitkisel tıbbi ürünün </w:t>
      </w:r>
      <w:r w:rsidR="00E013A7" w:rsidRPr="00502D12">
        <w:rPr>
          <w:rFonts w:ascii="Times New Roman" w:hAnsi="Times New Roman" w:cs="Times New Roman"/>
          <w:sz w:val="24"/>
          <w:szCs w:val="24"/>
        </w:rPr>
        <w:t>ismi,</w:t>
      </w:r>
      <w:r w:rsidRPr="00502D12">
        <w:rPr>
          <w:rFonts w:ascii="Times New Roman" w:hAnsi="Times New Roman" w:cs="Times New Roman"/>
          <w:sz w:val="24"/>
          <w:szCs w:val="24"/>
        </w:rPr>
        <w:t xml:space="preserve"> elde edildiği bitkinin binominal adı, </w:t>
      </w:r>
      <w:r w:rsidR="00C57532" w:rsidRPr="00502D12">
        <w:rPr>
          <w:rFonts w:ascii="Times New Roman" w:hAnsi="Times New Roman" w:cs="Times New Roman"/>
          <w:sz w:val="24"/>
          <w:szCs w:val="24"/>
        </w:rPr>
        <w:t xml:space="preserve">uygulanabilir durumda </w:t>
      </w:r>
      <w:r w:rsidR="00D538C6" w:rsidRPr="00502D12">
        <w:rPr>
          <w:rFonts w:ascii="Times New Roman" w:hAnsi="Times New Roman" w:cs="Times New Roman"/>
          <w:sz w:val="24"/>
          <w:szCs w:val="24"/>
        </w:rPr>
        <w:t>drog-</w:t>
      </w:r>
      <w:r w:rsidRPr="00502D12">
        <w:rPr>
          <w:rFonts w:ascii="Times New Roman" w:hAnsi="Times New Roman" w:cs="Times New Roman"/>
          <w:sz w:val="24"/>
          <w:szCs w:val="24"/>
        </w:rPr>
        <w:t>ekstre oranı</w:t>
      </w:r>
      <w:r w:rsidR="00BC6C99" w:rsidRPr="00502D12">
        <w:rPr>
          <w:rFonts w:ascii="Times New Roman" w:hAnsi="Times New Roman" w:cs="Times New Roman"/>
          <w:sz w:val="24"/>
          <w:szCs w:val="24"/>
        </w:rPr>
        <w:t>.</w:t>
      </w:r>
      <w:r w:rsidRPr="00502D12">
        <w:rPr>
          <w:rFonts w:ascii="Times New Roman" w:hAnsi="Times New Roman" w:cs="Times New Roman"/>
          <w:sz w:val="24"/>
          <w:szCs w:val="24"/>
        </w:rPr>
        <w:t xml:space="preserve"> </w:t>
      </w:r>
    </w:p>
    <w:p w14:paraId="3732B327" w14:textId="4659DDD3" w:rsidR="00314740" w:rsidRPr="00502D12" w:rsidRDefault="006D07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w:t>
      </w:r>
      <w:r w:rsidR="00640849" w:rsidRPr="00502D12">
        <w:rPr>
          <w:rFonts w:ascii="Times New Roman" w:eastAsia="Calibri" w:hAnsi="Times New Roman" w:cs="Times New Roman"/>
          <w:sz w:val="24"/>
          <w:szCs w:val="24"/>
        </w:rPr>
        <w:t>GBTÜ’nün içerdiği etkin madde</w:t>
      </w:r>
      <w:r w:rsidR="005223CF" w:rsidRPr="00502D12">
        <w:rPr>
          <w:rFonts w:ascii="Times New Roman" w:eastAsia="Calibri" w:hAnsi="Times New Roman" w:cs="Times New Roman"/>
          <w:sz w:val="24"/>
          <w:szCs w:val="24"/>
        </w:rPr>
        <w:t>/</w:t>
      </w:r>
      <w:r w:rsidR="00640849" w:rsidRPr="00502D12">
        <w:rPr>
          <w:rFonts w:ascii="Times New Roman" w:eastAsia="Calibri" w:hAnsi="Times New Roman" w:cs="Times New Roman"/>
          <w:sz w:val="24"/>
          <w:szCs w:val="24"/>
        </w:rPr>
        <w:t>maddelerin</w:t>
      </w:r>
      <w:r w:rsidR="00640849" w:rsidRPr="00502D12">
        <w:rPr>
          <w:rFonts w:ascii="Times New Roman" w:eastAsia="Calibri" w:hAnsi="Times New Roman" w:cs="Times New Roman"/>
          <w:b/>
          <w:sz w:val="24"/>
          <w:szCs w:val="24"/>
        </w:rPr>
        <w:t xml:space="preserve"> </w:t>
      </w:r>
      <w:r w:rsidR="00640849" w:rsidRPr="00502D12">
        <w:rPr>
          <w:rFonts w:ascii="Times New Roman" w:eastAsia="Calibri" w:hAnsi="Times New Roman" w:cs="Times New Roman"/>
          <w:sz w:val="24"/>
          <w:szCs w:val="24"/>
        </w:rPr>
        <w:t>ve yardımcı maddelerin kalitatif olarak ve etkin madde</w:t>
      </w:r>
      <w:r w:rsidR="005223CF" w:rsidRPr="00502D12">
        <w:rPr>
          <w:rFonts w:ascii="Times New Roman" w:eastAsia="Calibri" w:hAnsi="Times New Roman" w:cs="Times New Roman"/>
          <w:sz w:val="24"/>
          <w:szCs w:val="24"/>
        </w:rPr>
        <w:t>/madde</w:t>
      </w:r>
      <w:r w:rsidR="00640849" w:rsidRPr="00502D12">
        <w:rPr>
          <w:rFonts w:ascii="Times New Roman" w:eastAsia="Calibri" w:hAnsi="Times New Roman" w:cs="Times New Roman"/>
          <w:sz w:val="24"/>
          <w:szCs w:val="24"/>
        </w:rPr>
        <w:t>lerin kantitatif olarak ve yaygın isimleri kullanılarak ifad</w:t>
      </w:r>
      <w:r w:rsidR="003404EB" w:rsidRPr="00502D12">
        <w:rPr>
          <w:rFonts w:ascii="Times New Roman" w:eastAsia="Calibri" w:hAnsi="Times New Roman" w:cs="Times New Roman"/>
          <w:sz w:val="24"/>
          <w:szCs w:val="24"/>
        </w:rPr>
        <w:t>esi.</w:t>
      </w:r>
      <w:r w:rsidR="00640849" w:rsidRPr="00502D12">
        <w:rPr>
          <w:rFonts w:ascii="Times New Roman" w:eastAsia="Calibri" w:hAnsi="Times New Roman" w:cs="Times New Roman"/>
          <w:sz w:val="24"/>
          <w:szCs w:val="24"/>
        </w:rPr>
        <w:t xml:space="preserve"> </w:t>
      </w:r>
    </w:p>
    <w:p w14:paraId="2F0FA4ED" w14:textId="281E2A88"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Farmasötik şekli</w:t>
      </w:r>
      <w:r w:rsidR="003404EB" w:rsidRPr="00502D12">
        <w:rPr>
          <w:rFonts w:ascii="Times New Roman" w:hAnsi="Times New Roman" w:cs="Times New Roman"/>
          <w:sz w:val="24"/>
          <w:szCs w:val="24"/>
        </w:rPr>
        <w:t>.</w:t>
      </w:r>
    </w:p>
    <w:p w14:paraId="0636F610" w14:textId="04D0F1C3" w:rsidR="001C4AD1" w:rsidRPr="00502D12" w:rsidRDefault="006D07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w:t>
      </w:r>
      <w:r w:rsidR="0021360A" w:rsidRPr="00502D12">
        <w:rPr>
          <w:rFonts w:ascii="Times New Roman" w:hAnsi="Times New Roman" w:cs="Times New Roman"/>
          <w:sz w:val="24"/>
          <w:szCs w:val="24"/>
        </w:rPr>
        <w:t>) E</w:t>
      </w:r>
      <w:r w:rsidR="00314740" w:rsidRPr="00502D12">
        <w:rPr>
          <w:rFonts w:ascii="Times New Roman" w:hAnsi="Times New Roman" w:cs="Times New Roman"/>
          <w:sz w:val="24"/>
          <w:szCs w:val="24"/>
        </w:rPr>
        <w:t>ndikasyonu</w:t>
      </w:r>
      <w:r w:rsidR="003404EB" w:rsidRPr="00502D12">
        <w:rPr>
          <w:rFonts w:ascii="Times New Roman" w:hAnsi="Times New Roman" w:cs="Times New Roman"/>
          <w:sz w:val="24"/>
          <w:szCs w:val="24"/>
        </w:rPr>
        <w:t>.</w:t>
      </w:r>
      <w:r w:rsidRPr="00502D12">
        <w:rPr>
          <w:rFonts w:ascii="Times New Roman" w:hAnsi="Times New Roman" w:cs="Times New Roman"/>
          <w:sz w:val="24"/>
          <w:szCs w:val="24"/>
        </w:rPr>
        <w:t xml:space="preserve"> </w:t>
      </w:r>
    </w:p>
    <w:p w14:paraId="058A6EC0" w14:textId="7B76E2DE" w:rsidR="00314740" w:rsidRPr="00502D12" w:rsidRDefault="006D07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d</w:t>
      </w:r>
      <w:r w:rsidR="00C57532" w:rsidRPr="00502D12">
        <w:rPr>
          <w:rFonts w:ascii="Times New Roman" w:hAnsi="Times New Roman" w:cs="Times New Roman"/>
          <w:sz w:val="24"/>
          <w:szCs w:val="24"/>
        </w:rPr>
        <w:t>) Pozoloji ve</w:t>
      </w:r>
      <w:r w:rsidR="003404EB" w:rsidRPr="00502D12">
        <w:rPr>
          <w:rFonts w:ascii="Times New Roman" w:hAnsi="Times New Roman" w:cs="Times New Roman"/>
          <w:sz w:val="24"/>
          <w:szCs w:val="24"/>
        </w:rPr>
        <w:t xml:space="preserve"> uygulama şekli.</w:t>
      </w:r>
    </w:p>
    <w:p w14:paraId="2AC7724D" w14:textId="7E68A174" w:rsidR="003A68A5" w:rsidRPr="00502D12" w:rsidRDefault="003404E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e) Kontrendikasyonları.</w:t>
      </w:r>
    </w:p>
    <w:p w14:paraId="7115A8ED" w14:textId="5303C095"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f</w:t>
      </w:r>
      <w:r w:rsidR="00314740" w:rsidRPr="00502D12">
        <w:rPr>
          <w:rFonts w:ascii="Times New Roman" w:hAnsi="Times New Roman" w:cs="Times New Roman"/>
          <w:sz w:val="24"/>
          <w:szCs w:val="24"/>
        </w:rPr>
        <w:t>) Kullanım için</w:t>
      </w:r>
      <w:r w:rsidR="006D074E" w:rsidRPr="00502D12">
        <w:rPr>
          <w:rFonts w:ascii="Times New Roman" w:hAnsi="Times New Roman" w:cs="Times New Roman"/>
          <w:sz w:val="24"/>
          <w:szCs w:val="24"/>
        </w:rPr>
        <w:t xml:space="preserve"> özel uyarılar ve önlemler</w:t>
      </w:r>
      <w:r w:rsidR="003404EB" w:rsidRPr="00502D12">
        <w:rPr>
          <w:rFonts w:ascii="Times New Roman" w:hAnsi="Times New Roman" w:cs="Times New Roman"/>
          <w:sz w:val="24"/>
          <w:szCs w:val="24"/>
        </w:rPr>
        <w:t>.</w:t>
      </w:r>
    </w:p>
    <w:p w14:paraId="66FE900B" w14:textId="7F041D31"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g</w:t>
      </w:r>
      <w:r w:rsidR="00314740" w:rsidRPr="00502D12">
        <w:rPr>
          <w:rFonts w:ascii="Times New Roman" w:hAnsi="Times New Roman" w:cs="Times New Roman"/>
          <w:sz w:val="24"/>
          <w:szCs w:val="24"/>
        </w:rPr>
        <w:t>) Diğer tıbbi ürünler ile etkileşimler ve diğer etkileşim biçimleri</w:t>
      </w:r>
      <w:r w:rsidR="003404EB" w:rsidRPr="00502D12">
        <w:rPr>
          <w:rFonts w:ascii="Times New Roman" w:hAnsi="Times New Roman" w:cs="Times New Roman"/>
          <w:sz w:val="24"/>
          <w:szCs w:val="24"/>
        </w:rPr>
        <w:t>.</w:t>
      </w:r>
    </w:p>
    <w:p w14:paraId="4EE8F141" w14:textId="3390E475" w:rsidR="006D074E"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ğ</w:t>
      </w:r>
      <w:r w:rsidR="00314740" w:rsidRPr="00502D12">
        <w:rPr>
          <w:rFonts w:ascii="Times New Roman" w:hAnsi="Times New Roman" w:cs="Times New Roman"/>
          <w:sz w:val="24"/>
          <w:szCs w:val="24"/>
        </w:rPr>
        <w:t>) G</w:t>
      </w:r>
      <w:r w:rsidR="006D074E" w:rsidRPr="00502D12">
        <w:rPr>
          <w:rFonts w:ascii="Times New Roman" w:hAnsi="Times New Roman" w:cs="Times New Roman"/>
          <w:sz w:val="24"/>
          <w:szCs w:val="24"/>
        </w:rPr>
        <w:t>ebelik ve laktasyonda kullanımı</w:t>
      </w:r>
      <w:r w:rsidR="003404EB" w:rsidRPr="00502D12">
        <w:rPr>
          <w:rFonts w:ascii="Times New Roman" w:hAnsi="Times New Roman" w:cs="Times New Roman"/>
          <w:sz w:val="24"/>
          <w:szCs w:val="24"/>
        </w:rPr>
        <w:t>.</w:t>
      </w:r>
    </w:p>
    <w:p w14:paraId="597C1CBC" w14:textId="1BAA59B0"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h</w:t>
      </w:r>
      <w:r w:rsidR="00314740" w:rsidRPr="00502D12">
        <w:rPr>
          <w:rFonts w:ascii="Times New Roman" w:hAnsi="Times New Roman" w:cs="Times New Roman"/>
          <w:sz w:val="24"/>
          <w:szCs w:val="24"/>
        </w:rPr>
        <w:t>) Araç ve makine kullan</w:t>
      </w:r>
      <w:r w:rsidR="00C57532" w:rsidRPr="00502D12">
        <w:rPr>
          <w:rFonts w:ascii="Times New Roman" w:hAnsi="Times New Roman" w:cs="Times New Roman"/>
          <w:sz w:val="24"/>
          <w:szCs w:val="24"/>
        </w:rPr>
        <w:t xml:space="preserve">ma yeteneği </w:t>
      </w:r>
      <w:r w:rsidR="003404EB" w:rsidRPr="00502D12">
        <w:rPr>
          <w:rFonts w:ascii="Times New Roman" w:hAnsi="Times New Roman" w:cs="Times New Roman"/>
          <w:sz w:val="24"/>
          <w:szCs w:val="24"/>
        </w:rPr>
        <w:t>üzerindeki etkileri.</w:t>
      </w:r>
    </w:p>
    <w:p w14:paraId="09673523" w14:textId="27E5B88E"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ı</w:t>
      </w:r>
      <w:r w:rsidR="006D074E" w:rsidRPr="00502D12">
        <w:rPr>
          <w:rFonts w:ascii="Times New Roman" w:hAnsi="Times New Roman" w:cs="Times New Roman"/>
          <w:sz w:val="24"/>
          <w:szCs w:val="24"/>
        </w:rPr>
        <w:t xml:space="preserve">) </w:t>
      </w:r>
      <w:r w:rsidR="003404EB" w:rsidRPr="00502D12">
        <w:rPr>
          <w:rFonts w:ascii="Times New Roman" w:hAnsi="Times New Roman" w:cs="Times New Roman"/>
          <w:sz w:val="24"/>
          <w:szCs w:val="24"/>
        </w:rPr>
        <w:t>İstenmeyen etkileri.</w:t>
      </w:r>
    </w:p>
    <w:p w14:paraId="576E3536" w14:textId="44758113"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i</w:t>
      </w:r>
      <w:r w:rsidR="003404EB" w:rsidRPr="00502D12">
        <w:rPr>
          <w:rFonts w:ascii="Times New Roman" w:hAnsi="Times New Roman" w:cs="Times New Roman"/>
          <w:sz w:val="24"/>
          <w:szCs w:val="24"/>
        </w:rPr>
        <w:t>) Doz aşımı ve tedavisi.</w:t>
      </w:r>
    </w:p>
    <w:p w14:paraId="39FC4CFB" w14:textId="6C10CD91"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j</w:t>
      </w:r>
      <w:r w:rsidR="00314740" w:rsidRPr="00502D12">
        <w:rPr>
          <w:rFonts w:ascii="Times New Roman" w:hAnsi="Times New Roman" w:cs="Times New Roman"/>
          <w:sz w:val="24"/>
          <w:szCs w:val="24"/>
        </w:rPr>
        <w:t>)</w:t>
      </w:r>
      <w:r w:rsidR="001C4AD1"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Farmakolojik özellikleri</w:t>
      </w:r>
      <w:r w:rsidR="003404EB" w:rsidRPr="00502D12">
        <w:rPr>
          <w:rFonts w:ascii="Times New Roman" w:hAnsi="Times New Roman" w:cs="Times New Roman"/>
          <w:sz w:val="24"/>
          <w:szCs w:val="24"/>
        </w:rPr>
        <w:t>:</w:t>
      </w:r>
    </w:p>
    <w:p w14:paraId="1F221666" w14:textId="4ED96B0E" w:rsidR="00314740" w:rsidRPr="00502D12" w:rsidRDefault="003404E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1) Farmakodinamik özellikleri.</w:t>
      </w:r>
    </w:p>
    <w:p w14:paraId="79C1F907" w14:textId="5A89F464" w:rsidR="006D074E" w:rsidRPr="00502D12" w:rsidRDefault="003404E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Farmakokinetik özellikleri.</w:t>
      </w:r>
    </w:p>
    <w:p w14:paraId="217B87AB" w14:textId="22CD8416"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w:t>
      </w:r>
      <w:r w:rsidR="006D074E" w:rsidRPr="00502D12">
        <w:rPr>
          <w:rFonts w:ascii="Times New Roman" w:hAnsi="Times New Roman" w:cs="Times New Roman"/>
          <w:sz w:val="24"/>
          <w:szCs w:val="24"/>
        </w:rPr>
        <w:t>linik öncesi güvenli</w:t>
      </w:r>
      <w:r w:rsidR="00BA2182" w:rsidRPr="00502D12">
        <w:rPr>
          <w:rFonts w:ascii="Times New Roman" w:hAnsi="Times New Roman" w:cs="Times New Roman"/>
          <w:sz w:val="24"/>
          <w:szCs w:val="24"/>
        </w:rPr>
        <w:t>li</w:t>
      </w:r>
      <w:r w:rsidR="006D074E" w:rsidRPr="00502D12">
        <w:rPr>
          <w:rFonts w:ascii="Times New Roman" w:hAnsi="Times New Roman" w:cs="Times New Roman"/>
          <w:sz w:val="24"/>
          <w:szCs w:val="24"/>
        </w:rPr>
        <w:t xml:space="preserve">k </w:t>
      </w:r>
      <w:r w:rsidR="005B7A1E" w:rsidRPr="00502D12">
        <w:rPr>
          <w:rFonts w:ascii="Times New Roman" w:hAnsi="Times New Roman" w:cs="Times New Roman"/>
          <w:sz w:val="24"/>
          <w:szCs w:val="24"/>
        </w:rPr>
        <w:t>verileri</w:t>
      </w:r>
      <w:r w:rsidR="00BD7A20" w:rsidRPr="00502D12">
        <w:rPr>
          <w:rFonts w:ascii="Times New Roman" w:hAnsi="Times New Roman" w:cs="Times New Roman"/>
          <w:sz w:val="24"/>
          <w:szCs w:val="24"/>
        </w:rPr>
        <w:t>.</w:t>
      </w:r>
    </w:p>
    <w:p w14:paraId="1B1063FF" w14:textId="3706E9D4"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k</w:t>
      </w:r>
      <w:r w:rsidR="006D074E" w:rsidRPr="00502D12">
        <w:rPr>
          <w:rFonts w:ascii="Times New Roman" w:hAnsi="Times New Roman" w:cs="Times New Roman"/>
          <w:sz w:val="24"/>
          <w:szCs w:val="24"/>
        </w:rPr>
        <w:t>) Farmasötik</w:t>
      </w:r>
      <w:r w:rsidR="003404EB" w:rsidRPr="00502D12">
        <w:rPr>
          <w:rFonts w:ascii="Times New Roman" w:hAnsi="Times New Roman" w:cs="Times New Roman"/>
          <w:sz w:val="24"/>
          <w:szCs w:val="24"/>
        </w:rPr>
        <w:t xml:space="preserve"> özellikleri:</w:t>
      </w:r>
    </w:p>
    <w:p w14:paraId="5ED8DBF1" w14:textId="560B2E12" w:rsidR="00314740" w:rsidRPr="00502D12" w:rsidRDefault="006D07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1) Yardımcı maddelerin </w:t>
      </w:r>
      <w:r w:rsidR="003404EB" w:rsidRPr="00502D12">
        <w:rPr>
          <w:rFonts w:ascii="Times New Roman" w:hAnsi="Times New Roman" w:cs="Times New Roman"/>
          <w:sz w:val="24"/>
          <w:szCs w:val="24"/>
        </w:rPr>
        <w:t>listesi.</w:t>
      </w:r>
    </w:p>
    <w:p w14:paraId="407A9021" w14:textId="4FA221E1" w:rsidR="00314740" w:rsidRPr="00502D12" w:rsidRDefault="003404E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Geçimsizlikler.</w:t>
      </w:r>
    </w:p>
    <w:p w14:paraId="38F82B30" w14:textId="20B78846"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Raf ömrü </w:t>
      </w:r>
      <w:r w:rsidR="00BD5171" w:rsidRPr="00502D12">
        <w:rPr>
          <w:rFonts w:ascii="Times New Roman" w:hAnsi="Times New Roman" w:cs="Times New Roman"/>
          <w:sz w:val="24"/>
          <w:szCs w:val="24"/>
        </w:rPr>
        <w:t>ve</w:t>
      </w:r>
      <w:r w:rsidR="007C12ED" w:rsidRPr="00502D12">
        <w:rPr>
          <w:rFonts w:ascii="Times New Roman" w:hAnsi="Times New Roman" w:cs="Times New Roman"/>
          <w:sz w:val="24"/>
          <w:szCs w:val="24"/>
        </w:rPr>
        <w:t xml:space="preserve"> gerekli olduğunda</w:t>
      </w:r>
      <w:r w:rsidR="00BD5171" w:rsidRPr="00502D12">
        <w:rPr>
          <w:rFonts w:ascii="Times New Roman" w:hAnsi="Times New Roman" w:cs="Times New Roman"/>
          <w:sz w:val="24"/>
          <w:szCs w:val="24"/>
        </w:rPr>
        <w:t xml:space="preserve"> </w:t>
      </w:r>
      <w:r w:rsidRPr="00502D12">
        <w:rPr>
          <w:rFonts w:ascii="Times New Roman" w:hAnsi="Times New Roman" w:cs="Times New Roman"/>
          <w:sz w:val="24"/>
          <w:szCs w:val="24"/>
        </w:rPr>
        <w:t>iç ambalajın ilk kez açılmasından sonraki raf ömrü</w:t>
      </w:r>
      <w:r w:rsidR="003404EB" w:rsidRPr="00502D12">
        <w:rPr>
          <w:rFonts w:ascii="Times New Roman" w:hAnsi="Times New Roman" w:cs="Times New Roman"/>
          <w:sz w:val="24"/>
          <w:szCs w:val="24"/>
        </w:rPr>
        <w:t>.</w:t>
      </w:r>
    </w:p>
    <w:p w14:paraId="239DAB2D" w14:textId="449B71D2"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4) </w:t>
      </w:r>
      <w:r w:rsidR="00122293" w:rsidRPr="00502D12">
        <w:rPr>
          <w:rFonts w:ascii="Times New Roman" w:hAnsi="Times New Roman" w:cs="Times New Roman"/>
          <w:sz w:val="24"/>
          <w:szCs w:val="24"/>
        </w:rPr>
        <w:t>S</w:t>
      </w:r>
      <w:r w:rsidR="003404EB" w:rsidRPr="00502D12">
        <w:rPr>
          <w:rFonts w:ascii="Times New Roman" w:hAnsi="Times New Roman" w:cs="Times New Roman"/>
          <w:sz w:val="24"/>
          <w:szCs w:val="24"/>
        </w:rPr>
        <w:t>aklamaya yönelik özel tedbirler.</w:t>
      </w:r>
    </w:p>
    <w:p w14:paraId="72BCB5E9" w14:textId="4348A8C2" w:rsidR="00314740" w:rsidRPr="00502D12" w:rsidRDefault="006D07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5) Ambalaj</w:t>
      </w:r>
      <w:r w:rsidR="004079A7" w:rsidRPr="00502D12">
        <w:rPr>
          <w:rFonts w:ascii="Times New Roman" w:hAnsi="Times New Roman" w:cs="Times New Roman"/>
          <w:sz w:val="24"/>
          <w:szCs w:val="24"/>
        </w:rPr>
        <w:t>ın</w:t>
      </w:r>
      <w:r w:rsidRPr="00502D12">
        <w:rPr>
          <w:rFonts w:ascii="Times New Roman" w:hAnsi="Times New Roman" w:cs="Times New Roman"/>
          <w:sz w:val="24"/>
          <w:szCs w:val="24"/>
        </w:rPr>
        <w:t xml:space="preserve"> niteliği ve içeriği</w:t>
      </w:r>
      <w:r w:rsidR="003404EB" w:rsidRPr="00502D12">
        <w:rPr>
          <w:rFonts w:ascii="Times New Roman" w:hAnsi="Times New Roman" w:cs="Times New Roman"/>
          <w:sz w:val="24"/>
          <w:szCs w:val="24"/>
        </w:rPr>
        <w:t>.</w:t>
      </w:r>
    </w:p>
    <w:p w14:paraId="4C9BA04F" w14:textId="620DC69F"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6) </w:t>
      </w:r>
      <w:r w:rsidR="008130A8" w:rsidRPr="00502D12">
        <w:rPr>
          <w:rFonts w:ascii="Times New Roman" w:hAnsi="Times New Roman" w:cs="Times New Roman"/>
          <w:sz w:val="24"/>
          <w:szCs w:val="24"/>
        </w:rPr>
        <w:t>GBTÜ</w:t>
      </w:r>
      <w:r w:rsidR="00C57532" w:rsidRPr="00502D12">
        <w:rPr>
          <w:rFonts w:ascii="Times New Roman" w:hAnsi="Times New Roman" w:cs="Times New Roman"/>
          <w:sz w:val="24"/>
          <w:szCs w:val="24"/>
        </w:rPr>
        <w:t>’den</w:t>
      </w:r>
      <w:r w:rsidR="008130A8" w:rsidRPr="00502D12">
        <w:rPr>
          <w:rFonts w:ascii="Times New Roman" w:hAnsi="Times New Roman" w:cs="Times New Roman"/>
          <w:sz w:val="24"/>
          <w:szCs w:val="24"/>
        </w:rPr>
        <w:t xml:space="preserve"> </w:t>
      </w:r>
      <w:r w:rsidRPr="00502D12">
        <w:rPr>
          <w:rFonts w:ascii="Times New Roman" w:hAnsi="Times New Roman" w:cs="Times New Roman"/>
          <w:sz w:val="24"/>
          <w:szCs w:val="24"/>
        </w:rPr>
        <w:t>arta kalan maddelerin imhası</w:t>
      </w:r>
      <w:r w:rsidR="00030B84" w:rsidRPr="00502D12">
        <w:rPr>
          <w:rFonts w:ascii="Times New Roman" w:hAnsi="Times New Roman" w:cs="Times New Roman"/>
          <w:sz w:val="24"/>
          <w:szCs w:val="24"/>
        </w:rPr>
        <w:t>nın nasıl yapılacağı</w:t>
      </w:r>
      <w:r w:rsidRPr="00502D12">
        <w:rPr>
          <w:rFonts w:ascii="Times New Roman" w:hAnsi="Times New Roman" w:cs="Times New Roman"/>
          <w:sz w:val="24"/>
          <w:szCs w:val="24"/>
        </w:rPr>
        <w:t xml:space="preserve"> ve diğer özel önlemler</w:t>
      </w:r>
      <w:r w:rsidR="00BD7A20" w:rsidRPr="00502D12">
        <w:rPr>
          <w:rFonts w:ascii="Times New Roman" w:hAnsi="Times New Roman" w:cs="Times New Roman"/>
          <w:sz w:val="24"/>
          <w:szCs w:val="24"/>
        </w:rPr>
        <w:t>.</w:t>
      </w:r>
    </w:p>
    <w:p w14:paraId="077BDBF7" w14:textId="41ED1BAA" w:rsidR="00314740" w:rsidRPr="00502D12" w:rsidRDefault="006139C4"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l) Ruhsat sahibinin adı.</w:t>
      </w:r>
    </w:p>
    <w:p w14:paraId="35B24981" w14:textId="746F84C8"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m</w:t>
      </w:r>
      <w:r w:rsidR="00C57532" w:rsidRPr="00502D12">
        <w:rPr>
          <w:rFonts w:ascii="Times New Roman" w:hAnsi="Times New Roman" w:cs="Times New Roman"/>
          <w:sz w:val="24"/>
          <w:szCs w:val="24"/>
        </w:rPr>
        <w:t>)</w:t>
      </w:r>
      <w:r w:rsidR="006139C4" w:rsidRPr="00502D12">
        <w:rPr>
          <w:rFonts w:ascii="Times New Roman" w:hAnsi="Times New Roman" w:cs="Times New Roman"/>
          <w:sz w:val="24"/>
          <w:szCs w:val="24"/>
        </w:rPr>
        <w:t xml:space="preserve"> Ruhsat numarası.</w:t>
      </w:r>
    </w:p>
    <w:p w14:paraId="13BAAB3D" w14:textId="24A012BC"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n</w:t>
      </w:r>
      <w:r w:rsidR="006D074E" w:rsidRPr="00502D12">
        <w:rPr>
          <w:rFonts w:ascii="Times New Roman" w:hAnsi="Times New Roman" w:cs="Times New Roman"/>
          <w:sz w:val="24"/>
          <w:szCs w:val="24"/>
        </w:rPr>
        <w:t>)</w:t>
      </w:r>
      <w:r w:rsidR="00C57532" w:rsidRPr="00502D12">
        <w:rPr>
          <w:rFonts w:ascii="Times New Roman" w:hAnsi="Times New Roman" w:cs="Times New Roman"/>
          <w:sz w:val="24"/>
          <w:szCs w:val="24"/>
        </w:rPr>
        <w:t xml:space="preserve"> R</w:t>
      </w:r>
      <w:r w:rsidRPr="00502D12">
        <w:rPr>
          <w:rFonts w:ascii="Times New Roman" w:hAnsi="Times New Roman" w:cs="Times New Roman"/>
          <w:sz w:val="24"/>
          <w:szCs w:val="24"/>
        </w:rPr>
        <w:t>uhsat tarihi</w:t>
      </w:r>
      <w:r w:rsidR="006139C4" w:rsidRPr="00502D12">
        <w:rPr>
          <w:rFonts w:ascii="Times New Roman" w:hAnsi="Times New Roman" w:cs="Times New Roman"/>
          <w:sz w:val="24"/>
          <w:szCs w:val="24"/>
        </w:rPr>
        <w:t>.</w:t>
      </w:r>
    </w:p>
    <w:p w14:paraId="7B4800AC" w14:textId="0E0BF179" w:rsidR="00314740" w:rsidRPr="00502D12" w:rsidRDefault="00BD7A2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o</w:t>
      </w:r>
      <w:r w:rsidR="00314740" w:rsidRPr="00502D12">
        <w:rPr>
          <w:rFonts w:ascii="Times New Roman" w:hAnsi="Times New Roman" w:cs="Times New Roman"/>
          <w:sz w:val="24"/>
          <w:szCs w:val="24"/>
        </w:rPr>
        <w:t>) Kı</w:t>
      </w:r>
      <w:r w:rsidR="00E35F4E" w:rsidRPr="00502D12">
        <w:rPr>
          <w:rFonts w:ascii="Times New Roman" w:hAnsi="Times New Roman" w:cs="Times New Roman"/>
          <w:sz w:val="24"/>
          <w:szCs w:val="24"/>
        </w:rPr>
        <w:t xml:space="preserve">sa ürün bilgilerinin yenilenme </w:t>
      </w:r>
      <w:r w:rsidR="001C4AD1" w:rsidRPr="00502D12">
        <w:rPr>
          <w:rFonts w:ascii="Times New Roman" w:hAnsi="Times New Roman" w:cs="Times New Roman"/>
          <w:sz w:val="24"/>
          <w:szCs w:val="24"/>
        </w:rPr>
        <w:t>tarihi.</w:t>
      </w:r>
    </w:p>
    <w:p w14:paraId="04175419" w14:textId="0D4A34EE" w:rsidR="006C29DA" w:rsidRDefault="006C29DA" w:rsidP="00870BC4">
      <w:pPr>
        <w:spacing w:after="0" w:line="276" w:lineRule="auto"/>
        <w:ind w:firstLine="708"/>
        <w:jc w:val="both"/>
        <w:rPr>
          <w:rFonts w:ascii="Times New Roman" w:hAnsi="Times New Roman" w:cs="Times New Roman"/>
          <w:strike/>
          <w:sz w:val="24"/>
          <w:szCs w:val="24"/>
        </w:rPr>
      </w:pPr>
      <w:r w:rsidRPr="00502D12">
        <w:rPr>
          <w:rFonts w:ascii="Times New Roman" w:hAnsi="Times New Roman" w:cs="Times New Roman"/>
          <w:sz w:val="24"/>
          <w:szCs w:val="24"/>
        </w:rPr>
        <w:t xml:space="preserve">ö) </w:t>
      </w:r>
      <w:r w:rsidR="00A035B5" w:rsidRPr="00502D12">
        <w:rPr>
          <w:rFonts w:ascii="Times New Roman" w:hAnsi="Times New Roman" w:cs="Times New Roman"/>
          <w:sz w:val="24"/>
          <w:szCs w:val="24"/>
        </w:rPr>
        <w:t>İlaçların Güvenliliği Hakkında Yönetmelik’te belirtilen gereklilikler.</w:t>
      </w:r>
      <w:r w:rsidRPr="00441998">
        <w:rPr>
          <w:rFonts w:ascii="Times New Roman" w:hAnsi="Times New Roman" w:cs="Times New Roman"/>
          <w:strike/>
          <w:sz w:val="24"/>
          <w:szCs w:val="24"/>
        </w:rPr>
        <w:t xml:space="preserve"> </w:t>
      </w:r>
    </w:p>
    <w:p w14:paraId="39D1D4EF" w14:textId="77777777" w:rsidR="005734C6" w:rsidRPr="00810521" w:rsidRDefault="005734C6" w:rsidP="005734C6">
      <w:pPr>
        <w:spacing w:after="0" w:line="276" w:lineRule="auto"/>
        <w:ind w:firstLine="708"/>
        <w:jc w:val="both"/>
        <w:rPr>
          <w:rFonts w:ascii="Times New Roman" w:hAnsi="Times New Roman" w:cs="Times New Roman"/>
          <w:b/>
          <w:sz w:val="24"/>
          <w:szCs w:val="24"/>
        </w:rPr>
      </w:pPr>
      <w:r w:rsidRPr="00810521">
        <w:rPr>
          <w:rFonts w:ascii="Times New Roman" w:hAnsi="Times New Roman" w:cs="Times New Roman"/>
          <w:b/>
          <w:sz w:val="24"/>
          <w:szCs w:val="24"/>
        </w:rPr>
        <w:t xml:space="preserve">Uzman raporları </w:t>
      </w:r>
    </w:p>
    <w:p w14:paraId="1FEA755A" w14:textId="73C6F8BC" w:rsidR="005734C6" w:rsidRPr="00810521" w:rsidRDefault="005734C6" w:rsidP="005734C6">
      <w:pPr>
        <w:spacing w:after="0" w:line="276" w:lineRule="auto"/>
        <w:ind w:firstLine="708"/>
        <w:jc w:val="both"/>
        <w:rPr>
          <w:rFonts w:ascii="Times New Roman" w:hAnsi="Times New Roman" w:cs="Times New Roman"/>
          <w:sz w:val="24"/>
          <w:szCs w:val="24"/>
        </w:rPr>
      </w:pPr>
      <w:r w:rsidRPr="00810521">
        <w:rPr>
          <w:rFonts w:ascii="Times New Roman" w:hAnsi="Times New Roman" w:cs="Times New Roman"/>
          <w:b/>
          <w:sz w:val="24"/>
          <w:szCs w:val="24"/>
        </w:rPr>
        <w:t>MADDE 12 -</w:t>
      </w:r>
      <w:r w:rsidRPr="00810521">
        <w:rPr>
          <w:rFonts w:ascii="Times New Roman" w:hAnsi="Times New Roman" w:cs="Times New Roman"/>
          <w:sz w:val="24"/>
          <w:szCs w:val="24"/>
        </w:rPr>
        <w:t xml:space="preserve"> (1) Ruhsat başvuru sahibi, Kuruma başvuruda bulunurken </w:t>
      </w:r>
      <w:r w:rsidR="0005520A" w:rsidRPr="00810521">
        <w:rPr>
          <w:rFonts w:ascii="Times New Roman" w:hAnsi="Times New Roman" w:cs="Times New Roman"/>
          <w:sz w:val="24"/>
          <w:szCs w:val="24"/>
        </w:rPr>
        <w:t>r</w:t>
      </w:r>
      <w:r w:rsidRPr="00810521">
        <w:rPr>
          <w:rFonts w:ascii="Times New Roman" w:hAnsi="Times New Roman" w:cs="Times New Roman"/>
          <w:sz w:val="24"/>
          <w:szCs w:val="24"/>
        </w:rPr>
        <w:t>uhsat do</w:t>
      </w:r>
      <w:r w:rsidR="000A78F7" w:rsidRPr="00810521">
        <w:rPr>
          <w:rFonts w:ascii="Times New Roman" w:hAnsi="Times New Roman" w:cs="Times New Roman"/>
          <w:sz w:val="24"/>
          <w:szCs w:val="24"/>
        </w:rPr>
        <w:t>syasının kimyasal, farmasötik ve biyolojik</w:t>
      </w:r>
      <w:r w:rsidR="00DD59D7" w:rsidRPr="00810521">
        <w:rPr>
          <w:rFonts w:ascii="Times New Roman" w:hAnsi="Times New Roman" w:cs="Times New Roman"/>
          <w:sz w:val="24"/>
          <w:szCs w:val="24"/>
        </w:rPr>
        <w:t xml:space="preserve"> kısımları, etkililik ve güvenliliğine dair literatürler ile varsa </w:t>
      </w:r>
      <w:r w:rsidR="000E25A6" w:rsidRPr="00810521">
        <w:rPr>
          <w:rFonts w:ascii="Times New Roman" w:hAnsi="Times New Roman" w:cs="Times New Roman"/>
          <w:sz w:val="24"/>
          <w:szCs w:val="24"/>
        </w:rPr>
        <w:t xml:space="preserve">klinik kısımları </w:t>
      </w:r>
      <w:r w:rsidRPr="00810521">
        <w:rPr>
          <w:rFonts w:ascii="Times New Roman" w:hAnsi="Times New Roman" w:cs="Times New Roman"/>
          <w:sz w:val="24"/>
          <w:szCs w:val="24"/>
        </w:rPr>
        <w:t>için ilgili uzmanlarca imzalanmış uzman raporlarını sunar.</w:t>
      </w:r>
    </w:p>
    <w:p w14:paraId="00A4BDB0" w14:textId="77777777" w:rsidR="005734C6" w:rsidRPr="00810521" w:rsidRDefault="005734C6" w:rsidP="005734C6">
      <w:pPr>
        <w:spacing w:after="0" w:line="276" w:lineRule="auto"/>
        <w:ind w:firstLine="708"/>
        <w:jc w:val="both"/>
        <w:rPr>
          <w:rFonts w:ascii="Times New Roman" w:hAnsi="Times New Roman" w:cs="Times New Roman"/>
          <w:sz w:val="24"/>
          <w:szCs w:val="24"/>
        </w:rPr>
      </w:pPr>
      <w:r w:rsidRPr="00810521">
        <w:rPr>
          <w:rFonts w:ascii="Times New Roman" w:hAnsi="Times New Roman" w:cs="Times New Roman"/>
          <w:sz w:val="24"/>
          <w:szCs w:val="24"/>
        </w:rPr>
        <w:t>(2) Raporları hazırlayacak olan uzmanların niteliklerine göre görevleri şunlardır:</w:t>
      </w:r>
    </w:p>
    <w:p w14:paraId="4B0DC10F" w14:textId="5054363C" w:rsidR="005734C6" w:rsidRPr="00810521" w:rsidRDefault="005734C6" w:rsidP="005734C6">
      <w:pPr>
        <w:spacing w:after="0" w:line="276" w:lineRule="auto"/>
        <w:ind w:firstLine="708"/>
        <w:jc w:val="both"/>
        <w:rPr>
          <w:rFonts w:ascii="Times New Roman" w:hAnsi="Times New Roman" w:cs="Times New Roman"/>
          <w:sz w:val="24"/>
          <w:szCs w:val="24"/>
        </w:rPr>
      </w:pPr>
      <w:r w:rsidRPr="00810521">
        <w:rPr>
          <w:rFonts w:ascii="Times New Roman" w:hAnsi="Times New Roman" w:cs="Times New Roman"/>
          <w:sz w:val="24"/>
          <w:szCs w:val="24"/>
        </w:rPr>
        <w:t>a</w:t>
      </w:r>
      <w:r w:rsidR="00DD59D7" w:rsidRPr="00810521">
        <w:rPr>
          <w:rFonts w:ascii="Times New Roman" w:hAnsi="Times New Roman" w:cs="Times New Roman"/>
          <w:sz w:val="24"/>
          <w:szCs w:val="24"/>
        </w:rPr>
        <w:t xml:space="preserve">) </w:t>
      </w:r>
      <w:r w:rsidRPr="00810521">
        <w:rPr>
          <w:rFonts w:ascii="Times New Roman" w:hAnsi="Times New Roman" w:cs="Times New Roman"/>
          <w:sz w:val="24"/>
          <w:szCs w:val="24"/>
        </w:rPr>
        <w:t>Analiz, farmakoloji ve benzer deneysel bilimler, klinik çalışmalar gibi kendi disiplinleri içindeki görevleri yerine getirmek ve elde edilen kalitatif ve kantitatif sonuçları nesnel olarak tanımlamak.</w:t>
      </w:r>
    </w:p>
    <w:p w14:paraId="69B43829" w14:textId="77777777" w:rsidR="005734C6" w:rsidRPr="00810521" w:rsidRDefault="005734C6" w:rsidP="005734C6">
      <w:pPr>
        <w:spacing w:after="0" w:line="276" w:lineRule="auto"/>
        <w:ind w:firstLine="708"/>
        <w:jc w:val="both"/>
        <w:rPr>
          <w:rFonts w:ascii="Times New Roman" w:hAnsi="Times New Roman" w:cs="Times New Roman"/>
          <w:sz w:val="24"/>
          <w:szCs w:val="24"/>
        </w:rPr>
      </w:pPr>
      <w:r w:rsidRPr="00810521">
        <w:rPr>
          <w:rFonts w:ascii="Times New Roman" w:hAnsi="Times New Roman" w:cs="Times New Roman"/>
          <w:sz w:val="24"/>
          <w:szCs w:val="24"/>
        </w:rPr>
        <w:t xml:space="preserve">b) Gözlemlerini Ek-1'e göre tanımlamak ve özellikle; </w:t>
      </w:r>
    </w:p>
    <w:p w14:paraId="41DB6EC9" w14:textId="77777777" w:rsidR="005734C6" w:rsidRPr="0005520A" w:rsidRDefault="005734C6" w:rsidP="005734C6">
      <w:pPr>
        <w:spacing w:after="0" w:line="276" w:lineRule="auto"/>
        <w:ind w:firstLine="708"/>
        <w:jc w:val="both"/>
        <w:rPr>
          <w:rFonts w:ascii="Times New Roman" w:hAnsi="Times New Roman" w:cs="Times New Roman"/>
          <w:sz w:val="24"/>
          <w:szCs w:val="24"/>
        </w:rPr>
      </w:pPr>
      <w:r w:rsidRPr="0005520A">
        <w:rPr>
          <w:rFonts w:ascii="Times New Roman" w:hAnsi="Times New Roman" w:cs="Times New Roman"/>
          <w:sz w:val="24"/>
          <w:szCs w:val="24"/>
        </w:rPr>
        <w:lastRenderedPageBreak/>
        <w:t>1) Analiz uzmanları için, beşeri tıbbi ürünün beyan edilen kompozisyonuna uygun olup olmadığının, üretici tarafından kullanılan kontrol yöntemleriyle saptandığını,</w:t>
      </w:r>
    </w:p>
    <w:p w14:paraId="1A35F275" w14:textId="1AF35F60" w:rsidR="005734C6" w:rsidRPr="0005520A" w:rsidRDefault="005734C6" w:rsidP="005734C6">
      <w:pPr>
        <w:spacing w:after="0" w:line="276" w:lineRule="auto"/>
        <w:ind w:firstLine="708"/>
        <w:jc w:val="both"/>
        <w:rPr>
          <w:rFonts w:ascii="Times New Roman" w:hAnsi="Times New Roman" w:cs="Times New Roman"/>
          <w:sz w:val="24"/>
          <w:szCs w:val="24"/>
        </w:rPr>
      </w:pPr>
      <w:r w:rsidRPr="0005520A">
        <w:rPr>
          <w:rFonts w:ascii="Times New Roman" w:hAnsi="Times New Roman" w:cs="Times New Roman"/>
          <w:sz w:val="24"/>
          <w:szCs w:val="24"/>
        </w:rPr>
        <w:t xml:space="preserve">2) </w:t>
      </w:r>
      <w:r w:rsidR="003511E3">
        <w:rPr>
          <w:rFonts w:ascii="Times New Roman" w:hAnsi="Times New Roman" w:cs="Times New Roman"/>
          <w:sz w:val="24"/>
          <w:szCs w:val="24"/>
        </w:rPr>
        <w:t>GBTÜ’nün</w:t>
      </w:r>
      <w:r w:rsidRPr="0005520A">
        <w:rPr>
          <w:rFonts w:ascii="Times New Roman" w:hAnsi="Times New Roman" w:cs="Times New Roman"/>
          <w:sz w:val="24"/>
          <w:szCs w:val="24"/>
        </w:rPr>
        <w:t xml:space="preserve"> toksisitesinin ve farmakolojik özelliklerinin gözlendiğini,</w:t>
      </w:r>
    </w:p>
    <w:p w14:paraId="6676A4E8" w14:textId="712186D2" w:rsidR="00484FD6" w:rsidRDefault="005734C6" w:rsidP="00484FD6">
      <w:pPr>
        <w:spacing w:after="0" w:line="276" w:lineRule="auto"/>
        <w:ind w:firstLine="708"/>
        <w:jc w:val="both"/>
        <w:rPr>
          <w:rFonts w:ascii="Times New Roman" w:hAnsi="Times New Roman" w:cs="Times New Roman"/>
          <w:sz w:val="24"/>
          <w:szCs w:val="24"/>
        </w:rPr>
      </w:pPr>
      <w:r w:rsidRPr="0005520A">
        <w:rPr>
          <w:rFonts w:ascii="Times New Roman" w:hAnsi="Times New Roman" w:cs="Times New Roman"/>
          <w:sz w:val="24"/>
          <w:szCs w:val="24"/>
        </w:rPr>
        <w:t>3)</w:t>
      </w:r>
      <w:r w:rsidR="000E25A6">
        <w:rPr>
          <w:rFonts w:ascii="Times New Roman" w:hAnsi="Times New Roman" w:cs="Times New Roman"/>
          <w:sz w:val="24"/>
          <w:szCs w:val="24"/>
        </w:rPr>
        <w:t xml:space="preserve"> </w:t>
      </w:r>
      <w:r w:rsidR="00484FD6">
        <w:rPr>
          <w:rFonts w:ascii="Times New Roman" w:hAnsi="Times New Roman" w:cs="Times New Roman"/>
          <w:sz w:val="24"/>
          <w:szCs w:val="24"/>
        </w:rPr>
        <w:t xml:space="preserve">GBTÜ’nün </w:t>
      </w:r>
      <w:r w:rsidR="00484FD6" w:rsidRPr="00024FFA">
        <w:rPr>
          <w:rFonts w:ascii="Times New Roman" w:hAnsi="Times New Roman" w:cs="Times New Roman"/>
          <w:sz w:val="24"/>
          <w:szCs w:val="24"/>
        </w:rPr>
        <w:t>bileşiminde yer alan tıbbi bitkilerin etkililik ve güvenliliğin</w:t>
      </w:r>
      <w:r w:rsidR="00484FD6">
        <w:rPr>
          <w:rFonts w:ascii="Times New Roman" w:hAnsi="Times New Roman" w:cs="Times New Roman"/>
          <w:sz w:val="24"/>
          <w:szCs w:val="24"/>
        </w:rPr>
        <w:t>i,</w:t>
      </w:r>
    </w:p>
    <w:p w14:paraId="22A33963" w14:textId="7580EE06" w:rsidR="005734C6" w:rsidRPr="0005520A" w:rsidRDefault="00484FD6" w:rsidP="005734C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0E25A6">
        <w:rPr>
          <w:rFonts w:ascii="Times New Roman" w:hAnsi="Times New Roman" w:cs="Times New Roman"/>
          <w:sz w:val="24"/>
          <w:szCs w:val="24"/>
        </w:rPr>
        <w:t>Klinik çalışmaların sunulması halinde klinisyenler</w:t>
      </w:r>
      <w:r w:rsidR="005734C6" w:rsidRPr="0005520A">
        <w:rPr>
          <w:rFonts w:ascii="Times New Roman" w:hAnsi="Times New Roman" w:cs="Times New Roman"/>
          <w:sz w:val="24"/>
          <w:szCs w:val="24"/>
        </w:rPr>
        <w:t>, bu Yönetmeliğin hükümlerine göre başvuru sahibi tarafından Kuruma sunulan belgelerin söz konusu ürünle tedavi edilen hastalar üzerindeki etkisinden emin olunup olunmadığını, hastaların ürünü iyi tolere edip etmediğini, klinisyenin pozoloji, kontrendikasyonlar ve advers reaksiyon ile ilgili tavsiyesini</w:t>
      </w:r>
    </w:p>
    <w:p w14:paraId="6ADD5E5C" w14:textId="77777777" w:rsidR="005734C6" w:rsidRPr="00477E17" w:rsidRDefault="005734C6" w:rsidP="005734C6">
      <w:pPr>
        <w:spacing w:after="0" w:line="276" w:lineRule="auto"/>
        <w:ind w:firstLine="708"/>
        <w:jc w:val="both"/>
        <w:rPr>
          <w:rFonts w:ascii="Times New Roman" w:hAnsi="Times New Roman" w:cs="Times New Roman"/>
          <w:sz w:val="24"/>
          <w:szCs w:val="24"/>
        </w:rPr>
      </w:pPr>
      <w:r w:rsidRPr="00477E17">
        <w:rPr>
          <w:rFonts w:ascii="Times New Roman" w:hAnsi="Times New Roman" w:cs="Times New Roman"/>
          <w:sz w:val="24"/>
          <w:szCs w:val="24"/>
        </w:rPr>
        <w:t>belirtmek.</w:t>
      </w:r>
    </w:p>
    <w:p w14:paraId="61B10FB9" w14:textId="077D19EE" w:rsidR="00DD59D7" w:rsidRDefault="005734C6" w:rsidP="005734C6">
      <w:pPr>
        <w:spacing w:after="0" w:line="276" w:lineRule="auto"/>
        <w:ind w:firstLine="708"/>
        <w:jc w:val="both"/>
        <w:rPr>
          <w:rFonts w:ascii="Times New Roman" w:hAnsi="Times New Roman" w:cs="Times New Roman"/>
          <w:sz w:val="24"/>
          <w:szCs w:val="24"/>
        </w:rPr>
      </w:pPr>
      <w:r w:rsidRPr="00477E17">
        <w:rPr>
          <w:rFonts w:ascii="Times New Roman" w:hAnsi="Times New Roman" w:cs="Times New Roman"/>
          <w:sz w:val="24"/>
          <w:szCs w:val="24"/>
        </w:rPr>
        <w:t>(3)</w:t>
      </w:r>
      <w:r w:rsidR="00DD59D7" w:rsidRPr="00477E17">
        <w:rPr>
          <w:rFonts w:ascii="Times New Roman" w:hAnsi="Times New Roman" w:cs="Times New Roman"/>
          <w:sz w:val="24"/>
          <w:szCs w:val="24"/>
        </w:rPr>
        <w:t xml:space="preserve"> GBTÜ’nün bileşiminde yer alan tıbbi bitkilerin etkililik ve güvenliliğine ait literatürlerin derlenmesiyle oluşturulan rapor, Eczacılık fakültelerinin farmakognozi veya farmasötik botanik anabilim dallarından birinde en az doktora programını tamamlamış kişiler tarafından hazırlanmalıdır.</w:t>
      </w:r>
    </w:p>
    <w:p w14:paraId="4979CFA1" w14:textId="0EF0EE85" w:rsidR="005734C6" w:rsidRPr="0005520A" w:rsidRDefault="00DD59D7" w:rsidP="005734C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005734C6" w:rsidRPr="0005520A">
        <w:rPr>
          <w:rFonts w:ascii="Times New Roman" w:hAnsi="Times New Roman" w:cs="Times New Roman"/>
          <w:sz w:val="24"/>
          <w:szCs w:val="24"/>
        </w:rPr>
        <w:t xml:space="preserve"> Uzmanın özgeçmişinin, başvuru sahibi ile profesyonel ilişki beyanının ve gerektiğinde başvuru için kullanılan belgelerin gerekçesinin belirtilmesi gerekir.</w:t>
      </w:r>
    </w:p>
    <w:p w14:paraId="611F3604" w14:textId="4AE8F729" w:rsidR="005734C6" w:rsidRPr="00105690" w:rsidRDefault="005734C6" w:rsidP="005734C6">
      <w:pPr>
        <w:spacing w:after="0" w:line="276" w:lineRule="auto"/>
        <w:ind w:firstLine="708"/>
        <w:jc w:val="both"/>
        <w:rPr>
          <w:rFonts w:ascii="Times New Roman" w:hAnsi="Times New Roman" w:cs="Times New Roman"/>
          <w:sz w:val="24"/>
          <w:szCs w:val="24"/>
        </w:rPr>
      </w:pPr>
      <w:r w:rsidRPr="0005520A">
        <w:rPr>
          <w:rFonts w:ascii="Times New Roman" w:hAnsi="Times New Roman" w:cs="Times New Roman"/>
          <w:sz w:val="24"/>
          <w:szCs w:val="24"/>
        </w:rPr>
        <w:t>(</w:t>
      </w:r>
      <w:r w:rsidR="00DD59D7">
        <w:rPr>
          <w:rFonts w:ascii="Times New Roman" w:hAnsi="Times New Roman" w:cs="Times New Roman"/>
          <w:sz w:val="24"/>
          <w:szCs w:val="24"/>
        </w:rPr>
        <w:t>5</w:t>
      </w:r>
      <w:r w:rsidRPr="0005520A">
        <w:rPr>
          <w:rFonts w:ascii="Times New Roman" w:hAnsi="Times New Roman" w:cs="Times New Roman"/>
          <w:sz w:val="24"/>
          <w:szCs w:val="24"/>
        </w:rPr>
        <w:t>) Uzmanların ayrıntılı raporları, başvuru sahibinin Kuruma sunduğu başvurunun ilişiğindeki belgelerin bir parçasını oluşturur.</w:t>
      </w:r>
    </w:p>
    <w:p w14:paraId="197AD6F1" w14:textId="77777777" w:rsidR="005734C6" w:rsidRPr="00441998" w:rsidRDefault="005734C6" w:rsidP="00870BC4">
      <w:pPr>
        <w:spacing w:after="0" w:line="276" w:lineRule="auto"/>
        <w:ind w:firstLine="708"/>
        <w:jc w:val="both"/>
        <w:rPr>
          <w:rFonts w:ascii="Times New Roman" w:hAnsi="Times New Roman" w:cs="Times New Roman"/>
          <w:b/>
          <w:strike/>
          <w:sz w:val="24"/>
          <w:szCs w:val="24"/>
        </w:rPr>
      </w:pPr>
    </w:p>
    <w:p w14:paraId="46A5C418" w14:textId="2571716C" w:rsidR="00EF78D6" w:rsidRPr="00502D12" w:rsidRDefault="00EF78D6" w:rsidP="00870BC4">
      <w:pPr>
        <w:spacing w:after="0" w:line="276" w:lineRule="auto"/>
        <w:ind w:firstLine="708"/>
        <w:jc w:val="both"/>
        <w:rPr>
          <w:rFonts w:ascii="Times New Roman" w:hAnsi="Times New Roman" w:cs="Times New Roman"/>
          <w:sz w:val="24"/>
          <w:szCs w:val="24"/>
        </w:rPr>
      </w:pPr>
    </w:p>
    <w:p w14:paraId="29184394" w14:textId="77777777" w:rsidR="00EF78D6" w:rsidRPr="00502D12" w:rsidRDefault="00EF78D6"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DÖRDÜNCÜ BÖLÜM</w:t>
      </w:r>
    </w:p>
    <w:p w14:paraId="22E558FD" w14:textId="222774EA" w:rsidR="00EF78D6" w:rsidRPr="00502D12" w:rsidRDefault="00EF78D6"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Kullanma Talimatı ve Ambalajlamaya Dair Şartlar</w:t>
      </w:r>
    </w:p>
    <w:p w14:paraId="2DE3F734" w14:textId="77777777" w:rsidR="00314740"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Kullanma talimatı (KT) </w:t>
      </w:r>
    </w:p>
    <w:p w14:paraId="1D8F5FF5" w14:textId="52D58E6F" w:rsidR="00314740" w:rsidRPr="00502D12" w:rsidRDefault="00314740"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b/>
          <w:bCs/>
          <w:sz w:val="24"/>
          <w:szCs w:val="24"/>
        </w:rPr>
        <w:t>MADDE 1</w:t>
      </w:r>
      <w:r w:rsidR="00707A84">
        <w:rPr>
          <w:rFonts w:ascii="Times New Roman" w:hAnsi="Times New Roman" w:cs="Times New Roman"/>
          <w:b/>
          <w:bCs/>
          <w:sz w:val="24"/>
          <w:szCs w:val="24"/>
        </w:rPr>
        <w:t>3</w:t>
      </w:r>
      <w:r w:rsidRPr="00502D12">
        <w:rPr>
          <w:rFonts w:ascii="Times New Roman" w:hAnsi="Times New Roman" w:cs="Times New Roman"/>
          <w:sz w:val="24"/>
          <w:szCs w:val="24"/>
        </w:rPr>
        <w:t xml:space="preserve"> – (1) Kulla</w:t>
      </w:r>
      <w:r w:rsidR="00C57532" w:rsidRPr="00502D12">
        <w:rPr>
          <w:rFonts w:ascii="Times New Roman" w:hAnsi="Times New Roman" w:cs="Times New Roman"/>
          <w:sz w:val="24"/>
          <w:szCs w:val="24"/>
        </w:rPr>
        <w:t>nma talimatı, GBTÜ'ye ait kısa ürün b</w:t>
      </w:r>
      <w:r w:rsidRPr="00502D12">
        <w:rPr>
          <w:rFonts w:ascii="Times New Roman" w:hAnsi="Times New Roman" w:cs="Times New Roman"/>
          <w:sz w:val="24"/>
          <w:szCs w:val="24"/>
        </w:rPr>
        <w:t>ilgilerine uygun olarak ve kullanıcının kolay anlayabileceğ</w:t>
      </w:r>
      <w:r w:rsidR="001354F2" w:rsidRPr="00502D12">
        <w:rPr>
          <w:rFonts w:ascii="Times New Roman" w:hAnsi="Times New Roman" w:cs="Times New Roman"/>
          <w:sz w:val="24"/>
          <w:szCs w:val="24"/>
        </w:rPr>
        <w:t>i şekilde hazırlanır. Kullanma t</w:t>
      </w:r>
      <w:r w:rsidRPr="00502D12">
        <w:rPr>
          <w:rFonts w:ascii="Times New Roman" w:hAnsi="Times New Roman" w:cs="Times New Roman"/>
          <w:sz w:val="24"/>
          <w:szCs w:val="24"/>
        </w:rPr>
        <w:t>alimatı aşağıdaki bilgileri içerecek şekilde ve bu</w:t>
      </w:r>
      <w:r w:rsidR="005677CA" w:rsidRPr="5635EE5B">
        <w:rPr>
          <w:rFonts w:ascii="Times New Roman" w:hAnsi="Times New Roman" w:cs="Times New Roman"/>
          <w:sz w:val="24"/>
          <w:szCs w:val="24"/>
        </w:rPr>
        <w:t xml:space="preserve"> Yönetmeliğin Ek-1’ine </w:t>
      </w:r>
      <w:r w:rsidR="009C76D0" w:rsidRPr="00502D12">
        <w:rPr>
          <w:rFonts w:ascii="Times New Roman" w:hAnsi="Times New Roman" w:cs="Times New Roman"/>
          <w:sz w:val="24"/>
          <w:szCs w:val="24"/>
        </w:rPr>
        <w:t xml:space="preserve">uygun </w:t>
      </w:r>
      <w:r w:rsidR="00F700AF" w:rsidRPr="00502D12">
        <w:rPr>
          <w:rFonts w:ascii="Times New Roman" w:hAnsi="Times New Roman" w:cs="Times New Roman"/>
          <w:sz w:val="24"/>
          <w:szCs w:val="24"/>
        </w:rPr>
        <w:t>olarak sunulur:</w:t>
      </w:r>
    </w:p>
    <w:p w14:paraId="0B8F627E" w14:textId="253D8E41" w:rsidR="00E00818" w:rsidRPr="00502D12" w:rsidRDefault="005677CA" w:rsidP="005E695F">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Ürünün tanımlanması için;</w:t>
      </w:r>
    </w:p>
    <w:p w14:paraId="436C035F" w14:textId="697DDFA3" w:rsidR="001D33DC" w:rsidRPr="00502D12" w:rsidRDefault="00E00818" w:rsidP="00441998">
      <w:p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ab/>
      </w:r>
      <w:r w:rsidR="00314740" w:rsidRPr="00502D12">
        <w:rPr>
          <w:rFonts w:ascii="Times New Roman" w:hAnsi="Times New Roman" w:cs="Times New Roman"/>
          <w:sz w:val="24"/>
          <w:szCs w:val="24"/>
        </w:rPr>
        <w:t>1) Ürünün ism</w:t>
      </w:r>
      <w:r w:rsidR="00314740" w:rsidRPr="00502D12">
        <w:rPr>
          <w:rFonts w:ascii="Times New Roman" w:hAnsi="Times New Roman" w:cs="Times New Roman"/>
          <w:color w:val="000000" w:themeColor="text1"/>
          <w:sz w:val="24"/>
          <w:szCs w:val="24"/>
        </w:rPr>
        <w:t xml:space="preserve">i, </w:t>
      </w:r>
      <w:r w:rsidR="00314740" w:rsidRPr="00502D12">
        <w:rPr>
          <w:rFonts w:ascii="Times New Roman" w:hAnsi="Times New Roman" w:cs="Times New Roman"/>
          <w:sz w:val="24"/>
          <w:szCs w:val="24"/>
        </w:rPr>
        <w:t>elde edildiği bitkinin binominal adı,</w:t>
      </w:r>
      <w:r w:rsidR="00C57532" w:rsidRPr="00502D12">
        <w:rPr>
          <w:rFonts w:ascii="Times New Roman" w:hAnsi="Times New Roman" w:cs="Times New Roman"/>
          <w:sz w:val="24"/>
          <w:szCs w:val="24"/>
        </w:rPr>
        <w:t xml:space="preserve"> uygulanabilir durumlarda</w:t>
      </w:r>
      <w:r w:rsidR="00314740" w:rsidRPr="00502D12">
        <w:rPr>
          <w:rFonts w:ascii="Times New Roman" w:hAnsi="Times New Roman" w:cs="Times New Roman"/>
          <w:sz w:val="24"/>
          <w:szCs w:val="24"/>
        </w:rPr>
        <w:t xml:space="preserve"> drog-ekstre oran</w:t>
      </w:r>
      <w:r w:rsidR="007D1DE3" w:rsidRPr="00502D12">
        <w:rPr>
          <w:rFonts w:ascii="Times New Roman" w:hAnsi="Times New Roman" w:cs="Times New Roman"/>
          <w:sz w:val="24"/>
          <w:szCs w:val="24"/>
        </w:rPr>
        <w:t>ı, yitiliği, farmasötik şekli</w:t>
      </w:r>
      <w:r w:rsidR="00D423CE"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ve gerektiğinde bebeklere, çocuklara veya erişkinlere yönelik olduğu bilgisini içeren Kurumca</w:t>
      </w:r>
      <w:r w:rsidR="002A3BF5" w:rsidRPr="00502D12">
        <w:rPr>
          <w:rFonts w:ascii="Times New Roman" w:hAnsi="Times New Roman" w:cs="Times New Roman"/>
          <w:sz w:val="24"/>
          <w:szCs w:val="24"/>
        </w:rPr>
        <w:t xml:space="preserve"> kabul edilen ruhsata esas ismi,</w:t>
      </w:r>
      <w:r w:rsidR="00314740" w:rsidRPr="00502D12">
        <w:rPr>
          <w:rFonts w:ascii="Times New Roman" w:hAnsi="Times New Roman" w:cs="Times New Roman"/>
          <w:sz w:val="24"/>
          <w:szCs w:val="24"/>
        </w:rPr>
        <w:t xml:space="preserve"> </w:t>
      </w:r>
    </w:p>
    <w:p w14:paraId="21CA22DD" w14:textId="4C54A83E" w:rsidR="001D33DC"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Ürü</w:t>
      </w:r>
      <w:r w:rsidR="001F437E" w:rsidRPr="00502D12">
        <w:rPr>
          <w:rFonts w:ascii="Times New Roman" w:hAnsi="Times New Roman" w:cs="Times New Roman"/>
          <w:sz w:val="24"/>
          <w:szCs w:val="24"/>
        </w:rPr>
        <w:t>nün her bir doz</w:t>
      </w:r>
      <w:r w:rsidR="00E04840" w:rsidRPr="00502D12">
        <w:rPr>
          <w:rFonts w:ascii="Times New Roman" w:hAnsi="Times New Roman" w:cs="Times New Roman"/>
          <w:sz w:val="24"/>
          <w:szCs w:val="24"/>
        </w:rPr>
        <w:t>aj</w:t>
      </w:r>
      <w:r w:rsidRPr="00502D12">
        <w:rPr>
          <w:rFonts w:ascii="Times New Roman" w:hAnsi="Times New Roman" w:cs="Times New Roman"/>
          <w:sz w:val="24"/>
          <w:szCs w:val="24"/>
        </w:rPr>
        <w:t xml:space="preserve"> biriminin içerdiği veya uygulama şekline göre belirli hacim v</w:t>
      </w:r>
      <w:r w:rsidR="002A20E7" w:rsidRPr="00502D12">
        <w:rPr>
          <w:rFonts w:ascii="Times New Roman" w:hAnsi="Times New Roman" w:cs="Times New Roman"/>
          <w:sz w:val="24"/>
          <w:szCs w:val="24"/>
        </w:rPr>
        <w:t xml:space="preserve">eya ağırlığının içerdiği etkin </w:t>
      </w:r>
      <w:r w:rsidRPr="00502D12">
        <w:rPr>
          <w:rFonts w:ascii="Times New Roman" w:hAnsi="Times New Roman" w:cs="Times New Roman"/>
          <w:sz w:val="24"/>
          <w:szCs w:val="24"/>
        </w:rPr>
        <w:t>ve yardımcı maddeler</w:t>
      </w:r>
      <w:r w:rsidR="0039175C" w:rsidRPr="00502D12">
        <w:rPr>
          <w:rFonts w:ascii="Times New Roman" w:hAnsi="Times New Roman" w:cs="Times New Roman"/>
          <w:sz w:val="24"/>
          <w:szCs w:val="24"/>
        </w:rPr>
        <w:t>in</w:t>
      </w:r>
      <w:r w:rsidRPr="00502D12">
        <w:rPr>
          <w:rFonts w:ascii="Times New Roman" w:hAnsi="Times New Roman" w:cs="Times New Roman"/>
          <w:sz w:val="24"/>
          <w:szCs w:val="24"/>
        </w:rPr>
        <w:t xml:space="preserve"> kalitatif olarak, etkin maddeler</w:t>
      </w:r>
      <w:r w:rsidR="0039175C" w:rsidRPr="00502D12">
        <w:rPr>
          <w:rFonts w:ascii="Times New Roman" w:hAnsi="Times New Roman" w:cs="Times New Roman"/>
          <w:sz w:val="24"/>
          <w:szCs w:val="24"/>
        </w:rPr>
        <w:t>in</w:t>
      </w:r>
      <w:r w:rsidRPr="00502D12">
        <w:rPr>
          <w:rFonts w:ascii="Times New Roman" w:hAnsi="Times New Roman" w:cs="Times New Roman"/>
          <w:sz w:val="24"/>
          <w:szCs w:val="24"/>
        </w:rPr>
        <w:t xml:space="preserve"> kantitatif olarak</w:t>
      </w:r>
      <w:r w:rsidR="00EE1AF4" w:rsidRPr="00502D12">
        <w:rPr>
          <w:rFonts w:ascii="Times New Roman" w:hAnsi="Times New Roman" w:cs="Times New Roman"/>
          <w:sz w:val="24"/>
          <w:szCs w:val="24"/>
        </w:rPr>
        <w:t xml:space="preserve"> ve</w:t>
      </w:r>
      <w:r w:rsidRPr="00502D12">
        <w:rPr>
          <w:rFonts w:ascii="Times New Roman" w:hAnsi="Times New Roman" w:cs="Times New Roman"/>
          <w:sz w:val="24"/>
          <w:szCs w:val="24"/>
        </w:rPr>
        <w:t xml:space="preserve"> yaygın isiml</w:t>
      </w:r>
      <w:r w:rsidR="002A3BF5" w:rsidRPr="00502D12">
        <w:rPr>
          <w:rFonts w:ascii="Times New Roman" w:hAnsi="Times New Roman" w:cs="Times New Roman"/>
          <w:sz w:val="24"/>
          <w:szCs w:val="24"/>
        </w:rPr>
        <w:t>eri,</w:t>
      </w:r>
      <w:r w:rsidR="002A20E7" w:rsidRPr="00502D12">
        <w:rPr>
          <w:rFonts w:ascii="Times New Roman" w:hAnsi="Times New Roman" w:cs="Times New Roman"/>
          <w:sz w:val="24"/>
          <w:szCs w:val="24"/>
        </w:rPr>
        <w:t xml:space="preserve"> </w:t>
      </w:r>
    </w:p>
    <w:p w14:paraId="62A83979" w14:textId="14A35595"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Ambalajın ihtiva ettiği ürün miktarı</w:t>
      </w:r>
      <w:r w:rsidR="00AF2D99" w:rsidRPr="00502D12">
        <w:rPr>
          <w:rFonts w:ascii="Times New Roman" w:hAnsi="Times New Roman" w:cs="Times New Roman"/>
          <w:sz w:val="24"/>
          <w:szCs w:val="24"/>
        </w:rPr>
        <w:t>: N</w:t>
      </w:r>
      <w:r w:rsidRPr="00502D12">
        <w:rPr>
          <w:rFonts w:ascii="Times New Roman" w:hAnsi="Times New Roman" w:cs="Times New Roman"/>
          <w:sz w:val="24"/>
          <w:szCs w:val="24"/>
        </w:rPr>
        <w:t>et muhtevası sayılabilir nitelikte olan tablet, kapsül gibi ürünlerin adedi; net muhtevası sayılamayan farmasötik şekil hâlinde olan ürünlerde ise hac</w:t>
      </w:r>
      <w:r w:rsidR="002A3BF5" w:rsidRPr="00502D12">
        <w:rPr>
          <w:rFonts w:ascii="Times New Roman" w:hAnsi="Times New Roman" w:cs="Times New Roman"/>
          <w:sz w:val="24"/>
          <w:szCs w:val="24"/>
        </w:rPr>
        <w:t>im veya ağırlık veya doz sayısı,</w:t>
      </w:r>
      <w:r w:rsidRPr="00502D12">
        <w:rPr>
          <w:rFonts w:ascii="Times New Roman" w:hAnsi="Times New Roman" w:cs="Times New Roman"/>
          <w:sz w:val="24"/>
          <w:szCs w:val="24"/>
        </w:rPr>
        <w:t xml:space="preserve"> </w:t>
      </w:r>
    </w:p>
    <w:p w14:paraId="42237734" w14:textId="4BD254A7" w:rsidR="002A3BF5"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Hasta için kolaylıkla anlaşılır ifadelerle farmakoterapötik grup veya</w:t>
      </w:r>
      <w:r w:rsidR="002A3BF5" w:rsidRPr="00502D12">
        <w:rPr>
          <w:rFonts w:ascii="Times New Roman" w:hAnsi="Times New Roman" w:cs="Times New Roman"/>
          <w:sz w:val="24"/>
          <w:szCs w:val="24"/>
        </w:rPr>
        <w:t xml:space="preserve"> etkinlik türü</w:t>
      </w:r>
    </w:p>
    <w:p w14:paraId="6AB1B1D8" w14:textId="22A2A38C" w:rsidR="00314740" w:rsidRPr="00502D12" w:rsidRDefault="00810521" w:rsidP="0044199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3BF5" w:rsidRPr="00502D12">
        <w:rPr>
          <w:rFonts w:ascii="Times New Roman" w:hAnsi="Times New Roman" w:cs="Times New Roman"/>
          <w:sz w:val="24"/>
          <w:szCs w:val="24"/>
        </w:rPr>
        <w:t>belirtilir.</w:t>
      </w:r>
      <w:r w:rsidR="00314740" w:rsidRPr="00502D12">
        <w:rPr>
          <w:rFonts w:ascii="Times New Roman" w:hAnsi="Times New Roman" w:cs="Times New Roman"/>
          <w:sz w:val="24"/>
          <w:szCs w:val="24"/>
        </w:rPr>
        <w:t xml:space="preserve"> </w:t>
      </w:r>
    </w:p>
    <w:p w14:paraId="3E0091F9" w14:textId="1BED826F" w:rsidR="00314740" w:rsidRPr="00502D12" w:rsidRDefault="00513C4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E</w:t>
      </w:r>
      <w:r w:rsidR="00314740" w:rsidRPr="00502D12">
        <w:rPr>
          <w:rFonts w:ascii="Times New Roman" w:hAnsi="Times New Roman" w:cs="Times New Roman"/>
          <w:sz w:val="24"/>
          <w:szCs w:val="24"/>
        </w:rPr>
        <w:t>ndikasyonu.</w:t>
      </w:r>
    </w:p>
    <w:p w14:paraId="36ECC384"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Ürünü kullanmadan önce gerekli olan bilgiler aşağıdaki şekilde belirtilir:</w:t>
      </w:r>
    </w:p>
    <w:p w14:paraId="3415726D" w14:textId="67D81AF7"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 xml:space="preserve">1) Kullanılmaması gereken durumlar, </w:t>
      </w:r>
      <w:r w:rsidR="00EE1AF4" w:rsidRPr="00502D12">
        <w:rPr>
          <w:rFonts w:ascii="Times New Roman" w:hAnsi="Times New Roman" w:cs="Times New Roman"/>
          <w:color w:val="000000" w:themeColor="text1"/>
          <w:sz w:val="24"/>
          <w:szCs w:val="24"/>
        </w:rPr>
        <w:t>yan etkiler.</w:t>
      </w:r>
    </w:p>
    <w:p w14:paraId="35D38069"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Kullanıma ilişkin</w:t>
      </w:r>
      <w:r w:rsidR="002A20E7" w:rsidRPr="00502D12">
        <w:rPr>
          <w:rFonts w:ascii="Times New Roman" w:hAnsi="Times New Roman" w:cs="Times New Roman"/>
          <w:sz w:val="24"/>
          <w:szCs w:val="24"/>
        </w:rPr>
        <w:t xml:space="preserve"> açıklamalar.</w:t>
      </w:r>
    </w:p>
    <w:p w14:paraId="0DF21A8F" w14:textId="1CF951EC"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Diğer tıbbi ürünlerle veya ürünün etkisine tesir edebilecek</w:t>
      </w:r>
      <w:r w:rsidR="0088295F">
        <w:rPr>
          <w:rFonts w:ascii="Times New Roman" w:hAnsi="Times New Roman" w:cs="Times New Roman"/>
          <w:sz w:val="24"/>
          <w:szCs w:val="24"/>
        </w:rPr>
        <w:t xml:space="preserve"> </w:t>
      </w:r>
      <w:r w:rsidRPr="00502D12">
        <w:rPr>
          <w:rFonts w:ascii="Times New Roman" w:hAnsi="Times New Roman" w:cs="Times New Roman"/>
          <w:sz w:val="24"/>
          <w:szCs w:val="24"/>
        </w:rPr>
        <w:t>alkol, tütün</w:t>
      </w:r>
      <w:r w:rsidR="00EE1AF4" w:rsidRPr="00502D12">
        <w:rPr>
          <w:rFonts w:ascii="Times New Roman" w:hAnsi="Times New Roman" w:cs="Times New Roman"/>
          <w:sz w:val="24"/>
          <w:szCs w:val="24"/>
        </w:rPr>
        <w:t>, besin</w:t>
      </w:r>
      <w:r w:rsidRPr="00502D12">
        <w:rPr>
          <w:rFonts w:ascii="Times New Roman" w:hAnsi="Times New Roman" w:cs="Times New Roman"/>
          <w:sz w:val="24"/>
          <w:szCs w:val="24"/>
        </w:rPr>
        <w:t xml:space="preserve"> gibi</w:t>
      </w:r>
      <w:r w:rsidR="002A20E7" w:rsidRPr="00502D12">
        <w:rPr>
          <w:rFonts w:ascii="Times New Roman" w:hAnsi="Times New Roman" w:cs="Times New Roman"/>
          <w:sz w:val="24"/>
          <w:szCs w:val="24"/>
        </w:rPr>
        <w:t xml:space="preserve"> diğer maddelerle etkileşimleri.</w:t>
      </w:r>
    </w:p>
    <w:p w14:paraId="1BF18E55"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4) Çocuklar, hamile veya emziren kadınlar, yaşlılar ve özel patolojik durumların mevcut olduğu kişiler gibi belirli hasta gruplarına yönelik uyarılar.</w:t>
      </w:r>
    </w:p>
    <w:p w14:paraId="1CEE1711"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5) Araç ve makine ku</w:t>
      </w:r>
      <w:r w:rsidR="002A20E7" w:rsidRPr="00502D12">
        <w:rPr>
          <w:rFonts w:ascii="Times New Roman" w:hAnsi="Times New Roman" w:cs="Times New Roman"/>
          <w:sz w:val="24"/>
          <w:szCs w:val="24"/>
        </w:rPr>
        <w:t>llanımı üzerine ürünün etkileri.</w:t>
      </w:r>
    </w:p>
    <w:p w14:paraId="74F7A5E3" w14:textId="77777777"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6) Ürünün güvenli ve etkili kullanımı açısından önemli olan yardımcı maddeler hakkında özel uyarılar.</w:t>
      </w:r>
    </w:p>
    <w:p w14:paraId="5BA3F6F1" w14:textId="1422E224" w:rsidR="00314740" w:rsidRPr="00502D12" w:rsidRDefault="00314740" w:rsidP="00870BC4">
      <w:pPr>
        <w:spacing w:after="0" w:line="276" w:lineRule="auto"/>
        <w:ind w:firstLine="708"/>
        <w:jc w:val="both"/>
        <w:rPr>
          <w:rFonts w:ascii="Times New Roman" w:hAnsi="Times New Roman" w:cs="Times New Roman"/>
          <w:strike/>
          <w:sz w:val="24"/>
          <w:szCs w:val="24"/>
        </w:rPr>
      </w:pPr>
      <w:r w:rsidRPr="00502D12">
        <w:rPr>
          <w:rFonts w:ascii="Times New Roman" w:hAnsi="Times New Roman" w:cs="Times New Roman"/>
          <w:sz w:val="24"/>
          <w:szCs w:val="24"/>
        </w:rPr>
        <w:t xml:space="preserve">ç) Ürünün doğru kullanımı için genel ve gerekli bilgiler </w:t>
      </w:r>
      <w:r w:rsidR="007D1DE3" w:rsidRPr="00502D12">
        <w:rPr>
          <w:rFonts w:ascii="Times New Roman" w:hAnsi="Times New Roman" w:cs="Times New Roman"/>
          <w:sz w:val="24"/>
          <w:szCs w:val="24"/>
        </w:rPr>
        <w:t xml:space="preserve">aşağıdaki şekilde </w:t>
      </w:r>
      <w:r w:rsidRPr="00502D12">
        <w:rPr>
          <w:rFonts w:ascii="Times New Roman" w:hAnsi="Times New Roman" w:cs="Times New Roman"/>
          <w:sz w:val="24"/>
          <w:szCs w:val="24"/>
        </w:rPr>
        <w:t>verilir:</w:t>
      </w:r>
    </w:p>
    <w:p w14:paraId="3C455098" w14:textId="77777777" w:rsidR="00314740" w:rsidRPr="00502D12" w:rsidRDefault="002A20E7"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1) Dozu.</w:t>
      </w:r>
    </w:p>
    <w:p w14:paraId="4A31B747" w14:textId="23C89F2E"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2)</w:t>
      </w:r>
      <w:r w:rsidR="00170D6B" w:rsidRPr="00502D12">
        <w:rPr>
          <w:rFonts w:ascii="Times New Roman" w:hAnsi="Times New Roman" w:cs="Times New Roman"/>
          <w:color w:val="000000" w:themeColor="text1"/>
          <w:sz w:val="24"/>
          <w:szCs w:val="24"/>
        </w:rPr>
        <w:t xml:space="preserve"> Uygulama yöntemi ve gerekli ise</w:t>
      </w:r>
      <w:r w:rsidRPr="00502D12">
        <w:rPr>
          <w:rFonts w:ascii="Times New Roman" w:hAnsi="Times New Roman" w:cs="Times New Roman"/>
          <w:color w:val="000000" w:themeColor="text1"/>
          <w:sz w:val="24"/>
          <w:szCs w:val="24"/>
        </w:rPr>
        <w:t xml:space="preserve"> </w:t>
      </w:r>
      <w:r w:rsidR="00170D6B" w:rsidRPr="00502D12">
        <w:rPr>
          <w:rFonts w:ascii="Times New Roman" w:hAnsi="Times New Roman" w:cs="Times New Roman"/>
          <w:color w:val="000000" w:themeColor="text1"/>
          <w:sz w:val="24"/>
          <w:szCs w:val="24"/>
        </w:rPr>
        <w:t>u</w:t>
      </w:r>
      <w:r w:rsidR="00A1310A" w:rsidRPr="00502D12">
        <w:rPr>
          <w:rFonts w:ascii="Times New Roman" w:hAnsi="Times New Roman" w:cs="Times New Roman"/>
          <w:color w:val="000000" w:themeColor="text1"/>
          <w:sz w:val="24"/>
          <w:szCs w:val="24"/>
        </w:rPr>
        <w:t>ygulama yolu</w:t>
      </w:r>
      <w:r w:rsidR="002A20E7" w:rsidRPr="00502D12">
        <w:rPr>
          <w:rFonts w:ascii="Times New Roman" w:hAnsi="Times New Roman" w:cs="Times New Roman"/>
          <w:color w:val="000000" w:themeColor="text1"/>
          <w:sz w:val="24"/>
          <w:szCs w:val="24"/>
        </w:rPr>
        <w:t>.</w:t>
      </w:r>
    </w:p>
    <w:p w14:paraId="7050F362" w14:textId="77777777" w:rsidR="00314740" w:rsidRPr="00502D12" w:rsidRDefault="00AB4E7E"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 xml:space="preserve">3) </w:t>
      </w:r>
      <w:r w:rsidR="00314740" w:rsidRPr="00502D12">
        <w:rPr>
          <w:rFonts w:ascii="Times New Roman" w:hAnsi="Times New Roman" w:cs="Times New Roman"/>
          <w:color w:val="000000" w:themeColor="text1"/>
          <w:sz w:val="24"/>
          <w:szCs w:val="24"/>
        </w:rPr>
        <w:t>Ürünün, gerektiğinde kullanılacağı veya kullanılması gereken uygun zamanı da belirtm</w:t>
      </w:r>
      <w:r w:rsidR="002A20E7" w:rsidRPr="00502D12">
        <w:rPr>
          <w:rFonts w:ascii="Times New Roman" w:hAnsi="Times New Roman" w:cs="Times New Roman"/>
          <w:color w:val="000000" w:themeColor="text1"/>
          <w:sz w:val="24"/>
          <w:szCs w:val="24"/>
        </w:rPr>
        <w:t>ek suretiyle uygulama sıklığı.</w:t>
      </w:r>
    </w:p>
    <w:p w14:paraId="6C95F993" w14:textId="77777777"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d) Ürünün yapısına bağlı olarak aşağıdaki bilgiler yer alır:</w:t>
      </w:r>
    </w:p>
    <w:p w14:paraId="509469B9" w14:textId="5132D80B" w:rsidR="00314740" w:rsidRPr="00502D12" w:rsidRDefault="002A20E7"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 xml:space="preserve">1) Sınırlı olması gerektiğinde </w:t>
      </w:r>
      <w:r w:rsidR="00403954" w:rsidRPr="00502D12">
        <w:rPr>
          <w:rFonts w:ascii="Times New Roman" w:hAnsi="Times New Roman" w:cs="Times New Roman"/>
          <w:color w:val="000000" w:themeColor="text1"/>
          <w:sz w:val="24"/>
          <w:szCs w:val="24"/>
        </w:rPr>
        <w:t xml:space="preserve">GBTÜ’nün </w:t>
      </w:r>
      <w:r w:rsidRPr="00502D12">
        <w:rPr>
          <w:rFonts w:ascii="Times New Roman" w:hAnsi="Times New Roman" w:cs="Times New Roman"/>
          <w:color w:val="000000" w:themeColor="text1"/>
          <w:sz w:val="24"/>
          <w:szCs w:val="24"/>
        </w:rPr>
        <w:t>kullanım süresi.</w:t>
      </w:r>
    </w:p>
    <w:p w14:paraId="68A8B8A5" w14:textId="77777777"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2) Doz aşımı durumunda görülebilecek belirtiler, alınacak tedbirl</w:t>
      </w:r>
      <w:r w:rsidR="002A20E7" w:rsidRPr="00502D12">
        <w:rPr>
          <w:rFonts w:ascii="Times New Roman" w:hAnsi="Times New Roman" w:cs="Times New Roman"/>
          <w:color w:val="000000" w:themeColor="text1"/>
          <w:sz w:val="24"/>
          <w:szCs w:val="24"/>
        </w:rPr>
        <w:t>er ve gerekli acil müdahaleler.</w:t>
      </w:r>
    </w:p>
    <w:p w14:paraId="2BC07500" w14:textId="77777777"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3) Bir veya birden fazla doz al</w:t>
      </w:r>
      <w:r w:rsidR="002A20E7" w:rsidRPr="00502D12">
        <w:rPr>
          <w:rFonts w:ascii="Times New Roman" w:hAnsi="Times New Roman" w:cs="Times New Roman"/>
          <w:color w:val="000000" w:themeColor="text1"/>
          <w:sz w:val="24"/>
          <w:szCs w:val="24"/>
        </w:rPr>
        <w:t>ınmadığı takdirde izlenecek yol.</w:t>
      </w:r>
    </w:p>
    <w:p w14:paraId="1155396D" w14:textId="77777777" w:rsidR="00314740" w:rsidRPr="00502D12" w:rsidRDefault="00314740" w:rsidP="00870BC4">
      <w:pPr>
        <w:spacing w:after="0" w:line="276" w:lineRule="auto"/>
        <w:ind w:firstLine="708"/>
        <w:jc w:val="both"/>
        <w:rPr>
          <w:rFonts w:ascii="Times New Roman" w:hAnsi="Times New Roman" w:cs="Times New Roman"/>
          <w:color w:val="000000" w:themeColor="text1"/>
          <w:sz w:val="24"/>
          <w:szCs w:val="24"/>
        </w:rPr>
      </w:pPr>
      <w:r w:rsidRPr="00502D12">
        <w:rPr>
          <w:rFonts w:ascii="Times New Roman" w:hAnsi="Times New Roman" w:cs="Times New Roman"/>
          <w:color w:val="000000" w:themeColor="text1"/>
          <w:sz w:val="24"/>
          <w:szCs w:val="24"/>
        </w:rPr>
        <w:t>4) Gerektiğinde ürünün kullanımı kesildiğinde yol a</w:t>
      </w:r>
      <w:r w:rsidR="002A20E7" w:rsidRPr="00502D12">
        <w:rPr>
          <w:rFonts w:ascii="Times New Roman" w:hAnsi="Times New Roman" w:cs="Times New Roman"/>
          <w:color w:val="000000" w:themeColor="text1"/>
          <w:sz w:val="24"/>
          <w:szCs w:val="24"/>
        </w:rPr>
        <w:t>çabileceği risk hususunda bilgi</w:t>
      </w:r>
      <w:r w:rsidR="00A3313A" w:rsidRPr="00502D12">
        <w:rPr>
          <w:rFonts w:ascii="Times New Roman" w:hAnsi="Times New Roman" w:cs="Times New Roman"/>
          <w:color w:val="000000" w:themeColor="text1"/>
          <w:sz w:val="24"/>
          <w:szCs w:val="24"/>
        </w:rPr>
        <w:t>.</w:t>
      </w:r>
    </w:p>
    <w:p w14:paraId="50A61F72" w14:textId="42A04EF4" w:rsidR="00314740" w:rsidRPr="00502D12" w:rsidRDefault="00810521"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e) </w:t>
      </w:r>
      <w:r w:rsidR="003C6F62" w:rsidRPr="00502D12">
        <w:rPr>
          <w:rFonts w:ascii="Times New Roman" w:hAnsi="Times New Roman" w:cs="Times New Roman"/>
          <w:color w:val="000000" w:themeColor="text1"/>
          <w:sz w:val="24"/>
          <w:szCs w:val="24"/>
        </w:rPr>
        <w:t>GBTÜ’nün</w:t>
      </w:r>
      <w:r w:rsidR="00314740" w:rsidRPr="00502D12">
        <w:rPr>
          <w:rFonts w:ascii="Times New Roman" w:hAnsi="Times New Roman" w:cs="Times New Roman"/>
          <w:color w:val="000000" w:themeColor="text1"/>
          <w:sz w:val="24"/>
          <w:szCs w:val="24"/>
        </w:rPr>
        <w:t xml:space="preserve"> normal kullanımında ortaya çıkabilecek istenmeyen etkiler ve gerektiğinde böyle bir durumda alınacak olan tedbirler, kullanma talimatında yer alan ve </w:t>
      </w:r>
      <w:r w:rsidR="00314740" w:rsidRPr="00502D12">
        <w:rPr>
          <w:rFonts w:ascii="Times New Roman" w:hAnsi="Times New Roman" w:cs="Times New Roman"/>
          <w:sz w:val="24"/>
          <w:szCs w:val="24"/>
        </w:rPr>
        <w:t>yer almayan herhangi bir istenmeyen etkiyle karşılaşıldığında doktora ve eczacıya başvurulmas</w:t>
      </w:r>
      <w:r w:rsidR="002A20E7" w:rsidRPr="00502D12">
        <w:rPr>
          <w:rFonts w:ascii="Times New Roman" w:hAnsi="Times New Roman" w:cs="Times New Roman"/>
          <w:sz w:val="24"/>
          <w:szCs w:val="24"/>
        </w:rPr>
        <w:t>ı gerektiği hususunda uyarılar.</w:t>
      </w:r>
    </w:p>
    <w:p w14:paraId="10113F5E" w14:textId="1F9933F8"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f) Son kullanma tarihinin</w:t>
      </w:r>
      <w:r w:rsidR="00B86A10" w:rsidRPr="00502D12">
        <w:rPr>
          <w:rFonts w:ascii="Times New Roman" w:hAnsi="Times New Roman" w:cs="Times New Roman"/>
          <w:sz w:val="24"/>
          <w:szCs w:val="24"/>
        </w:rPr>
        <w:t xml:space="preserve"> </w:t>
      </w:r>
      <w:r w:rsidR="00EE1AF4" w:rsidRPr="00502D12">
        <w:rPr>
          <w:rFonts w:ascii="Times New Roman" w:hAnsi="Times New Roman" w:cs="Times New Roman"/>
          <w:sz w:val="24"/>
          <w:szCs w:val="24"/>
        </w:rPr>
        <w:t>ambalaj bilgileri</w:t>
      </w:r>
      <w:r w:rsidRPr="00502D12">
        <w:rPr>
          <w:rFonts w:ascii="Times New Roman" w:hAnsi="Times New Roman" w:cs="Times New Roman"/>
          <w:sz w:val="24"/>
          <w:szCs w:val="24"/>
        </w:rPr>
        <w:t xml:space="preserve"> üzerinde yer aldığını vurgulayan ifade ile birlikte</w:t>
      </w:r>
      <w:r w:rsidR="00AF2D99" w:rsidRPr="00502D12">
        <w:rPr>
          <w:rFonts w:ascii="Times New Roman" w:hAnsi="Times New Roman" w:cs="Times New Roman"/>
          <w:sz w:val="24"/>
          <w:szCs w:val="24"/>
        </w:rPr>
        <w:t>:</w:t>
      </w:r>
    </w:p>
    <w:p w14:paraId="00B8C2A8" w14:textId="75540171"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1) Bu tarihten sonra </w:t>
      </w:r>
      <w:r w:rsidR="00F700AF" w:rsidRPr="00502D12">
        <w:rPr>
          <w:rFonts w:ascii="Times New Roman" w:hAnsi="Times New Roman" w:cs="Times New Roman"/>
          <w:sz w:val="24"/>
          <w:szCs w:val="24"/>
        </w:rPr>
        <w:t>kullanılmaması ile ilgili uyarı</w:t>
      </w:r>
      <w:r w:rsidR="00AF2D99" w:rsidRPr="00502D12">
        <w:rPr>
          <w:rFonts w:ascii="Times New Roman" w:hAnsi="Times New Roman" w:cs="Times New Roman"/>
          <w:sz w:val="24"/>
          <w:szCs w:val="24"/>
        </w:rPr>
        <w:t>.</w:t>
      </w:r>
    </w:p>
    <w:p w14:paraId="4B1061C6" w14:textId="11A39053" w:rsidR="00314740" w:rsidRPr="00502D12" w:rsidRDefault="00F700AF"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Saklama koşulları</w:t>
      </w:r>
      <w:r w:rsidR="00AF2D99" w:rsidRPr="00502D12">
        <w:rPr>
          <w:rFonts w:ascii="Times New Roman" w:hAnsi="Times New Roman" w:cs="Times New Roman"/>
          <w:sz w:val="24"/>
          <w:szCs w:val="24"/>
        </w:rPr>
        <w:t>.</w:t>
      </w:r>
    </w:p>
    <w:p w14:paraId="4E83D25B" w14:textId="72365F99"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Gerektiği takdirde üründe gözle görülebilir bir </w:t>
      </w:r>
      <w:r w:rsidR="00EE1AF4" w:rsidRPr="00502D12">
        <w:rPr>
          <w:rFonts w:ascii="Times New Roman" w:hAnsi="Times New Roman" w:cs="Times New Roman"/>
          <w:sz w:val="24"/>
          <w:szCs w:val="24"/>
        </w:rPr>
        <w:t>bozunma</w:t>
      </w:r>
      <w:r w:rsidRPr="00502D12">
        <w:rPr>
          <w:rFonts w:ascii="Times New Roman" w:hAnsi="Times New Roman" w:cs="Times New Roman"/>
          <w:sz w:val="24"/>
          <w:szCs w:val="24"/>
        </w:rPr>
        <w:t xml:space="preserve"> veya </w:t>
      </w:r>
      <w:r w:rsidR="00F700AF" w:rsidRPr="00502D12">
        <w:rPr>
          <w:rFonts w:ascii="Times New Roman" w:hAnsi="Times New Roman" w:cs="Times New Roman"/>
          <w:sz w:val="24"/>
          <w:szCs w:val="24"/>
        </w:rPr>
        <w:t>değişiklik durumuna karşı uyarı.</w:t>
      </w:r>
    </w:p>
    <w:p w14:paraId="3229C1CE" w14:textId="07D1E4C6" w:rsidR="00AF5D41" w:rsidRPr="00502D12" w:rsidRDefault="00AF5D4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g) Ruhsat sahibinin</w:t>
      </w:r>
      <w:r w:rsidR="00F700AF" w:rsidRPr="00502D12">
        <w:rPr>
          <w:rFonts w:ascii="Times New Roman" w:hAnsi="Times New Roman" w:cs="Times New Roman"/>
          <w:sz w:val="24"/>
          <w:szCs w:val="24"/>
        </w:rPr>
        <w:t xml:space="preserve"> ismi ve adresi.</w:t>
      </w:r>
      <w:r w:rsidRPr="00502D12">
        <w:rPr>
          <w:rFonts w:ascii="Times New Roman" w:hAnsi="Times New Roman" w:cs="Times New Roman"/>
          <w:sz w:val="24"/>
          <w:szCs w:val="24"/>
        </w:rPr>
        <w:t xml:space="preserve"> </w:t>
      </w:r>
    </w:p>
    <w:p w14:paraId="06FCC006" w14:textId="7ACBD6A7" w:rsidR="00314740" w:rsidRPr="00502D12" w:rsidRDefault="00AF5D4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ğ</w:t>
      </w:r>
      <w:r w:rsidR="00314740" w:rsidRPr="00502D12">
        <w:rPr>
          <w:rFonts w:ascii="Times New Roman" w:hAnsi="Times New Roman" w:cs="Times New Roman"/>
          <w:sz w:val="24"/>
          <w:szCs w:val="24"/>
        </w:rPr>
        <w:t>) Üretim</w:t>
      </w:r>
      <w:r w:rsidR="00C34AF2"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yeri</w:t>
      </w:r>
      <w:r w:rsidR="000F6765" w:rsidRPr="00502D12">
        <w:rPr>
          <w:rFonts w:ascii="Times New Roman" w:hAnsi="Times New Roman" w:cs="Times New Roman"/>
          <w:sz w:val="24"/>
          <w:szCs w:val="24"/>
        </w:rPr>
        <w:t>nin</w:t>
      </w:r>
      <w:r w:rsidR="00314740" w:rsidRPr="00502D12">
        <w:rPr>
          <w:rFonts w:ascii="Times New Roman" w:hAnsi="Times New Roman" w:cs="Times New Roman"/>
          <w:sz w:val="24"/>
          <w:szCs w:val="24"/>
        </w:rPr>
        <w:t xml:space="preserve"> </w:t>
      </w:r>
      <w:r w:rsidR="00A111B2" w:rsidRPr="00502D12">
        <w:rPr>
          <w:rFonts w:ascii="Times New Roman" w:hAnsi="Times New Roman" w:cs="Times New Roman"/>
          <w:sz w:val="24"/>
          <w:szCs w:val="24"/>
        </w:rPr>
        <w:t>ismi</w:t>
      </w:r>
      <w:r w:rsidR="00F700AF" w:rsidRPr="00502D12">
        <w:rPr>
          <w:rFonts w:ascii="Times New Roman" w:hAnsi="Times New Roman" w:cs="Times New Roman"/>
          <w:sz w:val="24"/>
          <w:szCs w:val="24"/>
        </w:rPr>
        <w:t xml:space="preserve"> ve adresi.</w:t>
      </w:r>
    </w:p>
    <w:p w14:paraId="0A3B59A2" w14:textId="1A0C737C" w:rsidR="0037673F" w:rsidRPr="00502D12" w:rsidRDefault="00AF5D41"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h</w:t>
      </w:r>
      <w:r w:rsidR="00314740" w:rsidRPr="00502D12">
        <w:rPr>
          <w:rFonts w:ascii="Times New Roman" w:hAnsi="Times New Roman" w:cs="Times New Roman"/>
          <w:sz w:val="24"/>
          <w:szCs w:val="24"/>
        </w:rPr>
        <w:t>) Kullanma talimatının en son güncellendiği tarih</w:t>
      </w:r>
      <w:r w:rsidR="00F700AF" w:rsidRPr="00502D12">
        <w:rPr>
          <w:rFonts w:ascii="Times New Roman" w:hAnsi="Times New Roman" w:cs="Times New Roman"/>
          <w:sz w:val="24"/>
          <w:szCs w:val="24"/>
        </w:rPr>
        <w:t>.</w:t>
      </w:r>
    </w:p>
    <w:p w14:paraId="007D0562" w14:textId="651D054B" w:rsidR="00314740" w:rsidRPr="00502D12" w:rsidRDefault="00D83A5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ı</w:t>
      </w:r>
      <w:r w:rsidR="00332FBB"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GBTÜ'lerin</w:t>
      </w:r>
      <w:r w:rsidR="00C9540D" w:rsidRPr="00502D12">
        <w:rPr>
          <w:rFonts w:ascii="Times New Roman" w:hAnsi="Times New Roman" w:cs="Times New Roman"/>
          <w:sz w:val="24"/>
          <w:szCs w:val="24"/>
        </w:rPr>
        <w:t xml:space="preserve"> etkin ve yardımcı maddelerinde </w:t>
      </w:r>
      <w:r w:rsidR="00C45538" w:rsidRPr="00502D12">
        <w:rPr>
          <w:rFonts w:ascii="Times New Roman" w:hAnsi="Times New Roman" w:cs="Times New Roman"/>
          <w:sz w:val="24"/>
          <w:szCs w:val="24"/>
        </w:rPr>
        <w:t xml:space="preserve">varsa </w:t>
      </w:r>
      <w:r w:rsidR="00C9540D" w:rsidRPr="00502D12">
        <w:rPr>
          <w:rFonts w:ascii="Times New Roman" w:hAnsi="Times New Roman" w:cs="Times New Roman"/>
          <w:sz w:val="24"/>
          <w:szCs w:val="24"/>
        </w:rPr>
        <w:t>kullanılan hayvansal kaynak</w:t>
      </w:r>
      <w:r w:rsidR="00314740" w:rsidRPr="00502D12">
        <w:rPr>
          <w:rFonts w:ascii="Times New Roman" w:hAnsi="Times New Roman" w:cs="Times New Roman"/>
          <w:sz w:val="24"/>
          <w:szCs w:val="24"/>
        </w:rPr>
        <w:t>.</w:t>
      </w:r>
    </w:p>
    <w:p w14:paraId="57443A4C" w14:textId="0AB75449" w:rsidR="00314740" w:rsidRPr="00502D12" w:rsidRDefault="00AF2D99"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w:t>
      </w:r>
      <w:r w:rsidR="00332FBB" w:rsidRPr="00502D12">
        <w:rPr>
          <w:rFonts w:ascii="Times New Roman" w:hAnsi="Times New Roman" w:cs="Times New Roman"/>
          <w:sz w:val="24"/>
          <w:szCs w:val="24"/>
        </w:rPr>
        <w:t>)</w:t>
      </w:r>
      <w:r w:rsidR="00314740" w:rsidRPr="00502D12">
        <w:rPr>
          <w:rFonts w:ascii="Times New Roman" w:hAnsi="Times New Roman" w:cs="Times New Roman"/>
          <w:sz w:val="24"/>
          <w:szCs w:val="24"/>
        </w:rPr>
        <w:t xml:space="preserve"> KT, gerekli hâllerde tam veya kısmi görme kaybı veya bozukluğu olan görme engelli kişiler i</w:t>
      </w:r>
      <w:r w:rsidR="002A20E7" w:rsidRPr="00502D12">
        <w:rPr>
          <w:rFonts w:ascii="Times New Roman" w:hAnsi="Times New Roman" w:cs="Times New Roman"/>
          <w:sz w:val="24"/>
          <w:szCs w:val="24"/>
        </w:rPr>
        <w:t xml:space="preserve">çin </w:t>
      </w:r>
      <w:r w:rsidR="00314740" w:rsidRPr="00502D12">
        <w:rPr>
          <w:rFonts w:ascii="Times New Roman" w:hAnsi="Times New Roman" w:cs="Times New Roman"/>
          <w:sz w:val="24"/>
          <w:szCs w:val="24"/>
        </w:rPr>
        <w:t>hazırlanabilir.</w:t>
      </w:r>
    </w:p>
    <w:p w14:paraId="349494F8" w14:textId="7C43D576" w:rsidR="000F6765" w:rsidRPr="00502D12" w:rsidRDefault="000F6765" w:rsidP="5635EE5B">
      <w:pPr>
        <w:spacing w:after="0" w:line="276" w:lineRule="auto"/>
        <w:ind w:firstLine="708"/>
        <w:jc w:val="both"/>
        <w:rPr>
          <w:rFonts w:ascii="Times New Roman" w:hAnsi="Times New Roman" w:cs="Times New Roman"/>
          <w:sz w:val="24"/>
          <w:szCs w:val="24"/>
        </w:rPr>
      </w:pPr>
      <w:r w:rsidRPr="00616EA5">
        <w:rPr>
          <w:rFonts w:ascii="Times New Roman" w:hAnsi="Times New Roman" w:cs="Times New Roman"/>
          <w:sz w:val="24"/>
          <w:szCs w:val="24"/>
        </w:rPr>
        <w:t>(</w:t>
      </w:r>
      <w:r w:rsidR="00616EA5" w:rsidRPr="00441998">
        <w:rPr>
          <w:rFonts w:ascii="Times New Roman" w:hAnsi="Times New Roman" w:cs="Times New Roman"/>
          <w:sz w:val="24"/>
          <w:szCs w:val="24"/>
        </w:rPr>
        <w:t>3</w:t>
      </w:r>
      <w:r w:rsidR="003C6F62" w:rsidRPr="00616EA5">
        <w:rPr>
          <w:rFonts w:ascii="Times New Roman" w:hAnsi="Times New Roman" w:cs="Times New Roman"/>
          <w:sz w:val="24"/>
          <w:szCs w:val="24"/>
        </w:rPr>
        <w:t>)</w:t>
      </w:r>
      <w:r w:rsidR="003C6F62" w:rsidRPr="00502D12">
        <w:rPr>
          <w:rFonts w:ascii="Times New Roman" w:hAnsi="Times New Roman" w:cs="Times New Roman"/>
          <w:sz w:val="24"/>
          <w:szCs w:val="24"/>
        </w:rPr>
        <w:t xml:space="preserve"> GBTÜ’nün</w:t>
      </w:r>
      <w:r w:rsidRPr="00502D12">
        <w:rPr>
          <w:rFonts w:ascii="Times New Roman" w:hAnsi="Times New Roman" w:cs="Times New Roman"/>
          <w:sz w:val="24"/>
          <w:szCs w:val="24"/>
        </w:rPr>
        <w:t xml:space="preserve"> sadece ecza</w:t>
      </w:r>
      <w:r w:rsidR="00335F24">
        <w:rPr>
          <w:rFonts w:ascii="Times New Roman" w:hAnsi="Times New Roman" w:cs="Times New Roman"/>
          <w:sz w:val="24"/>
          <w:szCs w:val="24"/>
        </w:rPr>
        <w:t>nelerde satılacağına dair uyarı yer alır.</w:t>
      </w:r>
    </w:p>
    <w:p w14:paraId="4323AD1C" w14:textId="6033E03C" w:rsidR="000F6765" w:rsidRPr="00502D12" w:rsidRDefault="00763238"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w:t>
      </w:r>
      <w:r w:rsidR="00616EA5">
        <w:rPr>
          <w:rFonts w:ascii="Times New Roman" w:hAnsi="Times New Roman" w:cs="Times New Roman"/>
          <w:sz w:val="24"/>
          <w:szCs w:val="24"/>
        </w:rPr>
        <w:t>4</w:t>
      </w:r>
      <w:r w:rsidRPr="00502D12">
        <w:rPr>
          <w:rFonts w:ascii="Times New Roman" w:hAnsi="Times New Roman" w:cs="Times New Roman"/>
          <w:sz w:val="24"/>
          <w:szCs w:val="24"/>
        </w:rPr>
        <w:t xml:space="preserve">) </w:t>
      </w:r>
      <w:r w:rsidR="000F6765" w:rsidRPr="00502D12">
        <w:rPr>
          <w:rFonts w:ascii="Times New Roman" w:hAnsi="Times New Roman" w:cs="Times New Roman"/>
          <w:sz w:val="24"/>
          <w:szCs w:val="24"/>
        </w:rPr>
        <w:t>Kullanma talimatında</w:t>
      </w:r>
      <w:r w:rsidR="00025EAF" w:rsidRPr="00502D12">
        <w:rPr>
          <w:rFonts w:ascii="Times New Roman" w:hAnsi="Times New Roman" w:cs="Times New Roman"/>
          <w:sz w:val="24"/>
          <w:szCs w:val="24"/>
        </w:rPr>
        <w:t xml:space="preserve"> belirtilen </w:t>
      </w:r>
      <w:r w:rsidR="000F6765" w:rsidRPr="00502D12">
        <w:rPr>
          <w:rFonts w:ascii="Times New Roman" w:hAnsi="Times New Roman" w:cs="Times New Roman"/>
          <w:sz w:val="24"/>
          <w:szCs w:val="24"/>
        </w:rPr>
        <w:t>endikasyon dışında kullan</w:t>
      </w:r>
      <w:r w:rsidR="00D83A50" w:rsidRPr="00502D12">
        <w:rPr>
          <w:rFonts w:ascii="Times New Roman" w:hAnsi="Times New Roman" w:cs="Times New Roman"/>
          <w:sz w:val="24"/>
          <w:szCs w:val="24"/>
        </w:rPr>
        <w:t>ılmaması gerektiğine dair uyarı yer alır.</w:t>
      </w:r>
    </w:p>
    <w:p w14:paraId="7BA740AC" w14:textId="4FA92760" w:rsidR="00EE1AF4" w:rsidRPr="00502D12" w:rsidRDefault="00A8151B" w:rsidP="00A8151B">
      <w:pPr>
        <w:spacing w:after="0"/>
        <w:jc w:val="both"/>
        <w:rPr>
          <w:rFonts w:ascii="Times New Roman" w:hAnsi="Times New Roman" w:cs="Times New Roman"/>
          <w:sz w:val="24"/>
          <w:szCs w:val="24"/>
        </w:rPr>
      </w:pPr>
      <w:r w:rsidRPr="00502D12">
        <w:rPr>
          <w:rFonts w:ascii="Times New Roman" w:hAnsi="Times New Roman" w:cs="Times New Roman"/>
          <w:sz w:val="24"/>
          <w:szCs w:val="24"/>
        </w:rPr>
        <w:tab/>
      </w:r>
      <w:r w:rsidR="00EE1AF4" w:rsidRPr="00502D12">
        <w:rPr>
          <w:rFonts w:ascii="Times New Roman" w:hAnsi="Times New Roman" w:cs="Times New Roman"/>
          <w:sz w:val="24"/>
          <w:szCs w:val="24"/>
        </w:rPr>
        <w:t>(</w:t>
      </w:r>
      <w:r w:rsidR="00616EA5">
        <w:rPr>
          <w:rFonts w:ascii="Times New Roman" w:hAnsi="Times New Roman" w:cs="Times New Roman"/>
          <w:sz w:val="24"/>
          <w:szCs w:val="24"/>
        </w:rPr>
        <w:t>5</w:t>
      </w:r>
      <w:r w:rsidR="00EE1AF4" w:rsidRPr="00502D12">
        <w:rPr>
          <w:rFonts w:ascii="Times New Roman" w:hAnsi="Times New Roman" w:cs="Times New Roman"/>
          <w:sz w:val="24"/>
          <w:szCs w:val="24"/>
        </w:rPr>
        <w:t>) İlaçların Güvenli</w:t>
      </w:r>
      <w:r w:rsidR="001147A4" w:rsidRPr="00502D12">
        <w:rPr>
          <w:rFonts w:ascii="Times New Roman" w:hAnsi="Times New Roman" w:cs="Times New Roman"/>
          <w:sz w:val="24"/>
          <w:szCs w:val="24"/>
        </w:rPr>
        <w:t>li</w:t>
      </w:r>
      <w:r w:rsidR="00EE1AF4" w:rsidRPr="00502D12">
        <w:rPr>
          <w:rFonts w:ascii="Times New Roman" w:hAnsi="Times New Roman" w:cs="Times New Roman"/>
          <w:sz w:val="24"/>
          <w:szCs w:val="24"/>
        </w:rPr>
        <w:t xml:space="preserve">ği Hakkında Yönetmelikte bulunan ambalaj bilgileri hakkındaki gerekliliklere yer verilir. </w:t>
      </w:r>
    </w:p>
    <w:p w14:paraId="5A690377" w14:textId="720A424A" w:rsidR="00EE1AF4" w:rsidRPr="00502D12" w:rsidRDefault="00EE1AF4" w:rsidP="00870BC4">
      <w:pPr>
        <w:spacing w:after="0"/>
        <w:ind w:firstLine="709"/>
        <w:jc w:val="both"/>
        <w:rPr>
          <w:rFonts w:ascii="Times New Roman" w:hAnsi="Times New Roman" w:cs="Times New Roman"/>
          <w:sz w:val="24"/>
          <w:szCs w:val="24"/>
        </w:rPr>
      </w:pPr>
      <w:r w:rsidRPr="00502D12">
        <w:rPr>
          <w:rFonts w:ascii="Times New Roman" w:hAnsi="Times New Roman" w:cs="Times New Roman"/>
          <w:sz w:val="24"/>
          <w:szCs w:val="24"/>
        </w:rPr>
        <w:t>(</w:t>
      </w:r>
      <w:r w:rsidR="00616EA5">
        <w:rPr>
          <w:rFonts w:ascii="Times New Roman" w:hAnsi="Times New Roman" w:cs="Times New Roman"/>
          <w:sz w:val="24"/>
          <w:szCs w:val="24"/>
        </w:rPr>
        <w:t>6</w:t>
      </w:r>
      <w:r w:rsidRPr="00502D12">
        <w:rPr>
          <w:rFonts w:ascii="Times New Roman" w:hAnsi="Times New Roman" w:cs="Times New Roman"/>
          <w:sz w:val="24"/>
          <w:szCs w:val="24"/>
        </w:rPr>
        <w:t>) Kullanma talimatının kolaylıkla okunabilir ve açıkça anlaşılır olması gerekir.</w:t>
      </w:r>
    </w:p>
    <w:p w14:paraId="7B57B2AD" w14:textId="67F69B4B" w:rsidR="00D70CEC" w:rsidRPr="00502D12" w:rsidRDefault="00314740"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Dış ambalaj üzerinde bulunması gereken bilgiler </w:t>
      </w:r>
    </w:p>
    <w:p w14:paraId="29A472D3" w14:textId="2D0CF976" w:rsidR="000238DA"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1</w:t>
      </w:r>
      <w:r w:rsidR="00707A84">
        <w:rPr>
          <w:rFonts w:ascii="Times New Roman" w:hAnsi="Times New Roman" w:cs="Times New Roman"/>
          <w:b/>
          <w:sz w:val="24"/>
          <w:szCs w:val="24"/>
        </w:rPr>
        <w:t>4</w:t>
      </w:r>
      <w:r w:rsidR="000238DA" w:rsidRPr="00502D12">
        <w:rPr>
          <w:rFonts w:ascii="Times New Roman" w:hAnsi="Times New Roman" w:cs="Times New Roman"/>
          <w:sz w:val="24"/>
          <w:szCs w:val="24"/>
        </w:rPr>
        <w:t xml:space="preserve"> – (1) GBTÜ'nün dış ambalajında veya dış ambalajı bulunmaması hâlinde iç ambalajında;</w:t>
      </w:r>
    </w:p>
    <w:p w14:paraId="0BBDD599" w14:textId="628F7662" w:rsidR="00314740" w:rsidRPr="00502D12" w:rsidRDefault="00E013A7"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w:t>
      </w:r>
      <w:r w:rsidR="002A3F2B" w:rsidRPr="00502D12">
        <w:rPr>
          <w:rFonts w:ascii="Times New Roman" w:hAnsi="Times New Roman" w:cs="Times New Roman"/>
          <w:sz w:val="24"/>
          <w:szCs w:val="24"/>
        </w:rPr>
        <w:t>Ürünün i</w:t>
      </w:r>
      <w:r w:rsidRPr="00502D12">
        <w:rPr>
          <w:rFonts w:ascii="Times New Roman" w:hAnsi="Times New Roman" w:cs="Times New Roman"/>
          <w:sz w:val="24"/>
          <w:szCs w:val="24"/>
        </w:rPr>
        <w:t>smi</w:t>
      </w:r>
      <w:r w:rsidR="00314740" w:rsidRPr="00502D12">
        <w:rPr>
          <w:rFonts w:ascii="Times New Roman" w:hAnsi="Times New Roman" w:cs="Times New Roman"/>
          <w:sz w:val="24"/>
          <w:szCs w:val="24"/>
        </w:rPr>
        <w:t>, yitiliği, farmasötik şekli ve gerektiğinde bebeklere, çocuklara veya erişkinlere yönelik olduğu bilgisini içeren Kurum tarafından kabul edi</w:t>
      </w:r>
      <w:r w:rsidR="002A20E7" w:rsidRPr="00502D12">
        <w:rPr>
          <w:rFonts w:ascii="Times New Roman" w:hAnsi="Times New Roman" w:cs="Times New Roman"/>
          <w:sz w:val="24"/>
          <w:szCs w:val="24"/>
        </w:rPr>
        <w:t>len ruhsata esas ismi yazılır</w:t>
      </w:r>
      <w:r w:rsidR="00A41793" w:rsidRPr="00502D12">
        <w:rPr>
          <w:rFonts w:ascii="Times New Roman" w:hAnsi="Times New Roman" w:cs="Times New Roman"/>
          <w:sz w:val="24"/>
          <w:szCs w:val="24"/>
        </w:rPr>
        <w:t>.</w:t>
      </w:r>
    </w:p>
    <w:p w14:paraId="00ECE73D" w14:textId="0C7EF352" w:rsidR="00314740" w:rsidRPr="00502D12" w:rsidRDefault="00314740"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 xml:space="preserve">b) </w:t>
      </w:r>
      <w:r w:rsidR="001F437E" w:rsidRPr="00502D12">
        <w:rPr>
          <w:rFonts w:ascii="Times New Roman" w:hAnsi="Times New Roman" w:cs="Times New Roman"/>
          <w:sz w:val="24"/>
          <w:szCs w:val="24"/>
        </w:rPr>
        <w:t>Ürünün her bir doz</w:t>
      </w:r>
      <w:r w:rsidR="002511BE" w:rsidRPr="00502D12">
        <w:rPr>
          <w:rFonts w:ascii="Times New Roman" w:hAnsi="Times New Roman" w:cs="Times New Roman"/>
          <w:sz w:val="24"/>
          <w:szCs w:val="24"/>
        </w:rPr>
        <w:t xml:space="preserve"> </w:t>
      </w:r>
      <w:r w:rsidRPr="00502D12">
        <w:rPr>
          <w:rFonts w:ascii="Times New Roman" w:hAnsi="Times New Roman" w:cs="Times New Roman"/>
          <w:sz w:val="24"/>
          <w:szCs w:val="24"/>
        </w:rPr>
        <w:t>biriminin içerdiği veya uygulama şekline göre belirli hacim v</w:t>
      </w:r>
      <w:r w:rsidR="002A20E7" w:rsidRPr="00502D12">
        <w:rPr>
          <w:rFonts w:ascii="Times New Roman" w:hAnsi="Times New Roman" w:cs="Times New Roman"/>
          <w:sz w:val="24"/>
          <w:szCs w:val="24"/>
        </w:rPr>
        <w:t xml:space="preserve">eya ağırlığının içerdiği </w:t>
      </w:r>
      <w:r w:rsidRPr="00502D12">
        <w:rPr>
          <w:rFonts w:ascii="Times New Roman" w:hAnsi="Times New Roman" w:cs="Times New Roman"/>
          <w:sz w:val="24"/>
          <w:szCs w:val="24"/>
        </w:rPr>
        <w:t xml:space="preserve">etkin maddeler </w:t>
      </w:r>
      <w:r w:rsidR="00512B31" w:rsidRPr="00502D12">
        <w:rPr>
          <w:rFonts w:ascii="Times New Roman" w:hAnsi="Times New Roman" w:cs="Times New Roman"/>
          <w:sz w:val="24"/>
          <w:szCs w:val="24"/>
        </w:rPr>
        <w:t xml:space="preserve">kalitatif ve </w:t>
      </w:r>
      <w:r w:rsidR="000E2A18" w:rsidRPr="00502D12">
        <w:rPr>
          <w:rFonts w:ascii="Times New Roman" w:hAnsi="Times New Roman" w:cs="Times New Roman"/>
          <w:sz w:val="24"/>
          <w:szCs w:val="24"/>
        </w:rPr>
        <w:t xml:space="preserve">kantitatif olarak ve </w:t>
      </w:r>
      <w:r w:rsidRPr="00502D12">
        <w:rPr>
          <w:rFonts w:ascii="Times New Roman" w:hAnsi="Times New Roman" w:cs="Times New Roman"/>
          <w:sz w:val="24"/>
          <w:szCs w:val="24"/>
        </w:rPr>
        <w:t>yaygın isimleri kullanılarak ifade edilir.</w:t>
      </w:r>
    </w:p>
    <w:p w14:paraId="1B6FCC4E" w14:textId="6A461905"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c) </w:t>
      </w:r>
      <w:r w:rsidR="00F45AE6" w:rsidRPr="00502D12">
        <w:rPr>
          <w:rFonts w:ascii="Times New Roman" w:hAnsi="Times New Roman" w:cs="Times New Roman"/>
          <w:sz w:val="24"/>
          <w:szCs w:val="24"/>
        </w:rPr>
        <w:t>Farmasötik şekil</w:t>
      </w:r>
      <w:r w:rsidR="00DF2A36" w:rsidRPr="00502D12">
        <w:rPr>
          <w:rFonts w:ascii="Times New Roman" w:hAnsi="Times New Roman" w:cs="Times New Roman"/>
          <w:sz w:val="24"/>
          <w:szCs w:val="24"/>
        </w:rPr>
        <w:t xml:space="preserve"> ve ağırlık, hacim veya doz sayısı bakımından içerikleri belirtilir.</w:t>
      </w:r>
      <w:r w:rsidR="009B5F9A" w:rsidRPr="00502D12">
        <w:rPr>
          <w:rFonts w:ascii="Times New Roman" w:hAnsi="Times New Roman" w:cs="Times New Roman"/>
          <w:sz w:val="24"/>
          <w:szCs w:val="24"/>
        </w:rPr>
        <w:t xml:space="preserve"> </w:t>
      </w:r>
      <w:r w:rsidR="00F13AD5" w:rsidRPr="00502D12">
        <w:rPr>
          <w:rFonts w:ascii="Times New Roman" w:hAnsi="Times New Roman" w:cs="Times New Roman"/>
          <w:sz w:val="24"/>
          <w:szCs w:val="24"/>
        </w:rPr>
        <w:t>Ayrıca:</w:t>
      </w:r>
      <w:r w:rsidRPr="00502D12">
        <w:rPr>
          <w:rFonts w:ascii="Times New Roman" w:hAnsi="Times New Roman" w:cs="Times New Roman"/>
          <w:sz w:val="24"/>
          <w:szCs w:val="24"/>
        </w:rPr>
        <w:t xml:space="preserve"> </w:t>
      </w:r>
    </w:p>
    <w:p w14:paraId="2AFD8835" w14:textId="7EC751EB"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1) Mümkü</w:t>
      </w:r>
      <w:r w:rsidR="00322918" w:rsidRPr="00502D12">
        <w:rPr>
          <w:rFonts w:ascii="Times New Roman" w:hAnsi="Times New Roman" w:cs="Times New Roman"/>
          <w:sz w:val="24"/>
          <w:szCs w:val="24"/>
        </w:rPr>
        <w:t>n olan durumlarda uluslararası ü</w:t>
      </w:r>
      <w:r w:rsidRPr="00502D12">
        <w:rPr>
          <w:rFonts w:ascii="Times New Roman" w:hAnsi="Times New Roman" w:cs="Times New Roman"/>
          <w:sz w:val="24"/>
          <w:szCs w:val="24"/>
        </w:rPr>
        <w:t>nite (IU) karşılığı olan miligram veya gram değerleri de yazılır.</w:t>
      </w:r>
    </w:p>
    <w:p w14:paraId="5B5F1D40" w14:textId="37F8E37C"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Damla ile ağızdan alınan ürünler için, mililitredeki damla sayısı verilir.</w:t>
      </w:r>
      <w:r w:rsidRPr="00502D12">
        <w:rPr>
          <w:rFonts w:ascii="Times New Roman" w:hAnsi="Times New Roman" w:cs="Times New Roman"/>
          <w:color w:val="FF0000"/>
          <w:sz w:val="24"/>
          <w:szCs w:val="24"/>
        </w:rPr>
        <w:t xml:space="preserve"> </w:t>
      </w:r>
    </w:p>
    <w:p w14:paraId="6AF20716" w14:textId="6A2DCFAF" w:rsidR="00314740" w:rsidRPr="00502D12" w:rsidRDefault="00314740"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Merhem, krem gibi yarı katı farmasötik şekiller için net </w:t>
      </w:r>
      <w:r w:rsidR="00616EA5">
        <w:rPr>
          <w:rFonts w:ascii="Times New Roman" w:hAnsi="Times New Roman" w:cs="Times New Roman"/>
          <w:sz w:val="24"/>
          <w:szCs w:val="24"/>
        </w:rPr>
        <w:t>içerik</w:t>
      </w:r>
      <w:r w:rsidRPr="00502D12">
        <w:rPr>
          <w:rFonts w:ascii="Times New Roman" w:hAnsi="Times New Roman" w:cs="Times New Roman"/>
          <w:sz w:val="24"/>
          <w:szCs w:val="24"/>
        </w:rPr>
        <w:t xml:space="preserve"> gram cinsinden verilir</w:t>
      </w:r>
      <w:r w:rsidR="00F700AF" w:rsidRPr="00502D12">
        <w:rPr>
          <w:rFonts w:ascii="Times New Roman" w:hAnsi="Times New Roman" w:cs="Times New Roman"/>
          <w:sz w:val="24"/>
          <w:szCs w:val="24"/>
        </w:rPr>
        <w:t>.</w:t>
      </w:r>
    </w:p>
    <w:p w14:paraId="6206CFA0" w14:textId="0165D283" w:rsidR="00314740" w:rsidRPr="00502D12" w:rsidRDefault="00314740" w:rsidP="00870BC4">
      <w:pPr>
        <w:spacing w:after="0" w:line="276" w:lineRule="auto"/>
        <w:ind w:firstLine="708"/>
        <w:jc w:val="both"/>
        <w:rPr>
          <w:rFonts w:ascii="Times New Roman" w:hAnsi="Times New Roman" w:cs="Times New Roman"/>
          <w:strike/>
          <w:sz w:val="24"/>
          <w:szCs w:val="24"/>
        </w:rPr>
      </w:pPr>
      <w:r w:rsidRPr="00502D12">
        <w:rPr>
          <w:rFonts w:ascii="Times New Roman" w:hAnsi="Times New Roman" w:cs="Times New Roman"/>
          <w:sz w:val="24"/>
          <w:szCs w:val="24"/>
        </w:rPr>
        <w:t>4) Ölçü kabı ihtiva edenler için "Ölçü kabı bulunur</w:t>
      </w:r>
      <w:r w:rsidR="0037673F" w:rsidRPr="00502D12">
        <w:rPr>
          <w:rFonts w:ascii="Times New Roman" w:hAnsi="Times New Roman" w:cs="Times New Roman"/>
          <w:sz w:val="24"/>
          <w:szCs w:val="24"/>
        </w:rPr>
        <w:t>.</w:t>
      </w:r>
      <w:r w:rsidRPr="00502D12">
        <w:rPr>
          <w:rFonts w:ascii="Times New Roman" w:hAnsi="Times New Roman" w:cs="Times New Roman"/>
          <w:sz w:val="24"/>
          <w:szCs w:val="24"/>
        </w:rPr>
        <w:t>" ifadesi yer alır. Ö</w:t>
      </w:r>
      <w:r w:rsidR="002A20E7" w:rsidRPr="00502D12">
        <w:rPr>
          <w:rFonts w:ascii="Times New Roman" w:hAnsi="Times New Roman" w:cs="Times New Roman"/>
          <w:sz w:val="24"/>
          <w:szCs w:val="24"/>
        </w:rPr>
        <w:t xml:space="preserve">lçü kabı hacminin </w:t>
      </w:r>
      <w:r w:rsidR="00F13AD5" w:rsidRPr="00502D12">
        <w:rPr>
          <w:rFonts w:ascii="Times New Roman" w:hAnsi="Times New Roman" w:cs="Times New Roman"/>
          <w:sz w:val="24"/>
          <w:szCs w:val="24"/>
        </w:rPr>
        <w:t>bir ölçekte bulunması gereken hacimden</w:t>
      </w:r>
      <w:r w:rsidR="002A20E7" w:rsidRPr="00502D12">
        <w:rPr>
          <w:rFonts w:ascii="Times New Roman" w:hAnsi="Times New Roman" w:cs="Times New Roman"/>
          <w:sz w:val="24"/>
          <w:szCs w:val="24"/>
        </w:rPr>
        <w:t xml:space="preserve"> fark</w:t>
      </w:r>
      <w:r w:rsidR="00F13AD5" w:rsidRPr="00502D12">
        <w:rPr>
          <w:rFonts w:ascii="Times New Roman" w:hAnsi="Times New Roman" w:cs="Times New Roman"/>
          <w:sz w:val="24"/>
          <w:szCs w:val="24"/>
        </w:rPr>
        <w:t>l</w:t>
      </w:r>
      <w:r w:rsidR="002A20E7" w:rsidRPr="00502D12">
        <w:rPr>
          <w:rFonts w:ascii="Times New Roman" w:hAnsi="Times New Roman" w:cs="Times New Roman"/>
          <w:sz w:val="24"/>
          <w:szCs w:val="24"/>
        </w:rPr>
        <w:t>ı</w:t>
      </w:r>
      <w:r w:rsidRPr="00502D12">
        <w:rPr>
          <w:rFonts w:ascii="Times New Roman" w:hAnsi="Times New Roman" w:cs="Times New Roman"/>
          <w:sz w:val="24"/>
          <w:szCs w:val="24"/>
        </w:rPr>
        <w:t xml:space="preserve"> olması durumunda ölçek hacmi ve ölçü kabı hacmi ayrı ayrı belirtilir.</w:t>
      </w:r>
      <w:r w:rsidRPr="00502D12">
        <w:rPr>
          <w:rFonts w:ascii="Times New Roman" w:hAnsi="Times New Roman" w:cs="Times New Roman"/>
          <w:strike/>
          <w:sz w:val="24"/>
          <w:szCs w:val="24"/>
        </w:rPr>
        <w:t xml:space="preserve"> </w:t>
      </w:r>
    </w:p>
    <w:p w14:paraId="3A58180C" w14:textId="0B5A3E77" w:rsidR="00DF2A36"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ç</w:t>
      </w:r>
      <w:r w:rsidR="00F700AF"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 xml:space="preserve">Aşikâr etkileri olduğu bilinen ve ilgili </w:t>
      </w:r>
      <w:r w:rsidR="00C22B7B" w:rsidRPr="00502D12">
        <w:rPr>
          <w:rFonts w:ascii="Times New Roman" w:hAnsi="Times New Roman" w:cs="Times New Roman"/>
          <w:sz w:val="24"/>
          <w:szCs w:val="24"/>
        </w:rPr>
        <w:t>Beşerî</w:t>
      </w:r>
      <w:r w:rsidR="00314740" w:rsidRPr="00502D12">
        <w:rPr>
          <w:rFonts w:ascii="Times New Roman" w:hAnsi="Times New Roman" w:cs="Times New Roman"/>
          <w:sz w:val="24"/>
          <w:szCs w:val="24"/>
        </w:rPr>
        <w:t xml:space="preserve"> Tıbbi Ürünlerin Ambalaj</w:t>
      </w:r>
      <w:r w:rsidR="0088295F">
        <w:rPr>
          <w:rFonts w:ascii="Times New Roman" w:hAnsi="Times New Roman" w:cs="Times New Roman"/>
          <w:sz w:val="24"/>
          <w:szCs w:val="24"/>
        </w:rPr>
        <w:t xml:space="preserve"> </w:t>
      </w:r>
      <w:r w:rsidR="00FA6062" w:rsidRPr="00502D12">
        <w:rPr>
          <w:rFonts w:ascii="Times New Roman" w:hAnsi="Times New Roman" w:cs="Times New Roman"/>
          <w:sz w:val="24"/>
          <w:szCs w:val="24"/>
        </w:rPr>
        <w:t>Bilgileri ve</w:t>
      </w:r>
      <w:r w:rsidR="00314740" w:rsidRPr="00502D12">
        <w:rPr>
          <w:rFonts w:ascii="Times New Roman" w:hAnsi="Times New Roman" w:cs="Times New Roman"/>
          <w:sz w:val="24"/>
          <w:szCs w:val="24"/>
        </w:rPr>
        <w:t xml:space="preserve"> Kullanma </w:t>
      </w:r>
      <w:r w:rsidR="0094164D" w:rsidRPr="00502D12">
        <w:rPr>
          <w:rFonts w:ascii="Times New Roman" w:hAnsi="Times New Roman" w:cs="Times New Roman"/>
          <w:sz w:val="24"/>
          <w:szCs w:val="24"/>
        </w:rPr>
        <w:t>Talimatındaki Yardımcı Maddeler</w:t>
      </w:r>
      <w:r w:rsidR="00FA6062" w:rsidRPr="00502D12">
        <w:rPr>
          <w:rFonts w:ascii="Times New Roman" w:hAnsi="Times New Roman" w:cs="Times New Roman"/>
          <w:sz w:val="24"/>
          <w:szCs w:val="24"/>
        </w:rPr>
        <w:t>e İlişkin</w:t>
      </w:r>
      <w:r w:rsidR="00314740" w:rsidRPr="00502D12">
        <w:rPr>
          <w:rFonts w:ascii="Times New Roman" w:hAnsi="Times New Roman" w:cs="Times New Roman"/>
          <w:sz w:val="24"/>
          <w:szCs w:val="24"/>
        </w:rPr>
        <w:t xml:space="preserve"> </w:t>
      </w:r>
      <w:r w:rsidR="00687CDB" w:rsidRPr="00502D12">
        <w:rPr>
          <w:rFonts w:ascii="Times New Roman" w:hAnsi="Times New Roman" w:cs="Times New Roman"/>
          <w:sz w:val="24"/>
          <w:szCs w:val="24"/>
        </w:rPr>
        <w:t>K</w:t>
      </w:r>
      <w:r w:rsidR="00314740" w:rsidRPr="00502D12">
        <w:rPr>
          <w:rFonts w:ascii="Times New Roman" w:hAnsi="Times New Roman" w:cs="Times New Roman"/>
          <w:sz w:val="24"/>
          <w:szCs w:val="24"/>
        </w:rPr>
        <w:t>ılavu</w:t>
      </w:r>
      <w:r w:rsidR="002A20E7" w:rsidRPr="00502D12">
        <w:rPr>
          <w:rFonts w:ascii="Times New Roman" w:hAnsi="Times New Roman" w:cs="Times New Roman"/>
          <w:sz w:val="24"/>
          <w:szCs w:val="24"/>
        </w:rPr>
        <w:t xml:space="preserve">zda </w:t>
      </w:r>
      <w:r w:rsidR="00314740" w:rsidRPr="00502D12">
        <w:rPr>
          <w:rFonts w:ascii="Times New Roman" w:hAnsi="Times New Roman" w:cs="Times New Roman"/>
          <w:sz w:val="24"/>
          <w:szCs w:val="24"/>
        </w:rPr>
        <w:t xml:space="preserve">yer alan yardımcı maddeler liste olarak belirtilir. </w:t>
      </w:r>
      <w:r w:rsidR="00DF2A36" w:rsidRPr="00502D12">
        <w:rPr>
          <w:rFonts w:ascii="Times New Roman" w:hAnsi="Times New Roman" w:cs="Times New Roman"/>
          <w:sz w:val="24"/>
          <w:szCs w:val="24"/>
        </w:rPr>
        <w:t>Ancak</w:t>
      </w:r>
      <w:r w:rsidR="005C1835" w:rsidRPr="00502D12">
        <w:rPr>
          <w:rFonts w:ascii="Times New Roman" w:hAnsi="Times New Roman" w:cs="Times New Roman"/>
          <w:sz w:val="24"/>
          <w:szCs w:val="24"/>
        </w:rPr>
        <w:t xml:space="preserve"> GBTÜ</w:t>
      </w:r>
      <w:r w:rsidR="00DF2A36" w:rsidRPr="00502D12">
        <w:rPr>
          <w:rFonts w:ascii="Times New Roman" w:hAnsi="Times New Roman" w:cs="Times New Roman"/>
          <w:sz w:val="24"/>
          <w:szCs w:val="24"/>
        </w:rPr>
        <w:t xml:space="preserve"> topikal </w:t>
      </w:r>
      <w:r w:rsidR="009B5F9A" w:rsidRPr="00502D12">
        <w:rPr>
          <w:rFonts w:ascii="Times New Roman" w:hAnsi="Times New Roman" w:cs="Times New Roman"/>
          <w:sz w:val="24"/>
          <w:szCs w:val="24"/>
        </w:rPr>
        <w:t>ise,</w:t>
      </w:r>
      <w:r w:rsidR="00DF2A36" w:rsidRPr="00502D12">
        <w:rPr>
          <w:rFonts w:ascii="Times New Roman" w:hAnsi="Times New Roman" w:cs="Times New Roman"/>
          <w:sz w:val="24"/>
          <w:szCs w:val="24"/>
        </w:rPr>
        <w:t xml:space="preserve"> tüm yardımcı maddeler belirtilir.</w:t>
      </w:r>
    </w:p>
    <w:p w14:paraId="609F65EA" w14:textId="65BACF3E"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EC295A" w:rsidRPr="00616EA5">
        <w:rPr>
          <w:rFonts w:ascii="Times New Roman" w:hAnsi="Times New Roman" w:cs="Times New Roman"/>
          <w:sz w:val="24"/>
          <w:szCs w:val="24"/>
        </w:rPr>
        <w:t xml:space="preserve">) </w:t>
      </w:r>
      <w:r w:rsidR="00025EAF" w:rsidRPr="00616EA5">
        <w:rPr>
          <w:rFonts w:ascii="Times New Roman" w:hAnsi="Times New Roman" w:cs="Times New Roman"/>
          <w:sz w:val="24"/>
          <w:szCs w:val="24"/>
        </w:rPr>
        <w:t>Endikasyonu</w:t>
      </w:r>
      <w:r w:rsidR="00565A45" w:rsidRPr="00616EA5">
        <w:rPr>
          <w:rFonts w:ascii="Times New Roman" w:hAnsi="Times New Roman" w:cs="Times New Roman"/>
          <w:sz w:val="24"/>
          <w:szCs w:val="24"/>
        </w:rPr>
        <w:t>,</w:t>
      </w:r>
      <w:r w:rsidR="00565A45" w:rsidRPr="00502D12">
        <w:rPr>
          <w:rFonts w:ascii="Times New Roman" w:hAnsi="Times New Roman" w:cs="Times New Roman"/>
          <w:sz w:val="24"/>
          <w:szCs w:val="24"/>
        </w:rPr>
        <w:t xml:space="preserve"> uygulama yöntemi ve gerekli ise</w:t>
      </w:r>
      <w:r w:rsidR="00314740" w:rsidRPr="00502D12">
        <w:rPr>
          <w:rFonts w:ascii="Times New Roman" w:hAnsi="Times New Roman" w:cs="Times New Roman"/>
          <w:sz w:val="24"/>
          <w:szCs w:val="24"/>
        </w:rPr>
        <w:t xml:space="preserve"> uygulama yolu belirtilir. </w:t>
      </w:r>
    </w:p>
    <w:p w14:paraId="5E15AEE1" w14:textId="33CC5E41" w:rsidR="00DF2A36"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314740" w:rsidRPr="00502D12">
        <w:rPr>
          <w:rFonts w:ascii="Times New Roman" w:hAnsi="Times New Roman" w:cs="Times New Roman"/>
          <w:sz w:val="24"/>
          <w:szCs w:val="24"/>
        </w:rPr>
        <w:t>)</w:t>
      </w:r>
      <w:r w:rsidR="00DF2A36" w:rsidRPr="00502D12">
        <w:rPr>
          <w:rFonts w:ascii="Times New Roman" w:hAnsi="Times New Roman" w:cs="Times New Roman"/>
          <w:sz w:val="24"/>
          <w:szCs w:val="24"/>
        </w:rPr>
        <w:t xml:space="preserve"> “Çocukların göremeyeceği, erişemeyeceği yerlerde ve ambalajında saklayınız." özel uyarısına yer verilir.</w:t>
      </w:r>
    </w:p>
    <w:p w14:paraId="00E2C4A9" w14:textId="04EE6172" w:rsidR="000022D6"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3053D2" w:rsidRPr="00502D12">
        <w:rPr>
          <w:rFonts w:ascii="Times New Roman" w:hAnsi="Times New Roman" w:cs="Times New Roman"/>
          <w:sz w:val="24"/>
          <w:szCs w:val="24"/>
        </w:rPr>
        <w:t>)</w:t>
      </w:r>
      <w:r w:rsidR="00A8151B"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"Kesilmiş veya açılmış ambalajları satın almayınız</w:t>
      </w:r>
      <w:r w:rsidR="0094164D" w:rsidRPr="00502D12">
        <w:rPr>
          <w:rFonts w:ascii="Times New Roman" w:hAnsi="Times New Roman" w:cs="Times New Roman"/>
          <w:sz w:val="24"/>
          <w:szCs w:val="24"/>
        </w:rPr>
        <w:t>.</w:t>
      </w:r>
      <w:r w:rsidR="00314740" w:rsidRPr="00502D12">
        <w:rPr>
          <w:rFonts w:ascii="Times New Roman" w:hAnsi="Times New Roman" w:cs="Times New Roman"/>
          <w:sz w:val="24"/>
          <w:szCs w:val="24"/>
        </w:rPr>
        <w:t>", "Kullanım sırasında beklenmeyen bir etki gö</w:t>
      </w:r>
      <w:r w:rsidR="00685752" w:rsidRPr="00502D12">
        <w:rPr>
          <w:rFonts w:ascii="Times New Roman" w:hAnsi="Times New Roman" w:cs="Times New Roman"/>
          <w:sz w:val="24"/>
          <w:szCs w:val="24"/>
        </w:rPr>
        <w:t xml:space="preserve">rüldüğünde ve kullanmadan önce </w:t>
      </w:r>
      <w:r w:rsidR="004E1C19" w:rsidRPr="00502D12">
        <w:rPr>
          <w:rFonts w:ascii="Times New Roman" w:hAnsi="Times New Roman" w:cs="Times New Roman"/>
          <w:sz w:val="24"/>
          <w:szCs w:val="24"/>
        </w:rPr>
        <w:t xml:space="preserve">doktorunuza </w:t>
      </w:r>
      <w:r w:rsidR="0094164D" w:rsidRPr="00502D12">
        <w:rPr>
          <w:rFonts w:ascii="Times New Roman" w:hAnsi="Times New Roman" w:cs="Times New Roman"/>
          <w:sz w:val="24"/>
          <w:szCs w:val="24"/>
        </w:rPr>
        <w:t>ve eczacınıza danışınız.</w:t>
      </w:r>
      <w:r w:rsidR="00314740" w:rsidRPr="00502D12">
        <w:rPr>
          <w:rFonts w:ascii="Times New Roman" w:hAnsi="Times New Roman" w:cs="Times New Roman"/>
          <w:sz w:val="24"/>
          <w:szCs w:val="24"/>
        </w:rPr>
        <w:t xml:space="preserve">", </w:t>
      </w:r>
      <w:r w:rsidR="00685752" w:rsidRPr="00502D12">
        <w:rPr>
          <w:rFonts w:ascii="Times New Roman" w:hAnsi="Times New Roman" w:cs="Times New Roman"/>
          <w:sz w:val="24"/>
          <w:szCs w:val="24"/>
        </w:rPr>
        <w:t>"</w:t>
      </w:r>
      <w:r w:rsidR="004E1C19" w:rsidRPr="00502D12">
        <w:rPr>
          <w:rFonts w:ascii="Times New Roman" w:hAnsi="Times New Roman" w:cs="Times New Roman"/>
          <w:sz w:val="24"/>
          <w:szCs w:val="24"/>
        </w:rPr>
        <w:t>Kullanmadan önce k</w:t>
      </w:r>
      <w:r w:rsidR="00685752" w:rsidRPr="00502D12">
        <w:rPr>
          <w:rFonts w:ascii="Times New Roman" w:hAnsi="Times New Roman" w:cs="Times New Roman"/>
          <w:sz w:val="24"/>
          <w:szCs w:val="24"/>
        </w:rPr>
        <w:t>ullanma talimatını okuyunuz</w:t>
      </w:r>
      <w:r w:rsidR="0094164D" w:rsidRPr="00502D12">
        <w:rPr>
          <w:rFonts w:ascii="Times New Roman" w:hAnsi="Times New Roman" w:cs="Times New Roman"/>
          <w:sz w:val="24"/>
          <w:szCs w:val="24"/>
        </w:rPr>
        <w:t>.</w:t>
      </w:r>
      <w:r w:rsidR="00685752" w:rsidRPr="00502D12">
        <w:rPr>
          <w:rFonts w:ascii="Times New Roman" w:hAnsi="Times New Roman" w:cs="Times New Roman"/>
          <w:sz w:val="24"/>
          <w:szCs w:val="24"/>
        </w:rPr>
        <w:t>" u</w:t>
      </w:r>
      <w:r w:rsidR="00314740" w:rsidRPr="00502D12">
        <w:rPr>
          <w:rFonts w:ascii="Times New Roman" w:hAnsi="Times New Roman" w:cs="Times New Roman"/>
          <w:sz w:val="24"/>
          <w:szCs w:val="24"/>
        </w:rPr>
        <w:t xml:space="preserve">yarıları yer alır. </w:t>
      </w:r>
    </w:p>
    <w:p w14:paraId="169F2F7C" w14:textId="499C7840"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g</w:t>
      </w:r>
      <w:r w:rsidR="005E475D" w:rsidRPr="00502D12">
        <w:rPr>
          <w:rFonts w:ascii="Times New Roman" w:hAnsi="Times New Roman" w:cs="Times New Roman"/>
          <w:sz w:val="24"/>
          <w:szCs w:val="24"/>
        </w:rPr>
        <w:t>) 27/12</w:t>
      </w:r>
      <w:r w:rsidR="00314740" w:rsidRPr="00502D12">
        <w:rPr>
          <w:rFonts w:ascii="Times New Roman" w:hAnsi="Times New Roman" w:cs="Times New Roman"/>
          <w:sz w:val="24"/>
          <w:szCs w:val="24"/>
        </w:rPr>
        <w:t>/201</w:t>
      </w:r>
      <w:r w:rsidR="005E475D" w:rsidRPr="00502D12">
        <w:rPr>
          <w:rFonts w:ascii="Times New Roman" w:hAnsi="Times New Roman" w:cs="Times New Roman"/>
          <w:sz w:val="24"/>
          <w:szCs w:val="24"/>
        </w:rPr>
        <w:t>7</w:t>
      </w:r>
      <w:r w:rsidR="00AC7FA6" w:rsidRPr="00502D12">
        <w:rPr>
          <w:rFonts w:ascii="Times New Roman" w:hAnsi="Times New Roman" w:cs="Times New Roman"/>
          <w:sz w:val="24"/>
          <w:szCs w:val="24"/>
        </w:rPr>
        <w:t xml:space="preserve"> tarihli ve </w:t>
      </w:r>
      <w:r w:rsidR="00BE7621" w:rsidRPr="00502D12">
        <w:rPr>
          <w:rFonts w:ascii="Times New Roman" w:hAnsi="Times New Roman" w:cs="Times New Roman"/>
          <w:sz w:val="24"/>
          <w:szCs w:val="24"/>
        </w:rPr>
        <w:t>302</w:t>
      </w:r>
      <w:r w:rsidR="005E475D" w:rsidRPr="00502D12">
        <w:rPr>
          <w:rFonts w:ascii="Times New Roman" w:hAnsi="Times New Roman" w:cs="Times New Roman"/>
          <w:sz w:val="24"/>
          <w:szCs w:val="24"/>
        </w:rPr>
        <w:t>8</w:t>
      </w:r>
      <w:r w:rsidR="00BE7621" w:rsidRPr="00502D12">
        <w:rPr>
          <w:rFonts w:ascii="Times New Roman" w:hAnsi="Times New Roman" w:cs="Times New Roman"/>
          <w:sz w:val="24"/>
          <w:szCs w:val="24"/>
        </w:rPr>
        <w:t>3</w:t>
      </w:r>
      <w:r w:rsidR="00AC7FA6" w:rsidRPr="00502D12">
        <w:rPr>
          <w:rFonts w:ascii="Times New Roman" w:hAnsi="Times New Roman" w:cs="Times New Roman"/>
          <w:sz w:val="24"/>
          <w:szCs w:val="24"/>
        </w:rPr>
        <w:t xml:space="preserve"> sayılı Resmî </w:t>
      </w:r>
      <w:r w:rsidR="00314740" w:rsidRPr="00502D12">
        <w:rPr>
          <w:rFonts w:ascii="Times New Roman" w:hAnsi="Times New Roman" w:cs="Times New Roman"/>
          <w:sz w:val="24"/>
          <w:szCs w:val="24"/>
        </w:rPr>
        <w:t>Gazete’de yayımlanan Ambalaj Atıklarının Kontrolü Yönetmeliği gereğince ambalajların üzerinde geri kazanılabilir ambalaj sembolü ile ambalajın cinsini belirten kısaltma ve malzeme cinsine</w:t>
      </w:r>
      <w:r w:rsidR="001C07DE" w:rsidRPr="00502D12">
        <w:rPr>
          <w:rFonts w:ascii="Times New Roman" w:hAnsi="Times New Roman" w:cs="Times New Roman"/>
          <w:sz w:val="24"/>
          <w:szCs w:val="24"/>
        </w:rPr>
        <w:t xml:space="preserve"> ait numara bulundurulur. GBTÜ'</w:t>
      </w:r>
      <w:r w:rsidR="00314740" w:rsidRPr="00502D12">
        <w:rPr>
          <w:rFonts w:ascii="Times New Roman" w:hAnsi="Times New Roman" w:cs="Times New Roman"/>
          <w:sz w:val="24"/>
          <w:szCs w:val="24"/>
        </w:rPr>
        <w:t xml:space="preserve">lerin dış ambalaj atıklarının yönetimi, </w:t>
      </w:r>
      <w:r w:rsidR="001147A4" w:rsidRPr="00502D12">
        <w:rPr>
          <w:rFonts w:ascii="Times New Roman" w:hAnsi="Times New Roman" w:cs="Times New Roman"/>
          <w:sz w:val="24"/>
          <w:szCs w:val="24"/>
        </w:rPr>
        <w:t>mezkû</w:t>
      </w:r>
      <w:r w:rsidR="00E11BFD" w:rsidRPr="00502D12">
        <w:rPr>
          <w:rFonts w:ascii="Times New Roman" w:hAnsi="Times New Roman" w:cs="Times New Roman"/>
          <w:sz w:val="24"/>
          <w:szCs w:val="24"/>
        </w:rPr>
        <w:t xml:space="preserve">r </w:t>
      </w:r>
      <w:r w:rsidR="00314740" w:rsidRPr="00502D12">
        <w:rPr>
          <w:rFonts w:ascii="Times New Roman" w:hAnsi="Times New Roman" w:cs="Times New Roman"/>
          <w:sz w:val="24"/>
          <w:szCs w:val="24"/>
        </w:rPr>
        <w:t>mevzuat hükümlerine göre yapılır.</w:t>
      </w:r>
    </w:p>
    <w:p w14:paraId="73ED6257" w14:textId="5D4686AE"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ğ</w:t>
      </w:r>
      <w:r w:rsidR="00314740" w:rsidRPr="00502D12">
        <w:rPr>
          <w:rFonts w:ascii="Times New Roman" w:hAnsi="Times New Roman" w:cs="Times New Roman"/>
          <w:sz w:val="24"/>
          <w:szCs w:val="24"/>
        </w:rPr>
        <w:t xml:space="preserve">) Mevcut olması durumunda, ürüne ait diğer özel uyarılar belirtilir. </w:t>
      </w:r>
    </w:p>
    <w:p w14:paraId="1D3E7623" w14:textId="294D0A23" w:rsidR="00643C2E" w:rsidRPr="00502D12" w:rsidRDefault="00BB0180" w:rsidP="00870BC4">
      <w:pPr>
        <w:spacing w:after="0" w:line="276" w:lineRule="auto"/>
        <w:ind w:firstLine="708"/>
        <w:jc w:val="both"/>
        <w:rPr>
          <w:rFonts w:ascii="Times New Roman" w:hAnsi="Times New Roman" w:cs="Times New Roman"/>
          <w:b/>
          <w:sz w:val="24"/>
          <w:szCs w:val="24"/>
        </w:rPr>
      </w:pPr>
      <w:r>
        <w:rPr>
          <w:rFonts w:ascii="Times New Roman" w:hAnsi="Times New Roman" w:cs="Times New Roman"/>
          <w:sz w:val="24"/>
          <w:szCs w:val="24"/>
        </w:rPr>
        <w:t>h</w:t>
      </w:r>
      <w:r w:rsidR="00643C2E" w:rsidRPr="00502D12">
        <w:rPr>
          <w:rFonts w:ascii="Times New Roman" w:hAnsi="Times New Roman" w:cs="Times New Roman"/>
          <w:sz w:val="24"/>
          <w:szCs w:val="24"/>
        </w:rPr>
        <w:t>) Ürünün saklama koşulları, ayrıca</w:t>
      </w:r>
      <w:r w:rsidR="00643C2E" w:rsidRPr="00502D12">
        <w:rPr>
          <w:rFonts w:ascii="Times New Roman" w:hAnsi="Times New Roman" w:cs="Times New Roman"/>
          <w:b/>
          <w:sz w:val="24"/>
          <w:szCs w:val="24"/>
        </w:rPr>
        <w:t xml:space="preserve"> </w:t>
      </w:r>
      <w:r w:rsidR="00643C2E" w:rsidRPr="00502D12">
        <w:rPr>
          <w:rFonts w:ascii="Times New Roman" w:hAnsi="Times New Roman" w:cs="Times New Roman"/>
          <w:sz w:val="24"/>
          <w:szCs w:val="24"/>
        </w:rPr>
        <w:t xml:space="preserve">varsa özel saklama koşulları yer alır. </w:t>
      </w:r>
    </w:p>
    <w:p w14:paraId="337E3766" w14:textId="1BE3B46F" w:rsidR="00685752"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ı</w:t>
      </w:r>
      <w:r w:rsidR="00314740" w:rsidRPr="00502D12">
        <w:rPr>
          <w:rFonts w:ascii="Times New Roman" w:hAnsi="Times New Roman" w:cs="Times New Roman"/>
          <w:sz w:val="24"/>
          <w:szCs w:val="24"/>
        </w:rPr>
        <w:t>) Kullanılmayan ürünlerin veya ürünlerden kaynaklanan atıkların i</w:t>
      </w:r>
      <w:r w:rsidR="00685752" w:rsidRPr="00502D12">
        <w:rPr>
          <w:rFonts w:ascii="Times New Roman" w:hAnsi="Times New Roman" w:cs="Times New Roman"/>
          <w:sz w:val="24"/>
          <w:szCs w:val="24"/>
        </w:rPr>
        <w:t xml:space="preserve">mhasına dair özel uyarılar ile </w:t>
      </w:r>
      <w:r w:rsidR="00B86A10" w:rsidRPr="00502D12">
        <w:rPr>
          <w:rFonts w:ascii="Times New Roman" w:hAnsi="Times New Roman" w:cs="Times New Roman"/>
          <w:sz w:val="24"/>
          <w:szCs w:val="24"/>
        </w:rPr>
        <w:t>gerektiği takdirde uygun</w:t>
      </w:r>
      <w:r w:rsidR="00314740" w:rsidRPr="00502D12">
        <w:rPr>
          <w:rFonts w:ascii="Times New Roman" w:hAnsi="Times New Roman" w:cs="Times New Roman"/>
          <w:sz w:val="24"/>
          <w:szCs w:val="24"/>
        </w:rPr>
        <w:t xml:space="preserve"> toplama sistemi belirtilir.</w:t>
      </w:r>
    </w:p>
    <w:p w14:paraId="0C2005C5" w14:textId="69EC33CF"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i</w:t>
      </w:r>
      <w:r w:rsidR="00314740" w:rsidRPr="00502D12">
        <w:rPr>
          <w:rFonts w:ascii="Times New Roman" w:hAnsi="Times New Roman" w:cs="Times New Roman"/>
          <w:sz w:val="24"/>
          <w:szCs w:val="24"/>
        </w:rPr>
        <w:t xml:space="preserve">) Ürün ambalajında ruhsat sahibinin adı ve adresi bulunur. </w:t>
      </w:r>
      <w:r w:rsidR="005F2FFF" w:rsidRPr="00502D12">
        <w:rPr>
          <w:rFonts w:ascii="Times New Roman" w:hAnsi="Times New Roman" w:cs="Times New Roman"/>
          <w:sz w:val="24"/>
          <w:szCs w:val="24"/>
        </w:rPr>
        <w:t>R</w:t>
      </w:r>
      <w:r w:rsidR="00314740" w:rsidRPr="00502D12">
        <w:rPr>
          <w:rFonts w:ascii="Times New Roman" w:hAnsi="Times New Roman" w:cs="Times New Roman"/>
          <w:sz w:val="24"/>
          <w:szCs w:val="24"/>
        </w:rPr>
        <w:t>uhsat sahibinin amblemi veya logosu, lisansör firma</w:t>
      </w:r>
      <w:r w:rsidR="000022D6" w:rsidRPr="00502D12">
        <w:rPr>
          <w:rFonts w:ascii="Times New Roman" w:hAnsi="Times New Roman" w:cs="Times New Roman"/>
          <w:sz w:val="24"/>
          <w:szCs w:val="24"/>
        </w:rPr>
        <w:t xml:space="preserve">nın ismi, </w:t>
      </w:r>
      <w:r w:rsidR="00685752" w:rsidRPr="00502D12">
        <w:rPr>
          <w:rFonts w:ascii="Times New Roman" w:hAnsi="Times New Roman" w:cs="Times New Roman"/>
          <w:sz w:val="24"/>
          <w:szCs w:val="24"/>
        </w:rPr>
        <w:t xml:space="preserve">amblemi veya logosu </w:t>
      </w:r>
      <w:r w:rsidR="00314740" w:rsidRPr="00502D12">
        <w:rPr>
          <w:rFonts w:ascii="Times New Roman" w:hAnsi="Times New Roman" w:cs="Times New Roman"/>
          <w:sz w:val="24"/>
          <w:szCs w:val="24"/>
        </w:rPr>
        <w:t>bulunabilir.</w:t>
      </w:r>
    </w:p>
    <w:p w14:paraId="438A1582" w14:textId="3EF9294A"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j</w:t>
      </w:r>
      <w:r w:rsidR="00314740" w:rsidRPr="00502D12">
        <w:rPr>
          <w:rFonts w:ascii="Times New Roman" w:hAnsi="Times New Roman" w:cs="Times New Roman"/>
          <w:sz w:val="24"/>
          <w:szCs w:val="24"/>
        </w:rPr>
        <w:t>) Üretim</w:t>
      </w:r>
      <w:r w:rsidR="00FE296A"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yeri</w:t>
      </w:r>
      <w:r w:rsidR="00DA1790" w:rsidRPr="00502D12">
        <w:rPr>
          <w:rFonts w:ascii="Times New Roman" w:hAnsi="Times New Roman" w:cs="Times New Roman"/>
          <w:sz w:val="24"/>
          <w:szCs w:val="24"/>
        </w:rPr>
        <w:t>nin ismi</w:t>
      </w:r>
      <w:r w:rsidR="00314740" w:rsidRPr="00502D12">
        <w:rPr>
          <w:rFonts w:ascii="Times New Roman" w:hAnsi="Times New Roman" w:cs="Times New Roman"/>
          <w:sz w:val="24"/>
          <w:szCs w:val="24"/>
        </w:rPr>
        <w:t xml:space="preserve"> ve adresi bulunur.</w:t>
      </w:r>
    </w:p>
    <w:p w14:paraId="2367E5E2" w14:textId="08D26FBA"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k</w:t>
      </w:r>
      <w:r w:rsidR="00314740" w:rsidRPr="00502D12">
        <w:rPr>
          <w:rFonts w:ascii="Times New Roman" w:hAnsi="Times New Roman" w:cs="Times New Roman"/>
          <w:sz w:val="24"/>
          <w:szCs w:val="24"/>
        </w:rPr>
        <w:t>) Ürünün ruhsat</w:t>
      </w:r>
      <w:r w:rsidR="005F2FFF" w:rsidRPr="00502D12">
        <w:rPr>
          <w:rFonts w:ascii="Times New Roman" w:hAnsi="Times New Roman" w:cs="Times New Roman"/>
          <w:sz w:val="24"/>
          <w:szCs w:val="24"/>
        </w:rPr>
        <w:t xml:space="preserve"> tarihi ve</w:t>
      </w:r>
      <w:r w:rsidR="00314740" w:rsidRPr="00502D12">
        <w:rPr>
          <w:rFonts w:ascii="Times New Roman" w:hAnsi="Times New Roman" w:cs="Times New Roman"/>
          <w:sz w:val="24"/>
          <w:szCs w:val="24"/>
        </w:rPr>
        <w:t xml:space="preserve"> numarası yer alır.</w:t>
      </w:r>
    </w:p>
    <w:p w14:paraId="63EAD7C8" w14:textId="05AD0244"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314740" w:rsidRPr="00502D12">
        <w:rPr>
          <w:rFonts w:ascii="Times New Roman" w:hAnsi="Times New Roman" w:cs="Times New Roman"/>
          <w:sz w:val="24"/>
          <w:szCs w:val="24"/>
        </w:rPr>
        <w:t>) Parti numarası bulunur. Dış ambalajda parti numarası, karekod yanında gözle okunabilir kodlar içinde yer almışsa ikinci kez dış ambalajın başka bir yerinde yazılmayabilir.</w:t>
      </w:r>
    </w:p>
    <w:p w14:paraId="05D6826A" w14:textId="7891B4B3" w:rsidR="008951CE"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m</w:t>
      </w:r>
      <w:r w:rsidR="00C2233D" w:rsidRPr="00502D12">
        <w:rPr>
          <w:rFonts w:ascii="Times New Roman" w:hAnsi="Times New Roman" w:cs="Times New Roman"/>
          <w:sz w:val="24"/>
          <w:szCs w:val="24"/>
        </w:rPr>
        <w:t xml:space="preserve">) </w:t>
      </w:r>
      <w:r w:rsidR="008951CE" w:rsidRPr="00502D12">
        <w:rPr>
          <w:rFonts w:ascii="Times New Roman" w:hAnsi="Times New Roman" w:cs="Times New Roman"/>
          <w:sz w:val="24"/>
          <w:szCs w:val="24"/>
        </w:rPr>
        <w:t xml:space="preserve">Son kullanma tarihi yer alır. Dış ambalajda son kullanma tarihi, karekod yanında gözle okunabilir kodlar içinde yer almışsa ikinci kez dış ambalajın başka bir yerinde yazılmayabilir. Son kullanma tarihi ayrıca yazılacak ise karekod yanındaki gözle okunabilir bilgilerde yer alan tarih ile uyumlu şekilde belirtilir.  </w:t>
      </w:r>
    </w:p>
    <w:p w14:paraId="1311A623" w14:textId="6B5E267E"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8951CE" w:rsidRPr="00502D12">
        <w:rPr>
          <w:rFonts w:ascii="Times New Roman" w:hAnsi="Times New Roman" w:cs="Times New Roman"/>
          <w:sz w:val="24"/>
          <w:szCs w:val="24"/>
        </w:rPr>
        <w:t xml:space="preserve">) </w:t>
      </w:r>
      <w:r w:rsidR="00EC0EB8" w:rsidRPr="00502D12">
        <w:rPr>
          <w:rFonts w:ascii="Times New Roman" w:hAnsi="Times New Roman" w:cs="Times New Roman"/>
          <w:sz w:val="24"/>
          <w:szCs w:val="24"/>
        </w:rPr>
        <w:t xml:space="preserve">GBTÜ’nün takip edilebilirliğini sağlamak için, 25/4/2017 tarih ve 30048 sayılı Resmî Gazete'de yayımlanan </w:t>
      </w:r>
      <w:r w:rsidR="00C22B7B" w:rsidRPr="00502D12">
        <w:rPr>
          <w:rFonts w:ascii="Times New Roman" w:hAnsi="Times New Roman" w:cs="Times New Roman"/>
          <w:sz w:val="24"/>
          <w:szCs w:val="24"/>
        </w:rPr>
        <w:t>Beşerî</w:t>
      </w:r>
      <w:r w:rsidR="00EC0EB8" w:rsidRPr="00502D12">
        <w:rPr>
          <w:rFonts w:ascii="Times New Roman" w:hAnsi="Times New Roman" w:cs="Times New Roman"/>
          <w:sz w:val="24"/>
          <w:szCs w:val="24"/>
        </w:rPr>
        <w:t xml:space="preserve"> Tıbbi Ürünlerin Ambalaj Bilgileri, Kullanma Talimatı ve Takibi Yönetmeliği doğrultusunda rakamsal ve sembolik bilgileri içeren karekod ve yanında karekodun içeriğine dair gözle okunabilir bilgiler yer alır.</w:t>
      </w:r>
    </w:p>
    <w:p w14:paraId="271F51E0" w14:textId="5ADDA74E"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314740" w:rsidRPr="00502D12">
        <w:rPr>
          <w:rFonts w:ascii="Times New Roman" w:hAnsi="Times New Roman" w:cs="Times New Roman"/>
          <w:sz w:val="24"/>
          <w:szCs w:val="24"/>
        </w:rPr>
        <w:t>) Barkodu bulunabilir.</w:t>
      </w:r>
    </w:p>
    <w:p w14:paraId="7794CAF3" w14:textId="1F97195E"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ö</w:t>
      </w:r>
      <w:r w:rsidR="00314740" w:rsidRPr="00502D12">
        <w:rPr>
          <w:rFonts w:ascii="Times New Roman" w:hAnsi="Times New Roman" w:cs="Times New Roman"/>
          <w:sz w:val="24"/>
          <w:szCs w:val="24"/>
        </w:rPr>
        <w:t>) Fiyat bilgisi bulunabilir.</w:t>
      </w:r>
    </w:p>
    <w:p w14:paraId="223ABE8C" w14:textId="3857BAE9" w:rsidR="00314740" w:rsidRPr="00616EA5"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314740" w:rsidRPr="00616EA5">
        <w:rPr>
          <w:rFonts w:ascii="Times New Roman" w:hAnsi="Times New Roman" w:cs="Times New Roman"/>
          <w:sz w:val="24"/>
          <w:szCs w:val="24"/>
        </w:rPr>
        <w:t>) "Reçetesiz satılır</w:t>
      </w:r>
      <w:r w:rsidR="0094164D" w:rsidRPr="00616EA5">
        <w:rPr>
          <w:rFonts w:ascii="Times New Roman" w:hAnsi="Times New Roman" w:cs="Times New Roman"/>
          <w:sz w:val="24"/>
          <w:szCs w:val="24"/>
        </w:rPr>
        <w:t>.</w:t>
      </w:r>
      <w:r w:rsidR="00314740" w:rsidRPr="00616EA5">
        <w:rPr>
          <w:rFonts w:ascii="Times New Roman" w:hAnsi="Times New Roman" w:cs="Times New Roman"/>
          <w:sz w:val="24"/>
          <w:szCs w:val="24"/>
        </w:rPr>
        <w:t>" ifadesi yer alır.</w:t>
      </w:r>
    </w:p>
    <w:p w14:paraId="42ACB47C" w14:textId="2B634EE1" w:rsidR="00314740" w:rsidRPr="00502D12" w:rsidRDefault="00BB0180"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r</w:t>
      </w:r>
      <w:r w:rsidR="00314740" w:rsidRPr="00616EA5">
        <w:rPr>
          <w:rFonts w:ascii="Times New Roman" w:hAnsi="Times New Roman" w:cs="Times New Roman"/>
          <w:sz w:val="24"/>
          <w:szCs w:val="24"/>
        </w:rPr>
        <w:t>) GBTÜ'nün, Kurum tarafından ruhsatlandırıldı</w:t>
      </w:r>
      <w:r w:rsidR="0062591A" w:rsidRPr="00616EA5">
        <w:rPr>
          <w:rFonts w:ascii="Times New Roman" w:hAnsi="Times New Roman" w:cs="Times New Roman"/>
          <w:sz w:val="24"/>
          <w:szCs w:val="24"/>
        </w:rPr>
        <w:t xml:space="preserve">ğını gösteren ve </w:t>
      </w:r>
      <w:r w:rsidR="00616EA5">
        <w:rPr>
          <w:rFonts w:ascii="Times New Roman" w:hAnsi="Times New Roman" w:cs="Times New Roman"/>
          <w:sz w:val="24"/>
          <w:szCs w:val="24"/>
        </w:rPr>
        <w:t xml:space="preserve">ilgili kılavuzda </w:t>
      </w:r>
      <w:r w:rsidR="00314740" w:rsidRPr="00502D12">
        <w:rPr>
          <w:rFonts w:ascii="Times New Roman" w:hAnsi="Times New Roman" w:cs="Times New Roman"/>
          <w:sz w:val="24"/>
          <w:szCs w:val="24"/>
        </w:rPr>
        <w:t>yer alan logo tasarımı kılavuzdaki renk ve</w:t>
      </w:r>
      <w:r w:rsidR="005F2FFF" w:rsidRPr="00502D12">
        <w:rPr>
          <w:rFonts w:ascii="Times New Roman" w:hAnsi="Times New Roman" w:cs="Times New Roman"/>
          <w:sz w:val="24"/>
          <w:szCs w:val="24"/>
        </w:rPr>
        <w:t xml:space="preserve"> şekle sadık kalmak koşulu ile</w:t>
      </w:r>
      <w:r w:rsidR="00314740" w:rsidRPr="00502D12">
        <w:rPr>
          <w:rFonts w:ascii="Times New Roman" w:hAnsi="Times New Roman" w:cs="Times New Roman"/>
          <w:sz w:val="24"/>
          <w:szCs w:val="24"/>
        </w:rPr>
        <w:t xml:space="preserve"> ürünlerin dış ambalajlarının ön kısmında sağ veya sol alt köşede ambalaj ön yüzey</w:t>
      </w:r>
      <w:r w:rsidR="00867AED" w:rsidRPr="00502D12">
        <w:rPr>
          <w:rFonts w:ascii="Times New Roman" w:hAnsi="Times New Roman" w:cs="Times New Roman"/>
          <w:sz w:val="24"/>
          <w:szCs w:val="24"/>
        </w:rPr>
        <w:t xml:space="preserve"> alanının</w:t>
      </w:r>
      <w:r w:rsidR="00314740" w:rsidRPr="00502D12">
        <w:rPr>
          <w:rFonts w:ascii="Times New Roman" w:hAnsi="Times New Roman" w:cs="Times New Roman"/>
          <w:sz w:val="24"/>
          <w:szCs w:val="24"/>
        </w:rPr>
        <w:t xml:space="preserve"> </w:t>
      </w:r>
      <w:r w:rsidR="00C34AF2" w:rsidRPr="00502D12">
        <w:rPr>
          <w:rFonts w:ascii="Times New Roman" w:hAnsi="Times New Roman" w:cs="Times New Roman"/>
          <w:sz w:val="24"/>
          <w:szCs w:val="24"/>
        </w:rPr>
        <w:t>en az %15</w:t>
      </w:r>
      <w:r w:rsidR="00AC7FA6" w:rsidRPr="00502D12">
        <w:rPr>
          <w:rFonts w:ascii="Times New Roman" w:hAnsi="Times New Roman" w:cs="Times New Roman"/>
          <w:sz w:val="24"/>
          <w:szCs w:val="24"/>
        </w:rPr>
        <w:t>’i</w:t>
      </w:r>
      <w:r w:rsidR="00C34AF2" w:rsidRPr="00502D12">
        <w:rPr>
          <w:rFonts w:ascii="Times New Roman" w:hAnsi="Times New Roman" w:cs="Times New Roman"/>
          <w:sz w:val="24"/>
          <w:szCs w:val="24"/>
        </w:rPr>
        <w:t xml:space="preserve"> </w:t>
      </w:r>
      <w:r w:rsidR="00314740" w:rsidRPr="00502D12">
        <w:rPr>
          <w:rFonts w:ascii="Times New Roman" w:hAnsi="Times New Roman" w:cs="Times New Roman"/>
          <w:sz w:val="24"/>
          <w:szCs w:val="24"/>
        </w:rPr>
        <w:t>olacak şekilde yer alır.</w:t>
      </w:r>
    </w:p>
    <w:p w14:paraId="363AB4AD" w14:textId="2F59F864" w:rsidR="00616EA5" w:rsidRDefault="00BB0180">
      <w:pPr>
        <w:spacing w:after="0" w:line="276" w:lineRule="auto"/>
        <w:ind w:firstLine="708"/>
        <w:jc w:val="both"/>
        <w:rPr>
          <w:rFonts w:ascii="Times New Roman" w:hAnsi="Times New Roman" w:cs="Times New Roman"/>
          <w:strike/>
          <w:sz w:val="24"/>
          <w:szCs w:val="24"/>
        </w:rPr>
      </w:pPr>
      <w:r>
        <w:rPr>
          <w:rFonts w:ascii="Times New Roman" w:hAnsi="Times New Roman" w:cs="Times New Roman"/>
          <w:sz w:val="24"/>
          <w:szCs w:val="24"/>
        </w:rPr>
        <w:t>s</w:t>
      </w:r>
      <w:r w:rsidR="00314740" w:rsidRPr="00616EA5">
        <w:rPr>
          <w:rFonts w:ascii="Times New Roman" w:hAnsi="Times New Roman" w:cs="Times New Roman"/>
          <w:sz w:val="24"/>
          <w:szCs w:val="24"/>
        </w:rPr>
        <w:t xml:space="preserve">) </w:t>
      </w:r>
      <w:r w:rsidR="00AF6075" w:rsidRPr="00616EA5">
        <w:rPr>
          <w:rFonts w:ascii="Times New Roman" w:hAnsi="Times New Roman" w:cs="Times New Roman"/>
          <w:sz w:val="24"/>
          <w:szCs w:val="24"/>
        </w:rPr>
        <w:t xml:space="preserve">GBTÜ için Braille </w:t>
      </w:r>
      <w:r w:rsidR="00302D7C" w:rsidRPr="00616EA5">
        <w:rPr>
          <w:rFonts w:ascii="Times New Roman" w:hAnsi="Times New Roman" w:cs="Times New Roman"/>
          <w:sz w:val="24"/>
          <w:szCs w:val="24"/>
        </w:rPr>
        <w:t xml:space="preserve">alfabesi </w:t>
      </w:r>
      <w:r w:rsidR="00AF6075" w:rsidRPr="00616EA5">
        <w:rPr>
          <w:rFonts w:ascii="Times New Roman" w:hAnsi="Times New Roman" w:cs="Times New Roman"/>
          <w:sz w:val="24"/>
          <w:szCs w:val="24"/>
        </w:rPr>
        <w:t xml:space="preserve">gerekliliği, </w:t>
      </w:r>
      <w:r w:rsidR="00260A84" w:rsidRPr="00616EA5">
        <w:rPr>
          <w:rFonts w:ascii="Times New Roman" w:hAnsi="Times New Roman" w:cs="Times New Roman"/>
          <w:sz w:val="24"/>
          <w:szCs w:val="24"/>
        </w:rPr>
        <w:t xml:space="preserve">ürünün ticari </w:t>
      </w:r>
      <w:r w:rsidR="00E469F8" w:rsidRPr="00616EA5">
        <w:rPr>
          <w:rFonts w:ascii="Times New Roman" w:hAnsi="Times New Roman" w:cs="Times New Roman"/>
          <w:sz w:val="24"/>
          <w:szCs w:val="24"/>
        </w:rPr>
        <w:t>ismi</w:t>
      </w:r>
      <w:r w:rsidR="00B86A10" w:rsidRPr="00616EA5">
        <w:rPr>
          <w:rFonts w:ascii="Times New Roman" w:hAnsi="Times New Roman" w:cs="Times New Roman"/>
          <w:sz w:val="24"/>
          <w:szCs w:val="24"/>
        </w:rPr>
        <w:t xml:space="preserve"> </w:t>
      </w:r>
      <w:r w:rsidR="00AF6075" w:rsidRPr="00616EA5">
        <w:rPr>
          <w:rFonts w:ascii="Times New Roman" w:hAnsi="Times New Roman" w:cs="Times New Roman"/>
          <w:sz w:val="24"/>
          <w:szCs w:val="24"/>
        </w:rPr>
        <w:t>için geçerlidir</w:t>
      </w:r>
      <w:r w:rsidR="003E3E61" w:rsidRPr="00441998">
        <w:rPr>
          <w:rFonts w:ascii="Times New Roman" w:hAnsi="Times New Roman" w:cs="Times New Roman"/>
          <w:sz w:val="24"/>
          <w:szCs w:val="24"/>
        </w:rPr>
        <w:t>. Ticari isim</w:t>
      </w:r>
      <w:r w:rsidR="00A41793" w:rsidRPr="00441998">
        <w:rPr>
          <w:rFonts w:ascii="Times New Roman" w:hAnsi="Times New Roman" w:cs="Times New Roman"/>
          <w:sz w:val="24"/>
          <w:szCs w:val="24"/>
        </w:rPr>
        <w:t xml:space="preserve"> etkin madde/maddelerden oluştuğunda, gerekli bilgiler; bitki adı (+ bir kaç kısım mevcut olduğu durumlarda etkin maddenin elde edildiği bitki kısımları), birkaç yitiliğin bulunduğu durumlarda preparatın yitiliği ve farmasötik şekil ile sınırlanabilir.</w:t>
      </w:r>
    </w:p>
    <w:p w14:paraId="41EA91C3" w14:textId="6E8D764C" w:rsidR="00314740" w:rsidRPr="00616EA5" w:rsidRDefault="00356AEE" w:rsidP="0044199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685752" w:rsidRPr="00616EA5">
        <w:rPr>
          <w:rFonts w:ascii="Times New Roman" w:hAnsi="Times New Roman" w:cs="Times New Roman"/>
          <w:sz w:val="24"/>
          <w:szCs w:val="24"/>
        </w:rPr>
        <w:t xml:space="preserve">(2) </w:t>
      </w:r>
      <w:r w:rsidR="00314740" w:rsidRPr="00616EA5">
        <w:rPr>
          <w:rFonts w:ascii="Times New Roman" w:hAnsi="Times New Roman" w:cs="Times New Roman"/>
          <w:sz w:val="24"/>
          <w:szCs w:val="24"/>
        </w:rPr>
        <w:t>Kullanma talimatının ambalaj içerisine yerleştirilemediği durumlarda, mevcut dış ambalajların kullanma talimatında yer alması gereken tüm bilgileri içermesi gerekir.</w:t>
      </w:r>
    </w:p>
    <w:p w14:paraId="2361A8FA" w14:textId="0C47053F" w:rsidR="000238DA" w:rsidRPr="00502D12" w:rsidRDefault="000238DA"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sz w:val="24"/>
          <w:szCs w:val="24"/>
        </w:rPr>
        <w:t xml:space="preserve">(3) GBTÜ'nün dış ambalajı Türkçe hazırlanır. </w:t>
      </w:r>
    </w:p>
    <w:p w14:paraId="1D191516"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İç ambalaj üzerinde bulunması gereken bilgiler </w:t>
      </w:r>
    </w:p>
    <w:p w14:paraId="664A9DB2" w14:textId="561D8BCD" w:rsidR="00D2086E" w:rsidRPr="00502D12" w:rsidRDefault="00D2086E"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b/>
          <w:bCs/>
          <w:sz w:val="24"/>
          <w:szCs w:val="24"/>
        </w:rPr>
        <w:t>MADDE 1</w:t>
      </w:r>
      <w:r w:rsidR="00707A84">
        <w:rPr>
          <w:rFonts w:ascii="Times New Roman" w:hAnsi="Times New Roman" w:cs="Times New Roman"/>
          <w:b/>
          <w:bCs/>
          <w:sz w:val="24"/>
          <w:szCs w:val="24"/>
        </w:rPr>
        <w:t>5</w:t>
      </w:r>
      <w:r w:rsidRPr="00502D12">
        <w:rPr>
          <w:rFonts w:ascii="Times New Roman" w:hAnsi="Times New Roman" w:cs="Times New Roman"/>
          <w:sz w:val="24"/>
          <w:szCs w:val="24"/>
        </w:rPr>
        <w:t xml:space="preserve"> – (1)</w:t>
      </w:r>
      <w:r w:rsidR="00D2218B" w:rsidRPr="00502D12">
        <w:rPr>
          <w:rFonts w:ascii="Times New Roman" w:hAnsi="Times New Roman" w:cs="Times New Roman"/>
          <w:sz w:val="24"/>
          <w:szCs w:val="24"/>
        </w:rPr>
        <w:t xml:space="preserve"> İç ambalajlar; </w:t>
      </w:r>
      <w:r w:rsidR="00920F5E">
        <w:rPr>
          <w:rFonts w:ascii="Times New Roman" w:hAnsi="Times New Roman" w:cs="Times New Roman"/>
          <w:sz w:val="24"/>
          <w:szCs w:val="24"/>
        </w:rPr>
        <w:t xml:space="preserve">bu maddenin </w:t>
      </w:r>
      <w:r w:rsidR="00D2218B" w:rsidRPr="00502D12">
        <w:rPr>
          <w:rFonts w:ascii="Times New Roman" w:hAnsi="Times New Roman" w:cs="Times New Roman"/>
          <w:sz w:val="24"/>
          <w:szCs w:val="24"/>
        </w:rPr>
        <w:t>ikinci fıkra</w:t>
      </w:r>
      <w:r w:rsidR="00920F5E">
        <w:rPr>
          <w:rFonts w:ascii="Times New Roman" w:hAnsi="Times New Roman" w:cs="Times New Roman"/>
          <w:sz w:val="24"/>
          <w:szCs w:val="24"/>
        </w:rPr>
        <w:t xml:space="preserve">sının (a), </w:t>
      </w:r>
      <w:r w:rsidRPr="00502D12">
        <w:rPr>
          <w:rFonts w:ascii="Times New Roman" w:hAnsi="Times New Roman" w:cs="Times New Roman"/>
          <w:sz w:val="24"/>
          <w:szCs w:val="24"/>
        </w:rPr>
        <w:t>(b)</w:t>
      </w:r>
      <w:r w:rsidR="00920F5E">
        <w:rPr>
          <w:rFonts w:ascii="Times New Roman" w:hAnsi="Times New Roman" w:cs="Times New Roman"/>
          <w:sz w:val="24"/>
          <w:szCs w:val="24"/>
        </w:rPr>
        <w:t xml:space="preserve"> ve (c)</w:t>
      </w:r>
      <w:r w:rsidRPr="00502D12">
        <w:rPr>
          <w:rFonts w:ascii="Times New Roman" w:hAnsi="Times New Roman" w:cs="Times New Roman"/>
          <w:sz w:val="24"/>
          <w:szCs w:val="24"/>
        </w:rPr>
        <w:t xml:space="preserve"> bentleri</w:t>
      </w:r>
      <w:r w:rsidR="00FE56F1" w:rsidRPr="00502D12">
        <w:rPr>
          <w:rFonts w:ascii="Times New Roman" w:hAnsi="Times New Roman" w:cs="Times New Roman"/>
          <w:sz w:val="24"/>
          <w:szCs w:val="24"/>
        </w:rPr>
        <w:t xml:space="preserve"> ile </w:t>
      </w:r>
      <w:r w:rsidR="00994AEB" w:rsidRPr="00D06386">
        <w:rPr>
          <w:rFonts w:ascii="Times New Roman" w:hAnsi="Times New Roman" w:cs="Times New Roman"/>
          <w:sz w:val="24"/>
          <w:szCs w:val="24"/>
        </w:rPr>
        <w:t>14</w:t>
      </w:r>
      <w:r w:rsidR="002D12DE" w:rsidRPr="00D06386">
        <w:rPr>
          <w:rFonts w:ascii="Times New Roman" w:hAnsi="Times New Roman" w:cs="Times New Roman"/>
          <w:sz w:val="24"/>
          <w:szCs w:val="24"/>
        </w:rPr>
        <w:t xml:space="preserve"> üncü</w:t>
      </w:r>
      <w:r w:rsidR="002D12DE" w:rsidRPr="00E05520">
        <w:rPr>
          <w:rFonts w:ascii="Times New Roman" w:hAnsi="Times New Roman" w:cs="Times New Roman"/>
          <w:sz w:val="24"/>
          <w:szCs w:val="24"/>
        </w:rPr>
        <w:t xml:space="preserve"> </w:t>
      </w:r>
      <w:r w:rsidR="00FE56F1" w:rsidRPr="00E05520">
        <w:rPr>
          <w:rFonts w:ascii="Times New Roman" w:hAnsi="Times New Roman" w:cs="Times New Roman"/>
          <w:sz w:val="24"/>
          <w:szCs w:val="24"/>
        </w:rPr>
        <w:t>madden</w:t>
      </w:r>
      <w:r w:rsidR="00BB0180">
        <w:rPr>
          <w:rFonts w:ascii="Times New Roman" w:hAnsi="Times New Roman" w:cs="Times New Roman"/>
          <w:sz w:val="24"/>
          <w:szCs w:val="24"/>
        </w:rPr>
        <w:t>in birinci fıkrasının (f</w:t>
      </w:r>
      <w:r w:rsidRPr="00E05520">
        <w:rPr>
          <w:rFonts w:ascii="Times New Roman" w:hAnsi="Times New Roman" w:cs="Times New Roman"/>
          <w:sz w:val="24"/>
          <w:szCs w:val="24"/>
        </w:rPr>
        <w:t>),</w:t>
      </w:r>
      <w:r w:rsidR="00BB0180">
        <w:rPr>
          <w:rFonts w:ascii="Times New Roman" w:hAnsi="Times New Roman" w:cs="Times New Roman"/>
          <w:sz w:val="24"/>
          <w:szCs w:val="24"/>
        </w:rPr>
        <w:t xml:space="preserve"> (n), (o) ve (p</w:t>
      </w:r>
      <w:r w:rsidRPr="00E05520">
        <w:rPr>
          <w:rFonts w:ascii="Times New Roman" w:hAnsi="Times New Roman" w:cs="Times New Roman"/>
          <w:sz w:val="24"/>
          <w:szCs w:val="24"/>
        </w:rPr>
        <w:t>) bentlerinde belirtilen hususların haricinde,</w:t>
      </w:r>
      <w:r w:rsidR="00FE56F1" w:rsidRPr="00E05520">
        <w:rPr>
          <w:rFonts w:ascii="Times New Roman" w:hAnsi="Times New Roman" w:cs="Times New Roman"/>
          <w:sz w:val="24"/>
          <w:szCs w:val="24"/>
        </w:rPr>
        <w:t xml:space="preserve"> </w:t>
      </w:r>
      <w:r w:rsidR="00994AEB" w:rsidRPr="00D06386">
        <w:rPr>
          <w:rFonts w:ascii="Times New Roman" w:hAnsi="Times New Roman" w:cs="Times New Roman"/>
          <w:sz w:val="24"/>
          <w:szCs w:val="24"/>
        </w:rPr>
        <w:t>14</w:t>
      </w:r>
      <w:r w:rsidR="002D12DE" w:rsidRPr="00D06386">
        <w:rPr>
          <w:rFonts w:ascii="Times New Roman" w:hAnsi="Times New Roman" w:cs="Times New Roman"/>
          <w:sz w:val="24"/>
          <w:szCs w:val="24"/>
        </w:rPr>
        <w:t xml:space="preserve"> üncü</w:t>
      </w:r>
      <w:r w:rsidR="002D12DE">
        <w:rPr>
          <w:rFonts w:ascii="Times New Roman" w:hAnsi="Times New Roman" w:cs="Times New Roman"/>
          <w:sz w:val="24"/>
          <w:szCs w:val="24"/>
        </w:rPr>
        <w:t xml:space="preserve"> </w:t>
      </w:r>
      <w:r w:rsidR="00FE56F1" w:rsidRPr="00502D12">
        <w:rPr>
          <w:rFonts w:ascii="Times New Roman" w:hAnsi="Times New Roman" w:cs="Times New Roman"/>
          <w:sz w:val="24"/>
          <w:szCs w:val="24"/>
        </w:rPr>
        <w:t>madde</w:t>
      </w:r>
      <w:r w:rsidRPr="00502D12">
        <w:rPr>
          <w:rFonts w:ascii="Times New Roman" w:hAnsi="Times New Roman" w:cs="Times New Roman"/>
          <w:sz w:val="24"/>
          <w:szCs w:val="24"/>
        </w:rPr>
        <w:t xml:space="preserve">nin birinci fıkrasında belirlenen özellik ve bilgileri taşıyacak şekilde hazırlanmak zorundadır. </w:t>
      </w:r>
    </w:p>
    <w:p w14:paraId="5790920D"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(2) Bu maddenin birinci fıkrasına uygun olmak şartıyla özellikle; </w:t>
      </w:r>
    </w:p>
    <w:p w14:paraId="603FD523" w14:textId="2809861D" w:rsidR="00D2086E" w:rsidRPr="00502D12" w:rsidRDefault="5635EE5B"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sz w:val="24"/>
          <w:szCs w:val="24"/>
        </w:rPr>
        <w:t xml:space="preserve">a) Ambalaj bilgileri </w:t>
      </w:r>
      <w:r w:rsidRPr="00D06386">
        <w:rPr>
          <w:rFonts w:ascii="Times New Roman" w:hAnsi="Times New Roman" w:cs="Times New Roman"/>
          <w:sz w:val="24"/>
          <w:szCs w:val="24"/>
        </w:rPr>
        <w:t xml:space="preserve">yönünden </w:t>
      </w:r>
      <w:r w:rsidR="00994AEB" w:rsidRPr="00D06386">
        <w:rPr>
          <w:rFonts w:ascii="Times New Roman" w:hAnsi="Times New Roman" w:cs="Times New Roman"/>
          <w:sz w:val="24"/>
          <w:szCs w:val="24"/>
        </w:rPr>
        <w:t>14</w:t>
      </w:r>
      <w:r w:rsidR="002D12DE" w:rsidRPr="00D06386">
        <w:rPr>
          <w:rFonts w:ascii="Times New Roman" w:hAnsi="Times New Roman" w:cs="Times New Roman"/>
          <w:sz w:val="24"/>
          <w:szCs w:val="24"/>
        </w:rPr>
        <w:t xml:space="preserve"> üncü</w:t>
      </w:r>
      <w:r w:rsidR="002D12DE" w:rsidRPr="009E06B2">
        <w:rPr>
          <w:rFonts w:ascii="Times New Roman" w:hAnsi="Times New Roman" w:cs="Times New Roman"/>
          <w:sz w:val="24"/>
          <w:szCs w:val="24"/>
        </w:rPr>
        <w:t xml:space="preserve"> </w:t>
      </w:r>
      <w:r w:rsidRPr="009E06B2">
        <w:rPr>
          <w:rFonts w:ascii="Times New Roman" w:hAnsi="Times New Roman" w:cs="Times New Roman"/>
          <w:sz w:val="24"/>
          <w:szCs w:val="24"/>
        </w:rPr>
        <w:t xml:space="preserve">ve </w:t>
      </w:r>
      <w:r w:rsidR="00D06386">
        <w:rPr>
          <w:rFonts w:ascii="Times New Roman" w:hAnsi="Times New Roman" w:cs="Times New Roman"/>
          <w:sz w:val="24"/>
          <w:szCs w:val="24"/>
        </w:rPr>
        <w:t xml:space="preserve">16 </w:t>
      </w:r>
      <w:r w:rsidR="00994AEB" w:rsidRPr="00D06386">
        <w:rPr>
          <w:rFonts w:ascii="Times New Roman" w:hAnsi="Times New Roman" w:cs="Times New Roman"/>
          <w:sz w:val="24"/>
          <w:szCs w:val="24"/>
        </w:rPr>
        <w:t>ncı</w:t>
      </w:r>
      <w:r w:rsidR="005B02EF">
        <w:rPr>
          <w:rFonts w:ascii="Times New Roman" w:hAnsi="Times New Roman" w:cs="Times New Roman"/>
          <w:sz w:val="24"/>
          <w:szCs w:val="24"/>
        </w:rPr>
        <w:t xml:space="preserve"> </w:t>
      </w:r>
      <w:r w:rsidRPr="5635EE5B">
        <w:rPr>
          <w:rFonts w:ascii="Times New Roman" w:hAnsi="Times New Roman" w:cs="Times New Roman"/>
          <w:sz w:val="24"/>
          <w:szCs w:val="24"/>
        </w:rPr>
        <w:t>maddelerde belirlenen hususları içeren dış ambalajı olan blister şeklindeki iç ambalajlarda asgari olarak;</w:t>
      </w:r>
    </w:p>
    <w:p w14:paraId="0BE0867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1) Ürünün isminin, </w:t>
      </w:r>
    </w:p>
    <w:p w14:paraId="3F927804"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Ruhsat sahibinin isminin veya ambleminin veya logosunun,</w:t>
      </w:r>
    </w:p>
    <w:p w14:paraId="7112F88F"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Karekod yanındaki gözle okunabilir bilgilerde yer alan tarih ile uyumlu şekilde yazılmış son kullanma tarihinin,</w:t>
      </w:r>
    </w:p>
    <w:p w14:paraId="7FD66E3F"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Parti numarasının,</w:t>
      </w:r>
    </w:p>
    <w:p w14:paraId="60506118" w14:textId="77777777" w:rsidR="00D2086E" w:rsidRPr="00502D12" w:rsidRDefault="00D2086E" w:rsidP="00870BC4">
      <w:p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 xml:space="preserve">            bulunması gerekir.</w:t>
      </w:r>
    </w:p>
    <w:p w14:paraId="06A9B974" w14:textId="7E43FB11" w:rsidR="00D2086E" w:rsidRPr="00502D12" w:rsidRDefault="5635EE5B"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sz w:val="24"/>
          <w:szCs w:val="24"/>
        </w:rPr>
        <w:t xml:space="preserve">b) Ambalaj bilgileri </w:t>
      </w:r>
      <w:r w:rsidRPr="00D06386">
        <w:rPr>
          <w:rFonts w:ascii="Times New Roman" w:hAnsi="Times New Roman" w:cs="Times New Roman"/>
          <w:sz w:val="24"/>
          <w:szCs w:val="24"/>
        </w:rPr>
        <w:t xml:space="preserve">yönünden </w:t>
      </w:r>
      <w:r w:rsidR="00994AEB" w:rsidRPr="00D06386">
        <w:rPr>
          <w:rFonts w:ascii="Times New Roman" w:hAnsi="Times New Roman" w:cs="Times New Roman"/>
          <w:sz w:val="24"/>
          <w:szCs w:val="24"/>
        </w:rPr>
        <w:t>14</w:t>
      </w:r>
      <w:r w:rsidR="005B02EF" w:rsidRPr="00D06386">
        <w:rPr>
          <w:rFonts w:ascii="Times New Roman" w:hAnsi="Times New Roman" w:cs="Times New Roman"/>
          <w:sz w:val="24"/>
          <w:szCs w:val="24"/>
        </w:rPr>
        <w:t xml:space="preserve"> üncü </w:t>
      </w:r>
      <w:r w:rsidRPr="00D06386">
        <w:rPr>
          <w:rFonts w:ascii="Times New Roman" w:hAnsi="Times New Roman" w:cs="Times New Roman"/>
          <w:sz w:val="24"/>
          <w:szCs w:val="24"/>
        </w:rPr>
        <w:t xml:space="preserve">ve </w:t>
      </w:r>
      <w:r w:rsidR="00994AEB" w:rsidRPr="00D06386">
        <w:rPr>
          <w:rFonts w:ascii="Times New Roman" w:hAnsi="Times New Roman" w:cs="Times New Roman"/>
          <w:sz w:val="24"/>
          <w:szCs w:val="24"/>
        </w:rPr>
        <w:t>16 ncı</w:t>
      </w:r>
      <w:r w:rsidR="00857114" w:rsidRPr="00E05520">
        <w:rPr>
          <w:rFonts w:ascii="Times New Roman" w:hAnsi="Times New Roman" w:cs="Times New Roman"/>
          <w:sz w:val="24"/>
          <w:szCs w:val="24"/>
        </w:rPr>
        <w:t xml:space="preserve"> </w:t>
      </w:r>
      <w:r w:rsidRPr="00E05520">
        <w:rPr>
          <w:rFonts w:ascii="Times New Roman" w:hAnsi="Times New Roman" w:cs="Times New Roman"/>
          <w:sz w:val="24"/>
          <w:szCs w:val="24"/>
        </w:rPr>
        <w:t>maddelerde</w:t>
      </w:r>
      <w:r w:rsidRPr="5635EE5B">
        <w:rPr>
          <w:rFonts w:ascii="Times New Roman" w:hAnsi="Times New Roman" w:cs="Times New Roman"/>
          <w:sz w:val="24"/>
          <w:szCs w:val="24"/>
        </w:rPr>
        <w:t xml:space="preserve"> belirlenen özellik ve bilgilerin yer alamayacağı kadar küçük iç ambalajı olan ürünlerde asgari olarak;</w:t>
      </w:r>
    </w:p>
    <w:p w14:paraId="383C418D" w14:textId="20CEF79E" w:rsidR="00D2086E" w:rsidRPr="00502D12" w:rsidRDefault="009E06B2" w:rsidP="00870BC4">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D06386">
        <w:rPr>
          <w:rFonts w:ascii="Times New Roman" w:hAnsi="Times New Roman" w:cs="Times New Roman"/>
          <w:sz w:val="24"/>
          <w:szCs w:val="24"/>
        </w:rPr>
        <w:t>1</w:t>
      </w:r>
      <w:r w:rsidR="00994AEB" w:rsidRPr="00D06386">
        <w:rPr>
          <w:rFonts w:ascii="Times New Roman" w:hAnsi="Times New Roman" w:cs="Times New Roman"/>
          <w:sz w:val="24"/>
          <w:szCs w:val="24"/>
        </w:rPr>
        <w:t>4</w:t>
      </w:r>
      <w:r w:rsidR="00FE56F1" w:rsidRPr="00D06386">
        <w:rPr>
          <w:rFonts w:ascii="Times New Roman" w:hAnsi="Times New Roman" w:cs="Times New Roman"/>
          <w:sz w:val="24"/>
          <w:szCs w:val="24"/>
        </w:rPr>
        <w:t xml:space="preserve"> </w:t>
      </w:r>
      <w:r w:rsidRPr="00D06386">
        <w:rPr>
          <w:rFonts w:ascii="Times New Roman" w:hAnsi="Times New Roman" w:cs="Times New Roman"/>
          <w:sz w:val="24"/>
          <w:szCs w:val="24"/>
        </w:rPr>
        <w:t>üncü</w:t>
      </w:r>
      <w:r w:rsidR="00FE56F1" w:rsidRPr="00502D12">
        <w:rPr>
          <w:rFonts w:ascii="Times New Roman" w:hAnsi="Times New Roman" w:cs="Times New Roman"/>
          <w:sz w:val="24"/>
          <w:szCs w:val="24"/>
        </w:rPr>
        <w:t xml:space="preserve"> madde</w:t>
      </w:r>
      <w:r w:rsidR="00D2086E" w:rsidRPr="00502D12">
        <w:rPr>
          <w:rFonts w:ascii="Times New Roman" w:hAnsi="Times New Roman" w:cs="Times New Roman"/>
          <w:sz w:val="24"/>
          <w:szCs w:val="24"/>
        </w:rPr>
        <w:t>nin birinci fıkrasının (a) bendinde belirtildiği şekilde GBTÜ’nün ismi</w:t>
      </w:r>
      <w:r w:rsidR="00805351" w:rsidRPr="00502D12">
        <w:rPr>
          <w:rFonts w:ascii="Times New Roman" w:hAnsi="Times New Roman" w:cs="Times New Roman"/>
          <w:sz w:val="24"/>
          <w:szCs w:val="24"/>
        </w:rPr>
        <w:t xml:space="preserve"> ve gerektiğinde</w:t>
      </w:r>
      <w:r w:rsidR="00170D6B" w:rsidRPr="00502D12">
        <w:rPr>
          <w:rFonts w:ascii="Times New Roman" w:hAnsi="Times New Roman" w:cs="Times New Roman"/>
          <w:sz w:val="24"/>
          <w:szCs w:val="24"/>
        </w:rPr>
        <w:t xml:space="preserve"> uygulama yolu</w:t>
      </w:r>
      <w:r w:rsidR="00F94DB7">
        <w:rPr>
          <w:rFonts w:ascii="Times New Roman" w:hAnsi="Times New Roman" w:cs="Times New Roman"/>
          <w:sz w:val="24"/>
          <w:szCs w:val="24"/>
        </w:rPr>
        <w:t>,</w:t>
      </w:r>
      <w:r w:rsidR="00D2086E" w:rsidRPr="00502D12">
        <w:rPr>
          <w:rFonts w:ascii="Times New Roman" w:hAnsi="Times New Roman" w:cs="Times New Roman"/>
          <w:sz w:val="24"/>
          <w:szCs w:val="24"/>
        </w:rPr>
        <w:t xml:space="preserve"> </w:t>
      </w:r>
    </w:p>
    <w:p w14:paraId="7AAB90B7" w14:textId="4671C5E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2) </w:t>
      </w:r>
      <w:r w:rsidR="00805351" w:rsidRPr="00502D12">
        <w:rPr>
          <w:rFonts w:ascii="Times New Roman" w:hAnsi="Times New Roman" w:cs="Times New Roman"/>
          <w:sz w:val="24"/>
          <w:szCs w:val="24"/>
        </w:rPr>
        <w:t>U</w:t>
      </w:r>
      <w:r w:rsidRPr="00502D12">
        <w:rPr>
          <w:rFonts w:ascii="Times New Roman" w:hAnsi="Times New Roman" w:cs="Times New Roman"/>
          <w:sz w:val="24"/>
          <w:szCs w:val="24"/>
        </w:rPr>
        <w:t xml:space="preserve">ygulama </w:t>
      </w:r>
      <w:r w:rsidR="00F94DB7">
        <w:rPr>
          <w:rFonts w:ascii="Times New Roman" w:hAnsi="Times New Roman" w:cs="Times New Roman"/>
          <w:sz w:val="24"/>
          <w:szCs w:val="24"/>
        </w:rPr>
        <w:t>yöntemi</w:t>
      </w:r>
      <w:r w:rsidRPr="00502D12">
        <w:rPr>
          <w:rFonts w:ascii="Times New Roman" w:hAnsi="Times New Roman" w:cs="Times New Roman"/>
          <w:sz w:val="24"/>
          <w:szCs w:val="24"/>
        </w:rPr>
        <w:t>,</w:t>
      </w:r>
    </w:p>
    <w:p w14:paraId="22DBBC29"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Karekod yanındaki gözle okunabilir bilgilerde yer alan tarih ile uyumlu şekilde yazılmış son kullanma tarihi,</w:t>
      </w:r>
    </w:p>
    <w:p w14:paraId="62CE3826"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Ağırlık, hacim veya birim olarak içeriği,</w:t>
      </w:r>
    </w:p>
    <w:p w14:paraId="1C4D000B"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5) Parti numarası, </w:t>
      </w:r>
    </w:p>
    <w:p w14:paraId="10C75792" w14:textId="77777777" w:rsidR="00D47B3F" w:rsidRPr="00502D12" w:rsidRDefault="00D47B3F"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yer alır.</w:t>
      </w:r>
    </w:p>
    <w:p w14:paraId="51077199" w14:textId="6B057A2D" w:rsidR="00D2086E" w:rsidRPr="00502D12" w:rsidRDefault="00D47B3F"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w:t>
      </w:r>
      <w:r w:rsidR="00D2086E" w:rsidRPr="00502D12">
        <w:rPr>
          <w:rFonts w:ascii="Times New Roman" w:hAnsi="Times New Roman" w:cs="Times New Roman"/>
          <w:sz w:val="24"/>
          <w:szCs w:val="24"/>
        </w:rPr>
        <w:t>)</w:t>
      </w:r>
      <w:r w:rsidR="00CD4BA6">
        <w:rPr>
          <w:rFonts w:ascii="Times New Roman" w:hAnsi="Times New Roman" w:cs="Times New Roman"/>
          <w:sz w:val="24"/>
          <w:szCs w:val="24"/>
        </w:rPr>
        <w:t xml:space="preserve"> </w:t>
      </w:r>
      <w:r w:rsidRPr="00502D12">
        <w:rPr>
          <w:rFonts w:ascii="Times New Roman" w:hAnsi="Times New Roman" w:cs="Times New Roman"/>
          <w:sz w:val="24"/>
          <w:szCs w:val="24"/>
        </w:rPr>
        <w:t xml:space="preserve">Bu </w:t>
      </w:r>
      <w:r w:rsidR="00C50F60" w:rsidRPr="00E05520">
        <w:rPr>
          <w:rFonts w:ascii="Times New Roman" w:hAnsi="Times New Roman" w:cs="Times New Roman"/>
          <w:sz w:val="24"/>
          <w:szCs w:val="24"/>
        </w:rPr>
        <w:t xml:space="preserve">Yönetmeliğin </w:t>
      </w:r>
      <w:r w:rsidR="5635EE5B" w:rsidRPr="00D06386">
        <w:rPr>
          <w:rFonts w:ascii="Times New Roman" w:hAnsi="Times New Roman" w:cs="Times New Roman"/>
          <w:sz w:val="24"/>
          <w:szCs w:val="24"/>
        </w:rPr>
        <w:t>1</w:t>
      </w:r>
      <w:r w:rsidR="00994AEB" w:rsidRPr="00D06386">
        <w:rPr>
          <w:rFonts w:ascii="Times New Roman" w:hAnsi="Times New Roman" w:cs="Times New Roman"/>
          <w:sz w:val="24"/>
          <w:szCs w:val="24"/>
        </w:rPr>
        <w:t>4</w:t>
      </w:r>
      <w:r w:rsidR="00C50F60" w:rsidRPr="00D06386">
        <w:rPr>
          <w:rFonts w:ascii="Times New Roman" w:hAnsi="Times New Roman" w:cs="Times New Roman"/>
          <w:sz w:val="24"/>
          <w:szCs w:val="24"/>
        </w:rPr>
        <w:t xml:space="preserve"> </w:t>
      </w:r>
      <w:r w:rsidR="005B02EF" w:rsidRPr="00D06386">
        <w:rPr>
          <w:rFonts w:ascii="Times New Roman" w:hAnsi="Times New Roman" w:cs="Times New Roman"/>
          <w:sz w:val="24"/>
          <w:szCs w:val="24"/>
        </w:rPr>
        <w:t xml:space="preserve">üncü </w:t>
      </w:r>
      <w:r w:rsidR="00C50F60" w:rsidRPr="00D06386">
        <w:rPr>
          <w:rFonts w:ascii="Times New Roman" w:hAnsi="Times New Roman" w:cs="Times New Roman"/>
          <w:sz w:val="24"/>
          <w:szCs w:val="24"/>
        </w:rPr>
        <w:t xml:space="preserve">ve </w:t>
      </w:r>
      <w:r w:rsidR="00994AEB" w:rsidRPr="00D06386">
        <w:rPr>
          <w:rFonts w:ascii="Times New Roman" w:hAnsi="Times New Roman" w:cs="Times New Roman"/>
          <w:sz w:val="24"/>
          <w:szCs w:val="24"/>
        </w:rPr>
        <w:t>16 ncı</w:t>
      </w:r>
      <w:r w:rsidR="00857114" w:rsidRPr="00E05520">
        <w:rPr>
          <w:rFonts w:ascii="Times New Roman" w:hAnsi="Times New Roman" w:cs="Times New Roman"/>
          <w:sz w:val="24"/>
          <w:szCs w:val="24"/>
        </w:rPr>
        <w:t xml:space="preserve"> </w:t>
      </w:r>
      <w:r w:rsidRPr="00E05520">
        <w:rPr>
          <w:rFonts w:ascii="Times New Roman" w:hAnsi="Times New Roman" w:cs="Times New Roman"/>
          <w:sz w:val="24"/>
          <w:szCs w:val="24"/>
        </w:rPr>
        <w:t>maddelerinde ambalaj bilgileri yönünden belirlenen özellik ve bilgilerin yer alamayacağı kadar küçük</w:t>
      </w:r>
      <w:r w:rsidRPr="00502D12">
        <w:rPr>
          <w:rFonts w:ascii="Times New Roman" w:hAnsi="Times New Roman" w:cs="Times New Roman"/>
          <w:sz w:val="24"/>
          <w:szCs w:val="24"/>
        </w:rPr>
        <w:t xml:space="preserve"> iç ambalajlarda mümkünse, ruhsat sahibinin ismi veya amblemi veya logosu bulunur. </w:t>
      </w:r>
    </w:p>
    <w:p w14:paraId="348052AC" w14:textId="484B2B02" w:rsidR="00D2086E" w:rsidRPr="00502D12" w:rsidRDefault="0088295F" w:rsidP="00441998">
      <w:p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CD4BA6">
        <w:rPr>
          <w:rFonts w:ascii="Times New Roman" w:hAnsi="Times New Roman" w:cs="Times New Roman"/>
          <w:sz w:val="24"/>
          <w:szCs w:val="24"/>
        </w:rPr>
        <w:tab/>
      </w:r>
      <w:r w:rsidR="00A8151B" w:rsidRPr="00502D12">
        <w:rPr>
          <w:rFonts w:ascii="Times New Roman" w:hAnsi="Times New Roman" w:cs="Times New Roman"/>
          <w:sz w:val="24"/>
          <w:szCs w:val="24"/>
        </w:rPr>
        <w:t>(3</w:t>
      </w:r>
      <w:r w:rsidR="00D2086E" w:rsidRPr="009E06B2">
        <w:rPr>
          <w:rFonts w:ascii="Times New Roman" w:hAnsi="Times New Roman" w:cs="Times New Roman"/>
          <w:sz w:val="24"/>
          <w:szCs w:val="24"/>
        </w:rPr>
        <w:t xml:space="preserve">) </w:t>
      </w:r>
      <w:r w:rsidR="00FE56F1" w:rsidRPr="00D06386">
        <w:rPr>
          <w:rFonts w:ascii="Times New Roman" w:hAnsi="Times New Roman" w:cs="Times New Roman"/>
          <w:sz w:val="24"/>
          <w:szCs w:val="24"/>
        </w:rPr>
        <w:t>1</w:t>
      </w:r>
      <w:r w:rsidR="00994AEB" w:rsidRPr="00D06386">
        <w:rPr>
          <w:rFonts w:ascii="Times New Roman" w:hAnsi="Times New Roman" w:cs="Times New Roman"/>
          <w:sz w:val="24"/>
          <w:szCs w:val="24"/>
        </w:rPr>
        <w:t>4</w:t>
      </w:r>
      <w:r w:rsidR="00857114" w:rsidRPr="00D06386">
        <w:rPr>
          <w:rFonts w:ascii="Times New Roman" w:hAnsi="Times New Roman" w:cs="Times New Roman"/>
          <w:sz w:val="24"/>
          <w:szCs w:val="24"/>
        </w:rPr>
        <w:t xml:space="preserve"> üncü </w:t>
      </w:r>
      <w:r w:rsidR="00D2086E" w:rsidRPr="00D06386">
        <w:rPr>
          <w:rFonts w:ascii="Times New Roman" w:hAnsi="Times New Roman" w:cs="Times New Roman"/>
          <w:sz w:val="24"/>
          <w:szCs w:val="24"/>
        </w:rPr>
        <w:t>ve 1</w:t>
      </w:r>
      <w:r w:rsidR="00994AEB" w:rsidRPr="00D06386">
        <w:rPr>
          <w:rFonts w:ascii="Times New Roman" w:hAnsi="Times New Roman" w:cs="Times New Roman"/>
          <w:sz w:val="24"/>
          <w:szCs w:val="24"/>
        </w:rPr>
        <w:t>6</w:t>
      </w:r>
      <w:r w:rsidR="00D2086E" w:rsidRPr="00D06386">
        <w:rPr>
          <w:rFonts w:ascii="Times New Roman" w:hAnsi="Times New Roman" w:cs="Times New Roman"/>
          <w:sz w:val="24"/>
          <w:szCs w:val="24"/>
        </w:rPr>
        <w:t xml:space="preserve"> </w:t>
      </w:r>
      <w:r w:rsidR="00994AEB" w:rsidRPr="00D06386">
        <w:rPr>
          <w:rFonts w:ascii="Times New Roman" w:hAnsi="Times New Roman" w:cs="Times New Roman"/>
          <w:sz w:val="24"/>
          <w:szCs w:val="24"/>
        </w:rPr>
        <w:t>ncı</w:t>
      </w:r>
      <w:r w:rsidR="00FE56F1" w:rsidRPr="009E06B2">
        <w:rPr>
          <w:rFonts w:ascii="Times New Roman" w:hAnsi="Times New Roman" w:cs="Times New Roman"/>
          <w:sz w:val="24"/>
          <w:szCs w:val="24"/>
        </w:rPr>
        <w:t xml:space="preserve"> maddeler</w:t>
      </w:r>
      <w:r w:rsidR="00D2086E" w:rsidRPr="009E06B2">
        <w:rPr>
          <w:rFonts w:ascii="Times New Roman" w:hAnsi="Times New Roman" w:cs="Times New Roman"/>
          <w:sz w:val="24"/>
          <w:szCs w:val="24"/>
        </w:rPr>
        <w:t>de</w:t>
      </w:r>
      <w:r w:rsidR="00D2086E" w:rsidRPr="00502D12">
        <w:rPr>
          <w:rFonts w:ascii="Times New Roman" w:hAnsi="Times New Roman" w:cs="Times New Roman"/>
          <w:sz w:val="24"/>
          <w:szCs w:val="24"/>
        </w:rPr>
        <w:t xml:space="preserve"> ambalaj bilgileri yönünden belirlenen hususları içeren dış ambalajı olan blister iç ambalajlar, içeriğindeki her bir doz birimine denk gelecek ve ürünün ismi, son kullanma tarihi ve parti numarası bulunacak şekilde üretilebilir.</w:t>
      </w:r>
    </w:p>
    <w:p w14:paraId="39F06441" w14:textId="09D09120" w:rsidR="00D2086E" w:rsidRPr="00502D12" w:rsidRDefault="00D2086E"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w:t>
      </w:r>
      <w:r w:rsidR="00A8151B" w:rsidRPr="00502D12">
        <w:rPr>
          <w:rFonts w:ascii="Times New Roman" w:hAnsi="Times New Roman" w:cs="Times New Roman"/>
          <w:sz w:val="24"/>
          <w:szCs w:val="24"/>
        </w:rPr>
        <w:t>4</w:t>
      </w:r>
      <w:r w:rsidRPr="00502D12">
        <w:rPr>
          <w:rFonts w:ascii="Times New Roman" w:hAnsi="Times New Roman" w:cs="Times New Roman"/>
          <w:sz w:val="24"/>
          <w:szCs w:val="24"/>
        </w:rPr>
        <w:t>) Dış ambalajı bulunmayan ürünlerin mevcut</w:t>
      </w:r>
      <w:r w:rsidR="00C50F60" w:rsidRPr="00502D12">
        <w:rPr>
          <w:rFonts w:ascii="Times New Roman" w:hAnsi="Times New Roman" w:cs="Times New Roman"/>
          <w:sz w:val="24"/>
          <w:szCs w:val="24"/>
        </w:rPr>
        <w:t xml:space="preserve"> iç</w:t>
      </w:r>
      <w:r w:rsidRPr="00502D12">
        <w:rPr>
          <w:rFonts w:ascii="Times New Roman" w:hAnsi="Times New Roman" w:cs="Times New Roman"/>
          <w:sz w:val="24"/>
          <w:szCs w:val="24"/>
        </w:rPr>
        <w:t xml:space="preserve"> ambalajları, </w:t>
      </w:r>
      <w:r w:rsidR="00C50F60" w:rsidRPr="00502D12">
        <w:rPr>
          <w:rFonts w:ascii="Times New Roman" w:hAnsi="Times New Roman" w:cs="Times New Roman"/>
          <w:sz w:val="24"/>
          <w:szCs w:val="24"/>
        </w:rPr>
        <w:t xml:space="preserve">bu </w:t>
      </w:r>
      <w:r w:rsidR="00C50F60" w:rsidRPr="00D06386">
        <w:rPr>
          <w:rFonts w:ascii="Times New Roman" w:hAnsi="Times New Roman" w:cs="Times New Roman"/>
          <w:sz w:val="24"/>
          <w:szCs w:val="24"/>
        </w:rPr>
        <w:t xml:space="preserve">Yönetmeliğin </w:t>
      </w:r>
      <w:r w:rsidR="00994AEB" w:rsidRPr="00D06386">
        <w:rPr>
          <w:rFonts w:ascii="Times New Roman" w:hAnsi="Times New Roman" w:cs="Times New Roman"/>
          <w:sz w:val="24"/>
          <w:szCs w:val="24"/>
        </w:rPr>
        <w:t>14</w:t>
      </w:r>
      <w:r w:rsidR="005B02EF" w:rsidRPr="00D06386">
        <w:rPr>
          <w:rFonts w:ascii="Times New Roman" w:hAnsi="Times New Roman" w:cs="Times New Roman"/>
          <w:sz w:val="24"/>
          <w:szCs w:val="24"/>
        </w:rPr>
        <w:t xml:space="preserve"> üncü</w:t>
      </w:r>
      <w:r w:rsidR="00C50F60" w:rsidRPr="00502D12">
        <w:rPr>
          <w:rFonts w:ascii="Times New Roman" w:hAnsi="Times New Roman" w:cs="Times New Roman"/>
          <w:sz w:val="24"/>
          <w:szCs w:val="24"/>
        </w:rPr>
        <w:t xml:space="preserve"> maddesinde belirtilen </w:t>
      </w:r>
      <w:r w:rsidRPr="00502D12">
        <w:rPr>
          <w:rFonts w:ascii="Times New Roman" w:hAnsi="Times New Roman" w:cs="Times New Roman"/>
          <w:sz w:val="24"/>
          <w:szCs w:val="24"/>
        </w:rPr>
        <w:t xml:space="preserve">dış ambalajda yer alması gereken ifadeleri içerir. </w:t>
      </w:r>
    </w:p>
    <w:p w14:paraId="60BCCDE5" w14:textId="612482D8" w:rsidR="00D2086E" w:rsidRPr="00502D12" w:rsidRDefault="0088295F"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 xml:space="preserve"> </w:t>
      </w:r>
      <w:r w:rsidR="00A8151B" w:rsidRPr="00502D12">
        <w:rPr>
          <w:rFonts w:ascii="Times New Roman" w:hAnsi="Times New Roman" w:cs="Times New Roman"/>
          <w:sz w:val="24"/>
          <w:szCs w:val="24"/>
        </w:rPr>
        <w:t>(5</w:t>
      </w:r>
      <w:r w:rsidR="00D2086E" w:rsidRPr="00502D12">
        <w:rPr>
          <w:rFonts w:ascii="Times New Roman" w:hAnsi="Times New Roman" w:cs="Times New Roman"/>
          <w:sz w:val="24"/>
          <w:szCs w:val="24"/>
        </w:rPr>
        <w:t>) GBTÜ'nün iç ambalajı Türkçe hazırlanır.</w:t>
      </w:r>
    </w:p>
    <w:p w14:paraId="7E122C6B"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Semboller ve diğer bilgiler</w:t>
      </w:r>
    </w:p>
    <w:p w14:paraId="701A8731" w14:textId="1A07BCD9" w:rsidR="004A1ED4" w:rsidRPr="002B2DAE" w:rsidRDefault="00D2086E" w:rsidP="00441998">
      <w:pPr>
        <w:spacing w:after="0" w:line="276" w:lineRule="auto"/>
        <w:ind w:firstLine="708"/>
        <w:jc w:val="both"/>
        <w:rPr>
          <w:rFonts w:ascii="Calibri" w:eastAsia="Times New Roman" w:hAnsi="Calibri" w:cs="Calibri"/>
          <w:color w:val="000000" w:themeColor="text1"/>
          <w:sz w:val="24"/>
          <w:szCs w:val="24"/>
          <w:lang w:eastAsia="tr-TR"/>
        </w:rPr>
      </w:pPr>
      <w:r w:rsidRPr="5635EE5B">
        <w:rPr>
          <w:rFonts w:ascii="Times New Roman" w:hAnsi="Times New Roman" w:cs="Times New Roman"/>
          <w:b/>
          <w:bCs/>
          <w:sz w:val="24"/>
          <w:szCs w:val="24"/>
        </w:rPr>
        <w:t>MADDE 1</w:t>
      </w:r>
      <w:r w:rsidR="00707A84">
        <w:rPr>
          <w:rFonts w:ascii="Times New Roman" w:hAnsi="Times New Roman" w:cs="Times New Roman"/>
          <w:b/>
          <w:bCs/>
          <w:sz w:val="24"/>
          <w:szCs w:val="24"/>
        </w:rPr>
        <w:t>6</w:t>
      </w:r>
      <w:r w:rsidRPr="00502D12">
        <w:rPr>
          <w:rFonts w:ascii="Times New Roman" w:hAnsi="Times New Roman" w:cs="Times New Roman"/>
          <w:sz w:val="24"/>
          <w:szCs w:val="24"/>
        </w:rPr>
        <w:t xml:space="preserve"> </w:t>
      </w:r>
      <w:r w:rsidRPr="002B2DAE">
        <w:rPr>
          <w:rFonts w:ascii="Times New Roman" w:hAnsi="Times New Roman" w:cs="Times New Roman"/>
          <w:sz w:val="24"/>
          <w:szCs w:val="24"/>
        </w:rPr>
        <w:t>–</w:t>
      </w:r>
      <w:r w:rsidR="00BB0180">
        <w:rPr>
          <w:rFonts w:ascii="Times New Roman" w:hAnsi="Times New Roman" w:cs="Times New Roman"/>
          <w:sz w:val="24"/>
          <w:szCs w:val="24"/>
        </w:rPr>
        <w:t xml:space="preserve"> </w:t>
      </w:r>
      <w:r w:rsidR="004A1ED4" w:rsidRPr="00441998">
        <w:rPr>
          <w:rFonts w:ascii="Times New Roman" w:eastAsia="Times New Roman" w:hAnsi="Times New Roman" w:cs="Times New Roman"/>
          <w:color w:val="000000"/>
          <w:sz w:val="24"/>
          <w:szCs w:val="24"/>
          <w:lang w:eastAsia="tr-TR"/>
        </w:rPr>
        <w:t xml:space="preserve">(1) Dış ambalaj ve kullanma talimatı, özendirici olmamak ve tanıtım mahiyeti taşımamak kaydıyla, bu Yönetmeliğin </w:t>
      </w:r>
      <w:r w:rsidR="5635EE5B" w:rsidRPr="00D06386">
        <w:rPr>
          <w:rFonts w:ascii="Times New Roman" w:eastAsia="Times New Roman" w:hAnsi="Times New Roman" w:cs="Times New Roman"/>
          <w:color w:val="000000"/>
          <w:sz w:val="24"/>
          <w:szCs w:val="24"/>
          <w:lang w:eastAsia="tr-TR"/>
        </w:rPr>
        <w:t>1</w:t>
      </w:r>
      <w:r w:rsidR="00994AEB" w:rsidRPr="00D06386">
        <w:rPr>
          <w:rFonts w:ascii="Times New Roman" w:eastAsia="Times New Roman" w:hAnsi="Times New Roman" w:cs="Times New Roman"/>
          <w:color w:val="000000"/>
          <w:sz w:val="24"/>
          <w:szCs w:val="24"/>
          <w:lang w:eastAsia="tr-TR"/>
        </w:rPr>
        <w:t>3 üncü</w:t>
      </w:r>
      <w:r w:rsidR="006A4B60" w:rsidRPr="00D06386">
        <w:rPr>
          <w:rFonts w:ascii="Times New Roman" w:eastAsia="Times New Roman" w:hAnsi="Times New Roman" w:cs="Times New Roman"/>
          <w:color w:val="000000"/>
          <w:sz w:val="24"/>
          <w:szCs w:val="24"/>
          <w:lang w:eastAsia="tr-TR"/>
        </w:rPr>
        <w:t xml:space="preserve"> ve</w:t>
      </w:r>
      <w:r w:rsidR="005B02EF" w:rsidRPr="00D06386">
        <w:rPr>
          <w:rFonts w:ascii="Times New Roman" w:eastAsia="Times New Roman" w:hAnsi="Times New Roman" w:cs="Times New Roman"/>
          <w:color w:val="000000"/>
          <w:sz w:val="24"/>
          <w:szCs w:val="24"/>
          <w:lang w:eastAsia="tr-TR"/>
        </w:rPr>
        <w:t xml:space="preserve"> </w:t>
      </w:r>
      <w:r w:rsidR="5635EE5B" w:rsidRPr="00D06386">
        <w:rPr>
          <w:rFonts w:ascii="Times New Roman" w:eastAsia="Times New Roman" w:hAnsi="Times New Roman" w:cs="Times New Roman"/>
          <w:color w:val="000000"/>
          <w:sz w:val="24"/>
          <w:szCs w:val="24"/>
          <w:lang w:eastAsia="tr-TR"/>
        </w:rPr>
        <w:t>1</w:t>
      </w:r>
      <w:r w:rsidR="00994AEB" w:rsidRPr="00D06386">
        <w:rPr>
          <w:rFonts w:ascii="Times New Roman" w:eastAsia="Times New Roman" w:hAnsi="Times New Roman" w:cs="Times New Roman"/>
          <w:color w:val="000000"/>
          <w:sz w:val="24"/>
          <w:szCs w:val="24"/>
          <w:lang w:eastAsia="tr-TR"/>
        </w:rPr>
        <w:t>5 inci</w:t>
      </w:r>
      <w:r w:rsidR="006A4B60">
        <w:rPr>
          <w:rFonts w:ascii="Times New Roman" w:eastAsia="Times New Roman" w:hAnsi="Times New Roman" w:cs="Times New Roman"/>
          <w:color w:val="000000"/>
          <w:sz w:val="24"/>
          <w:szCs w:val="24"/>
          <w:lang w:eastAsia="tr-TR"/>
        </w:rPr>
        <w:t xml:space="preserve"> </w:t>
      </w:r>
      <w:r w:rsidR="004A1ED4" w:rsidRPr="00441998">
        <w:rPr>
          <w:rFonts w:ascii="Times New Roman" w:eastAsia="Times New Roman" w:hAnsi="Times New Roman" w:cs="Times New Roman"/>
          <w:color w:val="000000"/>
          <w:sz w:val="24"/>
          <w:szCs w:val="24"/>
          <w:lang w:eastAsia="tr-TR"/>
        </w:rPr>
        <w:t>maddelerinin birinci fıkralarında belirtilen bilgileri açıklayan semboller ve resimli diyagramlar ile kullanıcılar için yararlı olan ve beşeri tıbbi ürünün kısa ürün bilgisi ile uyumlu diğer bilgileri içerebilir.</w:t>
      </w:r>
    </w:p>
    <w:p w14:paraId="37B2407C" w14:textId="0F7F2F61" w:rsidR="004A1ED4" w:rsidRPr="00502D12" w:rsidRDefault="00CD4BA6" w:rsidP="00441998">
      <w:pPr>
        <w:shd w:val="clear" w:color="auto" w:fill="FFFFFF"/>
        <w:spacing w:after="0"/>
        <w:ind w:firstLine="566"/>
        <w:jc w:val="both"/>
        <w:rPr>
          <w:rFonts w:ascii="Times New Roman" w:hAnsi="Times New Roman" w:cs="Times New Roman"/>
          <w:b/>
          <w:sz w:val="24"/>
          <w:szCs w:val="24"/>
        </w:rPr>
      </w:pPr>
      <w:r>
        <w:rPr>
          <w:rFonts w:ascii="Times New Roman" w:eastAsia="Times New Roman" w:hAnsi="Times New Roman" w:cs="Times New Roman"/>
          <w:color w:val="000000"/>
          <w:sz w:val="24"/>
          <w:szCs w:val="24"/>
          <w:lang w:eastAsia="tr-TR"/>
        </w:rPr>
        <w:t xml:space="preserve">  </w:t>
      </w:r>
      <w:r w:rsidR="004A1ED4" w:rsidRPr="00441998">
        <w:rPr>
          <w:rFonts w:ascii="Times New Roman" w:eastAsia="Times New Roman" w:hAnsi="Times New Roman" w:cs="Times New Roman"/>
          <w:color w:val="000000"/>
          <w:sz w:val="24"/>
          <w:szCs w:val="24"/>
          <w:lang w:eastAsia="tr-TR"/>
        </w:rPr>
        <w:t xml:space="preserve">(2) Bu maddenin birinci fıkrasında sözü edilen semboller, resimli diyagramlar ve bilgilere dair ayrıntılı hususlar, </w:t>
      </w:r>
      <w:r w:rsidR="002B2DAE">
        <w:rPr>
          <w:rFonts w:ascii="Times New Roman" w:eastAsia="Times New Roman" w:hAnsi="Times New Roman" w:cs="Times New Roman"/>
          <w:color w:val="000000"/>
          <w:sz w:val="24"/>
          <w:szCs w:val="24"/>
          <w:lang w:eastAsia="tr-TR"/>
        </w:rPr>
        <w:t xml:space="preserve">ilgili </w:t>
      </w:r>
      <w:r w:rsidR="004A1ED4" w:rsidRPr="00441998">
        <w:rPr>
          <w:rFonts w:ascii="Times New Roman" w:eastAsia="Times New Roman" w:hAnsi="Times New Roman" w:cs="Times New Roman"/>
          <w:color w:val="000000"/>
          <w:sz w:val="24"/>
          <w:szCs w:val="24"/>
          <w:lang w:eastAsia="tr-TR"/>
        </w:rPr>
        <w:t>kılavuzda düzenlenir.</w:t>
      </w:r>
    </w:p>
    <w:p w14:paraId="29E8D4B3"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Ambalajlara dair diğer şartlar</w:t>
      </w:r>
    </w:p>
    <w:p w14:paraId="64349437" w14:textId="4A66618C" w:rsidR="00D2086E" w:rsidRPr="00502D12" w:rsidRDefault="00D2086E" w:rsidP="00870BC4">
      <w:pPr>
        <w:spacing w:after="0" w:line="276" w:lineRule="auto"/>
        <w:ind w:firstLine="708"/>
        <w:jc w:val="both"/>
        <w:rPr>
          <w:rFonts w:ascii="Times New Roman" w:hAnsi="Times New Roman" w:cs="Times New Roman"/>
          <w:color w:val="FF0000"/>
          <w:sz w:val="24"/>
          <w:szCs w:val="24"/>
        </w:rPr>
      </w:pPr>
      <w:r w:rsidRPr="00502D12">
        <w:rPr>
          <w:rFonts w:ascii="Times New Roman" w:hAnsi="Times New Roman" w:cs="Times New Roman"/>
          <w:b/>
          <w:sz w:val="24"/>
          <w:szCs w:val="24"/>
        </w:rPr>
        <w:t>MADDE 1</w:t>
      </w:r>
      <w:r w:rsidR="00707A84">
        <w:rPr>
          <w:rFonts w:ascii="Times New Roman" w:hAnsi="Times New Roman" w:cs="Times New Roman"/>
          <w:b/>
          <w:sz w:val="24"/>
          <w:szCs w:val="24"/>
        </w:rPr>
        <w:t>7</w:t>
      </w:r>
      <w:r w:rsidRPr="00502D12">
        <w:rPr>
          <w:rFonts w:ascii="Times New Roman" w:hAnsi="Times New Roman" w:cs="Times New Roman"/>
          <w:sz w:val="24"/>
          <w:szCs w:val="24"/>
        </w:rPr>
        <w:t xml:space="preserve"> – (1) GBTÜ, kullanma talimatı ile birlikte sunulur. Kullanma talimatı GBTÜ'nün dış ambalajının içerisinde veya iç ambalajda veya dış ambalajda bulunur.</w:t>
      </w:r>
    </w:p>
    <w:p w14:paraId="5026E3C3" w14:textId="77777777" w:rsidR="00D2086E" w:rsidRPr="00502D12" w:rsidRDefault="00D2086E" w:rsidP="00870BC4">
      <w:pPr>
        <w:spacing w:after="0" w:line="276" w:lineRule="auto"/>
        <w:ind w:firstLine="708"/>
        <w:jc w:val="both"/>
        <w:rPr>
          <w:rFonts w:ascii="Times New Roman" w:hAnsi="Times New Roman" w:cs="Times New Roman"/>
          <w:color w:val="FF0000"/>
          <w:sz w:val="24"/>
          <w:szCs w:val="24"/>
        </w:rPr>
      </w:pPr>
      <w:r w:rsidRPr="00502D12">
        <w:rPr>
          <w:rFonts w:ascii="Times New Roman" w:hAnsi="Times New Roman" w:cs="Times New Roman"/>
          <w:sz w:val="24"/>
          <w:szCs w:val="24"/>
        </w:rPr>
        <w:t>(2) Çözüldükten, seyreltildikten veya açıldıktan sonra kullanım süresi kısıtlı olan ürünler için kullanım süresi ve saklama şartları ambalaj üzerinde ayrıca belirtilir.</w:t>
      </w:r>
    </w:p>
    <w:p w14:paraId="7EFC8B40"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Karışma riskini ve hatayı önlemek için, isim, farmasötik şekil ve takdim açısından benzer olup yitiliği farklı olan ürün ambalajlarında gerekli yerlerde renk ve boy farklılıkları belirgin şekilde sağlanır.</w:t>
      </w:r>
    </w:p>
    <w:p w14:paraId="3977072B" w14:textId="49B5115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Ürünün piyasaya arz edilmesi için ambalaj bilgileri ve kullanma talimatına ait bilgilerin Türkçe olması zorunludur. Ancak gerekli hallerde ve istenilen durumlarda</w:t>
      </w:r>
      <w:r w:rsidR="007E6AE5" w:rsidRPr="00502D12">
        <w:rPr>
          <w:rFonts w:ascii="Times New Roman" w:hAnsi="Times New Roman" w:cs="Times New Roman"/>
          <w:sz w:val="24"/>
          <w:szCs w:val="24"/>
        </w:rPr>
        <w:t xml:space="preserve"> ambalaj bilgileri</w:t>
      </w:r>
      <w:r w:rsidRPr="00502D12">
        <w:rPr>
          <w:rFonts w:ascii="Times New Roman" w:hAnsi="Times New Roman" w:cs="Times New Roman"/>
          <w:sz w:val="24"/>
          <w:szCs w:val="24"/>
        </w:rPr>
        <w:t xml:space="preserve"> ve kullanma talimatında Türkçe yanında, Avrupa Birliği üye ülkelerinin resmî dillerinden birisi, kullanılan bütün dillerde aynı hususların yer alması koşuluyla ve Kurum onayı ile kullanılabilir. Avrupa Birliği dillerinden birisinin ve Türkçenin ambalaj üzerinde olması şartıyla diğer diller de Kurum onayı ile ambalaj üzerinde kullanılabilir.</w:t>
      </w:r>
    </w:p>
    <w:p w14:paraId="045B5022" w14:textId="7E40A0EC" w:rsidR="00D2086E" w:rsidRPr="00502D12" w:rsidRDefault="5635EE5B" w:rsidP="5635EE5B">
      <w:pPr>
        <w:spacing w:after="0" w:line="276" w:lineRule="auto"/>
        <w:jc w:val="both"/>
        <w:rPr>
          <w:rFonts w:ascii="Times New Roman" w:hAnsi="Times New Roman" w:cs="Times New Roman"/>
          <w:sz w:val="24"/>
          <w:szCs w:val="24"/>
        </w:rPr>
      </w:pPr>
      <w:r w:rsidRPr="5635EE5B">
        <w:rPr>
          <w:rFonts w:ascii="Times New Roman" w:hAnsi="Times New Roman" w:cs="Times New Roman"/>
          <w:sz w:val="24"/>
          <w:szCs w:val="24"/>
        </w:rPr>
        <w:t xml:space="preserve">          (5</w:t>
      </w:r>
      <w:r w:rsidRPr="00E05520">
        <w:rPr>
          <w:rFonts w:ascii="Times New Roman" w:hAnsi="Times New Roman" w:cs="Times New Roman"/>
          <w:sz w:val="24"/>
          <w:szCs w:val="24"/>
        </w:rPr>
        <w:t>)</w:t>
      </w:r>
      <w:r w:rsidR="00AA1AB4">
        <w:rPr>
          <w:rFonts w:ascii="Times New Roman" w:hAnsi="Times New Roman" w:cs="Times New Roman"/>
          <w:sz w:val="24"/>
          <w:szCs w:val="24"/>
        </w:rPr>
        <w:t xml:space="preserve"> Bu Yönetmeliğin</w:t>
      </w:r>
      <w:r w:rsidRPr="00E05520">
        <w:rPr>
          <w:rFonts w:ascii="Times New Roman" w:hAnsi="Times New Roman" w:cs="Times New Roman"/>
          <w:sz w:val="24"/>
          <w:szCs w:val="24"/>
        </w:rPr>
        <w:t xml:space="preserve"> </w:t>
      </w:r>
      <w:r w:rsidR="00994AEB" w:rsidRPr="00D06386">
        <w:rPr>
          <w:rFonts w:ascii="Times New Roman" w:hAnsi="Times New Roman" w:cs="Times New Roman"/>
          <w:sz w:val="24"/>
          <w:szCs w:val="24"/>
        </w:rPr>
        <w:t>14</w:t>
      </w:r>
      <w:r w:rsidR="005B02EF" w:rsidRPr="00D06386">
        <w:rPr>
          <w:rFonts w:ascii="Times New Roman" w:hAnsi="Times New Roman" w:cs="Times New Roman"/>
          <w:sz w:val="24"/>
          <w:szCs w:val="24"/>
        </w:rPr>
        <w:t xml:space="preserve"> üncü </w:t>
      </w:r>
      <w:r w:rsidRPr="00D06386">
        <w:rPr>
          <w:rFonts w:ascii="Times New Roman" w:hAnsi="Times New Roman" w:cs="Times New Roman"/>
          <w:sz w:val="24"/>
          <w:szCs w:val="24"/>
        </w:rPr>
        <w:t>ve 1</w:t>
      </w:r>
      <w:r w:rsidR="00994AEB" w:rsidRPr="00D06386">
        <w:rPr>
          <w:rFonts w:ascii="Times New Roman" w:hAnsi="Times New Roman" w:cs="Times New Roman"/>
          <w:sz w:val="24"/>
          <w:szCs w:val="24"/>
        </w:rPr>
        <w:t>6</w:t>
      </w:r>
      <w:r w:rsidRPr="00D06386">
        <w:rPr>
          <w:rFonts w:ascii="Times New Roman" w:hAnsi="Times New Roman" w:cs="Times New Roman"/>
          <w:sz w:val="24"/>
          <w:szCs w:val="24"/>
        </w:rPr>
        <w:t xml:space="preserve"> </w:t>
      </w:r>
      <w:r w:rsidR="00994AEB" w:rsidRPr="00D06386">
        <w:rPr>
          <w:rFonts w:ascii="Times New Roman" w:hAnsi="Times New Roman" w:cs="Times New Roman"/>
          <w:sz w:val="24"/>
          <w:szCs w:val="24"/>
        </w:rPr>
        <w:t>ıncı</w:t>
      </w:r>
      <w:r w:rsidRPr="00D06386">
        <w:rPr>
          <w:rFonts w:ascii="Times New Roman" w:hAnsi="Times New Roman" w:cs="Times New Roman"/>
          <w:sz w:val="24"/>
          <w:szCs w:val="24"/>
        </w:rPr>
        <w:t xml:space="preserve"> </w:t>
      </w:r>
      <w:r w:rsidR="006A4B60" w:rsidRPr="00D06386">
        <w:rPr>
          <w:rFonts w:ascii="Times New Roman" w:hAnsi="Times New Roman" w:cs="Times New Roman"/>
          <w:sz w:val="24"/>
          <w:szCs w:val="24"/>
        </w:rPr>
        <w:t>m</w:t>
      </w:r>
      <w:r w:rsidRPr="00D06386">
        <w:rPr>
          <w:rFonts w:ascii="Times New Roman" w:hAnsi="Times New Roman" w:cs="Times New Roman"/>
          <w:sz w:val="24"/>
          <w:szCs w:val="24"/>
        </w:rPr>
        <w:t>addelerin</w:t>
      </w:r>
      <w:r w:rsidR="00AA1AB4" w:rsidRPr="00D06386">
        <w:rPr>
          <w:rFonts w:ascii="Times New Roman" w:hAnsi="Times New Roman" w:cs="Times New Roman"/>
          <w:sz w:val="24"/>
          <w:szCs w:val="24"/>
        </w:rPr>
        <w:t>in</w:t>
      </w:r>
      <w:r w:rsidRPr="00D06386">
        <w:rPr>
          <w:rFonts w:ascii="Times New Roman" w:hAnsi="Times New Roman" w:cs="Times New Roman"/>
          <w:sz w:val="24"/>
          <w:szCs w:val="24"/>
        </w:rPr>
        <w:t xml:space="preserve"> birinci fıkraları ile 1</w:t>
      </w:r>
      <w:r w:rsidR="00994AEB" w:rsidRPr="00D06386">
        <w:rPr>
          <w:rFonts w:ascii="Times New Roman" w:hAnsi="Times New Roman" w:cs="Times New Roman"/>
          <w:sz w:val="24"/>
          <w:szCs w:val="24"/>
        </w:rPr>
        <w:t>5</w:t>
      </w:r>
      <w:r w:rsidRPr="00D06386">
        <w:rPr>
          <w:rFonts w:ascii="Times New Roman" w:hAnsi="Times New Roman" w:cs="Times New Roman"/>
          <w:sz w:val="24"/>
          <w:szCs w:val="24"/>
        </w:rPr>
        <w:t xml:space="preserve"> </w:t>
      </w:r>
      <w:r w:rsidR="00994AEB" w:rsidRPr="00D06386">
        <w:rPr>
          <w:rFonts w:ascii="Times New Roman" w:hAnsi="Times New Roman" w:cs="Times New Roman"/>
          <w:sz w:val="24"/>
          <w:szCs w:val="24"/>
        </w:rPr>
        <w:t>inci</w:t>
      </w:r>
      <w:r w:rsidRPr="5635EE5B">
        <w:rPr>
          <w:rFonts w:ascii="Times New Roman" w:hAnsi="Times New Roman" w:cs="Times New Roman"/>
          <w:sz w:val="24"/>
          <w:szCs w:val="24"/>
        </w:rPr>
        <w:t xml:space="preserve"> maddenin birinci ve ikinci fıkralarında belirtilen bilgiler kolaylıkla okunabilir, açıkça anlaşılır ve silinemez olmak zorundadır.</w:t>
      </w:r>
    </w:p>
    <w:p w14:paraId="3E1DCC64" w14:textId="25A34BED" w:rsidR="00D2086E" w:rsidRDefault="5635EE5B" w:rsidP="5635EE5B">
      <w:pPr>
        <w:spacing w:after="0" w:line="276" w:lineRule="auto"/>
        <w:ind w:firstLine="567"/>
        <w:jc w:val="both"/>
        <w:rPr>
          <w:rFonts w:ascii="Times New Roman" w:hAnsi="Times New Roman" w:cs="Times New Roman"/>
          <w:sz w:val="24"/>
          <w:szCs w:val="24"/>
        </w:rPr>
      </w:pPr>
      <w:r w:rsidRPr="5635EE5B">
        <w:rPr>
          <w:rFonts w:ascii="Times New Roman" w:hAnsi="Times New Roman" w:cs="Times New Roman"/>
          <w:sz w:val="24"/>
          <w:szCs w:val="24"/>
        </w:rPr>
        <w:t xml:space="preserve">(6) Ruhsatlı GBTÜ’lerin, </w:t>
      </w:r>
      <w:r w:rsidR="00994AEB" w:rsidRPr="00D06386">
        <w:rPr>
          <w:rFonts w:ascii="Times New Roman" w:hAnsi="Times New Roman" w:cs="Times New Roman"/>
          <w:sz w:val="24"/>
          <w:szCs w:val="24"/>
        </w:rPr>
        <w:t>14</w:t>
      </w:r>
      <w:r w:rsidR="005B02EF" w:rsidRPr="00D06386">
        <w:rPr>
          <w:rFonts w:ascii="Times New Roman" w:hAnsi="Times New Roman" w:cs="Times New Roman"/>
          <w:sz w:val="24"/>
          <w:szCs w:val="24"/>
        </w:rPr>
        <w:t xml:space="preserve"> üncü</w:t>
      </w:r>
      <w:r w:rsidR="005B02EF">
        <w:rPr>
          <w:rFonts w:ascii="Times New Roman" w:hAnsi="Times New Roman" w:cs="Times New Roman"/>
          <w:sz w:val="24"/>
          <w:szCs w:val="24"/>
        </w:rPr>
        <w:t xml:space="preserve"> </w:t>
      </w:r>
      <w:r w:rsidR="00BB0180">
        <w:rPr>
          <w:rFonts w:ascii="Times New Roman" w:hAnsi="Times New Roman" w:cs="Times New Roman"/>
          <w:sz w:val="24"/>
          <w:szCs w:val="24"/>
        </w:rPr>
        <w:t>maddenin birinci fıkrası (s</w:t>
      </w:r>
      <w:r w:rsidRPr="5635EE5B">
        <w:rPr>
          <w:rFonts w:ascii="Times New Roman" w:hAnsi="Times New Roman" w:cs="Times New Roman"/>
          <w:sz w:val="24"/>
          <w:szCs w:val="24"/>
        </w:rPr>
        <w:t>) alt bendinde belirtilen nedenle yenilenmesi gereken dış ambalajları hakkında, başka bir değişiklik yapılmadığı taahhüdü ile ruhsat sahipleri tarafından yapılan başvurular için herhangi bir onay gerekmemektedir.</w:t>
      </w:r>
    </w:p>
    <w:p w14:paraId="46D265F7" w14:textId="08F60DC1" w:rsidR="00502D12" w:rsidRPr="00CD63BB" w:rsidRDefault="00502D12" w:rsidP="5635EE5B">
      <w:pPr>
        <w:spacing w:after="0" w:line="276" w:lineRule="auto"/>
        <w:ind w:firstLine="567"/>
        <w:jc w:val="both"/>
        <w:rPr>
          <w:rFonts w:ascii="Times New Roman" w:hAnsi="Times New Roman" w:cs="Times New Roman"/>
          <w:b/>
          <w:bCs/>
          <w:sz w:val="24"/>
          <w:szCs w:val="24"/>
        </w:rPr>
      </w:pPr>
      <w:r w:rsidRPr="00441998">
        <w:rPr>
          <w:rFonts w:ascii="Times New Roman" w:hAnsi="Times New Roman" w:cs="Times New Roman"/>
          <w:b/>
          <w:bCs/>
          <w:sz w:val="24"/>
          <w:szCs w:val="24"/>
        </w:rPr>
        <w:t xml:space="preserve">Dağıtım </w:t>
      </w:r>
    </w:p>
    <w:p w14:paraId="109E9817" w14:textId="0F8E71BC" w:rsidR="00502D12" w:rsidRPr="00CD63BB" w:rsidRDefault="008B2F8B" w:rsidP="5635EE5B">
      <w:pPr>
        <w:spacing w:after="0" w:line="276" w:lineRule="auto"/>
        <w:ind w:firstLine="567"/>
        <w:jc w:val="both"/>
        <w:rPr>
          <w:rFonts w:ascii="Times New Roman" w:hAnsi="Times New Roman" w:cs="Times New Roman"/>
          <w:sz w:val="24"/>
          <w:szCs w:val="24"/>
        </w:rPr>
      </w:pPr>
      <w:r w:rsidRPr="00441998">
        <w:rPr>
          <w:rFonts w:ascii="Times New Roman" w:hAnsi="Times New Roman" w:cs="Times New Roman"/>
          <w:b/>
          <w:bCs/>
          <w:sz w:val="24"/>
          <w:szCs w:val="24"/>
        </w:rPr>
        <w:t>MADDE 1</w:t>
      </w:r>
      <w:r w:rsidR="00707A84">
        <w:rPr>
          <w:rFonts w:ascii="Times New Roman" w:hAnsi="Times New Roman" w:cs="Times New Roman"/>
          <w:b/>
          <w:bCs/>
          <w:sz w:val="24"/>
          <w:szCs w:val="24"/>
        </w:rPr>
        <w:t>8</w:t>
      </w:r>
      <w:r w:rsidRPr="5635EE5B">
        <w:rPr>
          <w:rFonts w:ascii="Times New Roman" w:hAnsi="Times New Roman" w:cs="Times New Roman"/>
          <w:sz w:val="24"/>
          <w:szCs w:val="24"/>
        </w:rPr>
        <w:t xml:space="preserve"> – (1) Her GBTÜ’nün dağıtımında, 25/04/2017 tarih ve 30048 sayılı Beşeri Tıbbi Ürünlerin Ambalaj Bilgileri, Kullanma Talimatı ve Takibi Yönetmeliği</w:t>
      </w:r>
      <w:r w:rsidR="00502D12" w:rsidRPr="5635EE5B">
        <w:rPr>
          <w:rFonts w:ascii="Times New Roman" w:hAnsi="Times New Roman" w:cs="Times New Roman"/>
          <w:sz w:val="24"/>
          <w:szCs w:val="24"/>
        </w:rPr>
        <w:t xml:space="preserve"> hükümlerine uymak zorunludur. Ancak, resmî sağlık kurum ve kuruluşları tarafından yapılacak satın almalarda “İhale malıdır, satılamaz” gibi ek bazı bilgiler, bu Yönetmeliğe aykırı olmamak şartıyla ambalaj bilgilerinde kullanılabilir. </w:t>
      </w:r>
    </w:p>
    <w:p w14:paraId="2F3D584A" w14:textId="3A9C345E" w:rsidR="00502D12" w:rsidRPr="00CD63BB" w:rsidRDefault="008B2F8B" w:rsidP="5635EE5B">
      <w:pPr>
        <w:spacing w:after="0" w:line="276" w:lineRule="auto"/>
        <w:ind w:firstLine="567"/>
        <w:jc w:val="both"/>
        <w:rPr>
          <w:rFonts w:ascii="Times New Roman" w:hAnsi="Times New Roman" w:cs="Times New Roman"/>
          <w:sz w:val="24"/>
          <w:szCs w:val="24"/>
        </w:rPr>
      </w:pPr>
      <w:r w:rsidRPr="5635EE5B">
        <w:rPr>
          <w:rFonts w:ascii="Times New Roman" w:hAnsi="Times New Roman" w:cs="Times New Roman"/>
          <w:sz w:val="24"/>
          <w:szCs w:val="24"/>
        </w:rPr>
        <w:t xml:space="preserve">(2) Ruhsat </w:t>
      </w:r>
      <w:r w:rsidR="00502D12" w:rsidRPr="5635EE5B">
        <w:rPr>
          <w:rFonts w:ascii="Times New Roman" w:hAnsi="Times New Roman" w:cs="Times New Roman"/>
          <w:sz w:val="24"/>
          <w:szCs w:val="24"/>
        </w:rPr>
        <w:t>sahipleri</w:t>
      </w:r>
      <w:r w:rsidR="00F94DB7">
        <w:rPr>
          <w:rFonts w:ascii="Times New Roman" w:hAnsi="Times New Roman" w:cs="Times New Roman"/>
          <w:sz w:val="24"/>
          <w:szCs w:val="24"/>
        </w:rPr>
        <w:t>; birden fazla GBTÜ’</w:t>
      </w:r>
      <w:r w:rsidRPr="5635EE5B">
        <w:rPr>
          <w:rFonts w:ascii="Times New Roman" w:hAnsi="Times New Roman" w:cs="Times New Roman"/>
          <w:sz w:val="24"/>
          <w:szCs w:val="24"/>
        </w:rPr>
        <w:t>y</w:t>
      </w:r>
      <w:r w:rsidR="00502D12" w:rsidRPr="5635EE5B">
        <w:rPr>
          <w:rFonts w:ascii="Times New Roman" w:hAnsi="Times New Roman" w:cs="Times New Roman"/>
          <w:sz w:val="24"/>
          <w:szCs w:val="24"/>
        </w:rPr>
        <w:t>ü sevk ederken, bu ürünlerin güvenilirliğini sağlamak üzere, taşıma ambalajları kullanır. Taşıma ambalajları paket, koli, kutu veya bağ olarak ve iç içe konulacak şekilde olabilir. Taşıma ambalajlarının içerdiği miktarlar satış esnasında açılmadan son noktaya kadar taşıyacak makul seviyelerde belirlenir.</w:t>
      </w:r>
    </w:p>
    <w:p w14:paraId="5F70CF9F" w14:textId="1DBF82C5" w:rsidR="00502D12" w:rsidRPr="00CD63BB" w:rsidRDefault="00502D12" w:rsidP="5635EE5B">
      <w:pPr>
        <w:spacing w:after="0" w:line="276" w:lineRule="auto"/>
        <w:ind w:firstLine="567"/>
        <w:jc w:val="both"/>
        <w:rPr>
          <w:rFonts w:ascii="Times New Roman" w:hAnsi="Times New Roman" w:cs="Times New Roman"/>
          <w:sz w:val="24"/>
          <w:szCs w:val="24"/>
        </w:rPr>
      </w:pPr>
      <w:r w:rsidRPr="5635EE5B">
        <w:rPr>
          <w:rFonts w:ascii="Times New Roman" w:hAnsi="Times New Roman" w:cs="Times New Roman"/>
          <w:sz w:val="24"/>
          <w:szCs w:val="24"/>
        </w:rPr>
        <w:t>(3) Taşıma ambalajlarının üstünde, taşıma ambalajını tanımlayan bilgileri içeren bir tanımlayıcı veya taşıma ambalajının içindeki beşeri tıbbi ürünlerin karekod bilgilerinin tümünü içeren bir tanımlayıcı mutlaka bulunur. Taşıma ambalajı üze</w:t>
      </w:r>
      <w:r w:rsidR="008B2F8B" w:rsidRPr="5635EE5B">
        <w:rPr>
          <w:rFonts w:ascii="Times New Roman" w:hAnsi="Times New Roman" w:cs="Times New Roman"/>
          <w:sz w:val="24"/>
          <w:szCs w:val="24"/>
        </w:rPr>
        <w:t>rine konulacak tanımlayıcılar ilgili</w:t>
      </w:r>
      <w:r w:rsidRPr="5635EE5B">
        <w:rPr>
          <w:rFonts w:ascii="Times New Roman" w:hAnsi="Times New Roman" w:cs="Times New Roman"/>
          <w:sz w:val="24"/>
          <w:szCs w:val="24"/>
        </w:rPr>
        <w:t xml:space="preserve"> </w:t>
      </w:r>
      <w:r w:rsidRPr="00791501">
        <w:rPr>
          <w:rFonts w:ascii="Times New Roman" w:hAnsi="Times New Roman" w:cs="Times New Roman"/>
          <w:sz w:val="24"/>
          <w:szCs w:val="24"/>
        </w:rPr>
        <w:t>kılavuzlarda</w:t>
      </w:r>
      <w:r w:rsidRPr="5635EE5B">
        <w:rPr>
          <w:rFonts w:ascii="Times New Roman" w:hAnsi="Times New Roman" w:cs="Times New Roman"/>
          <w:sz w:val="24"/>
          <w:szCs w:val="24"/>
        </w:rPr>
        <w:t xml:space="preserve"> belirlenen şekilde uygulanır. Paydaşlar bu tanımlayıcıları aralarında transfer etmek amacı ile Paket Transfer Sistemini kullanabilirler.</w:t>
      </w:r>
    </w:p>
    <w:p w14:paraId="05D9DE35" w14:textId="618B6DA7" w:rsidR="00502D12" w:rsidRPr="00502D12" w:rsidRDefault="00502D12" w:rsidP="5635EE5B">
      <w:pPr>
        <w:spacing w:after="0" w:line="276" w:lineRule="auto"/>
        <w:ind w:firstLine="567"/>
        <w:jc w:val="both"/>
        <w:rPr>
          <w:rFonts w:ascii="Times New Roman" w:hAnsi="Times New Roman" w:cs="Times New Roman"/>
          <w:sz w:val="24"/>
          <w:szCs w:val="24"/>
        </w:rPr>
      </w:pPr>
      <w:r w:rsidRPr="5635EE5B">
        <w:rPr>
          <w:rFonts w:ascii="Times New Roman" w:hAnsi="Times New Roman" w:cs="Times New Roman"/>
          <w:sz w:val="24"/>
          <w:szCs w:val="24"/>
        </w:rPr>
        <w:lastRenderedPageBreak/>
        <w:t xml:space="preserve">(4) </w:t>
      </w:r>
      <w:r w:rsidR="008B2F8B" w:rsidRPr="5635EE5B">
        <w:rPr>
          <w:rFonts w:ascii="Times New Roman" w:hAnsi="Times New Roman" w:cs="Times New Roman"/>
          <w:sz w:val="24"/>
          <w:szCs w:val="24"/>
        </w:rPr>
        <w:t xml:space="preserve">GBTÜ </w:t>
      </w:r>
      <w:r w:rsidRPr="5635EE5B">
        <w:rPr>
          <w:rFonts w:ascii="Times New Roman" w:hAnsi="Times New Roman" w:cs="Times New Roman"/>
          <w:sz w:val="24"/>
          <w:szCs w:val="24"/>
        </w:rPr>
        <w:t>ambalajlarının özelliği sebebiyle karekodlanmasında sorun olan durumlarda birden fazla miktarı birlikte sa</w:t>
      </w:r>
      <w:r w:rsidR="008B2F8B" w:rsidRPr="5635EE5B">
        <w:rPr>
          <w:rFonts w:ascii="Times New Roman" w:hAnsi="Times New Roman" w:cs="Times New Roman"/>
          <w:sz w:val="24"/>
          <w:szCs w:val="24"/>
        </w:rPr>
        <w:t>tılabilen GBTÜ’lerin</w:t>
      </w:r>
      <w:r w:rsidRPr="5635EE5B">
        <w:rPr>
          <w:rFonts w:ascii="Times New Roman" w:hAnsi="Times New Roman" w:cs="Times New Roman"/>
          <w:sz w:val="24"/>
          <w:szCs w:val="24"/>
        </w:rPr>
        <w:t xml:space="preserve"> taşıma ambalajları bir ürün gibi karekodlanır.</w:t>
      </w:r>
      <w:r w:rsidRPr="00502D12">
        <w:rPr>
          <w:rFonts w:ascii="Times New Roman" w:hAnsi="Times New Roman" w:cs="Times New Roman"/>
          <w:sz w:val="24"/>
          <w:szCs w:val="24"/>
        </w:rPr>
        <w:t xml:space="preserve"> </w:t>
      </w:r>
    </w:p>
    <w:p w14:paraId="18370055" w14:textId="77777777" w:rsidR="00D2086E" w:rsidRPr="00502D12" w:rsidRDefault="5635EE5B"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b/>
          <w:bCs/>
          <w:sz w:val="24"/>
          <w:szCs w:val="24"/>
        </w:rPr>
        <w:t>Tanıtım numuneleri</w:t>
      </w:r>
    </w:p>
    <w:p w14:paraId="111474DB" w14:textId="11E0D3C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1</w:t>
      </w:r>
      <w:r w:rsidR="00707A84">
        <w:rPr>
          <w:rFonts w:ascii="Times New Roman" w:hAnsi="Times New Roman" w:cs="Times New Roman"/>
          <w:b/>
          <w:sz w:val="24"/>
          <w:szCs w:val="24"/>
        </w:rPr>
        <w:t>9</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xml:space="preserve">  (1) </w:t>
      </w:r>
      <w:r w:rsidR="00CF1CEC" w:rsidRPr="00502D12">
        <w:rPr>
          <w:rFonts w:ascii="Times New Roman" w:hAnsi="Times New Roman" w:cs="Times New Roman"/>
          <w:sz w:val="24"/>
          <w:szCs w:val="24"/>
        </w:rPr>
        <w:t xml:space="preserve">Beşerî </w:t>
      </w:r>
      <w:r w:rsidRPr="00502D12">
        <w:rPr>
          <w:rFonts w:ascii="Times New Roman" w:hAnsi="Times New Roman" w:cs="Times New Roman"/>
          <w:sz w:val="24"/>
          <w:szCs w:val="24"/>
        </w:rPr>
        <w:t>Tıbbi Ürünlerin Tanıtım Faaliyetleri Hakkında Yönetmelik hükümlerine göre tanıtım için kullanılacak ürünlerin de bu Yönetmelik ile belirlenen şartlara uygun olması zorunludur. Ancak ürünlerden hangilerinin tanıtım numunelerindeki karekod uygulaması dışında bırakılacağı Kurum tarafından belirlenir. Tanıtım numunelerindeki karekod, GBTÜ'lerin satılamaz nitelikte olduğunu belirtir.</w:t>
      </w:r>
    </w:p>
    <w:p w14:paraId="4939C4C3" w14:textId="2C1CBAEA" w:rsidR="00D2086E" w:rsidRPr="00502D12" w:rsidRDefault="0093293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(2) Tanıtım numunelerinin dış ambalajları üzerinde "Tanıtım numunesidir, satılamaz" ifadeleri, en geniş yüzeyde ve dikkat çekici nitelikte yer alır. Basılması mümkün olan durumlarda aynı ifadeler, iç ambalajda da yer alır.</w:t>
      </w:r>
    </w:p>
    <w:p w14:paraId="483E518B" w14:textId="77777777" w:rsidR="00D2086E" w:rsidRPr="00502D12" w:rsidRDefault="00D2086E" w:rsidP="00870BC4">
      <w:pPr>
        <w:spacing w:after="0" w:line="276" w:lineRule="auto"/>
        <w:jc w:val="both"/>
        <w:rPr>
          <w:rFonts w:ascii="Times New Roman" w:hAnsi="Times New Roman" w:cs="Times New Roman"/>
          <w:b/>
          <w:sz w:val="24"/>
          <w:szCs w:val="24"/>
        </w:rPr>
      </w:pPr>
    </w:p>
    <w:p w14:paraId="19CB2022" w14:textId="77777777" w:rsidR="00D2086E" w:rsidRPr="00502D12" w:rsidRDefault="00D2086E"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BEŞİNCİ BÖLÜM</w:t>
      </w:r>
    </w:p>
    <w:p w14:paraId="209C7BA4" w14:textId="37037D53" w:rsidR="00D2086E" w:rsidRPr="00502D12" w:rsidRDefault="00D2086E"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Ruhsat Başvurusunun Değerlendirilmesi, Ruhsatlandırılma</w:t>
      </w:r>
      <w:r w:rsidR="002C2620" w:rsidRPr="00502D12">
        <w:rPr>
          <w:rFonts w:ascii="Times New Roman" w:hAnsi="Times New Roman" w:cs="Times New Roman"/>
          <w:b/>
          <w:sz w:val="24"/>
          <w:szCs w:val="24"/>
        </w:rPr>
        <w:t xml:space="preserve"> ve</w:t>
      </w:r>
      <w:r w:rsidRPr="00502D12">
        <w:rPr>
          <w:rFonts w:ascii="Times New Roman" w:hAnsi="Times New Roman" w:cs="Times New Roman"/>
          <w:b/>
          <w:sz w:val="24"/>
          <w:szCs w:val="24"/>
        </w:rPr>
        <w:t xml:space="preserve"> Piyasaya Arz</w:t>
      </w:r>
    </w:p>
    <w:p w14:paraId="2E3FFA67" w14:textId="3C1C0D7F" w:rsidR="00D2086E" w:rsidRPr="00502D12" w:rsidRDefault="00D2086E" w:rsidP="00A8151B">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Başvuru</w:t>
      </w:r>
      <w:r w:rsidR="002A509F" w:rsidRPr="00502D12">
        <w:rPr>
          <w:rFonts w:ascii="Times New Roman" w:hAnsi="Times New Roman" w:cs="Times New Roman"/>
          <w:b/>
          <w:sz w:val="24"/>
          <w:szCs w:val="24"/>
        </w:rPr>
        <w:t>nun ön incelemesi ve değerlendirilmesi</w:t>
      </w:r>
    </w:p>
    <w:p w14:paraId="1C642BA1" w14:textId="38B8A2EA" w:rsidR="002A509F" w:rsidRPr="00502D12" w:rsidRDefault="00D2086E" w:rsidP="002A509F">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07A84">
        <w:rPr>
          <w:rFonts w:ascii="Times New Roman" w:hAnsi="Times New Roman" w:cs="Times New Roman"/>
          <w:b/>
          <w:sz w:val="24"/>
          <w:szCs w:val="24"/>
        </w:rPr>
        <w:t>20</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xml:space="preserve">– </w:t>
      </w:r>
      <w:r w:rsidR="002A509F" w:rsidRPr="00502D12">
        <w:rPr>
          <w:rFonts w:ascii="Times New Roman" w:hAnsi="Times New Roman" w:cs="Times New Roman"/>
          <w:sz w:val="24"/>
          <w:szCs w:val="24"/>
        </w:rPr>
        <w:t>(1) GBTÜ için ruhsat almak üzere Kuruma sunulan başvuru dosyasının, başvurunun niteliğine göre sunulması gereken belgeler ve elektronik ruhsat başvurusu gereklilikleri açısından eksiksiz ve tam bir başvuru olup olmadığı hususu, Kurum tarafından ön incelemeye tabi tutularak değerlendirilir. Ruhsatlandırma süreci bu değerlendirme yapılmadan başlatılmaz. Bu değerlendirme başvuru tarihi sırasına göre yapılır.</w:t>
      </w:r>
    </w:p>
    <w:p w14:paraId="6A7C25A2" w14:textId="43AB1506" w:rsidR="00D2086E" w:rsidRPr="00502D12" w:rsidRDefault="0088295F"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w:t>
      </w:r>
      <w:r w:rsidR="002A509F" w:rsidRPr="00502D12">
        <w:rPr>
          <w:rFonts w:ascii="Times New Roman" w:hAnsi="Times New Roman" w:cs="Times New Roman"/>
          <w:sz w:val="24"/>
          <w:szCs w:val="24"/>
        </w:rPr>
        <w:t>2</w:t>
      </w:r>
      <w:r w:rsidR="00D2086E" w:rsidRPr="00502D12">
        <w:rPr>
          <w:rFonts w:ascii="Times New Roman" w:hAnsi="Times New Roman" w:cs="Times New Roman"/>
          <w:sz w:val="24"/>
          <w:szCs w:val="24"/>
        </w:rPr>
        <w:t>) Başvuru dosyasının Kuruma ulaşmasından itibaren otuz gün içinde gerekli değerlendirme yapılarak sonuç başvuru sahibine bildirilir. Başvurunun eksik bulunması halinde başvuru sahibi eksikliklerini otuz gün içinde tamamlar. Eksikliklerin tamamlanarak Kuruma sunulmasından sonra yapılacak ikinci ön inceleme de otuz gün içinde sonuçlandırılır.</w:t>
      </w:r>
    </w:p>
    <w:p w14:paraId="37BC9D88" w14:textId="03D09813"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w:t>
      </w:r>
      <w:r w:rsidR="002A509F" w:rsidRPr="00502D12">
        <w:rPr>
          <w:rFonts w:ascii="Times New Roman" w:hAnsi="Times New Roman" w:cs="Times New Roman"/>
          <w:sz w:val="24"/>
          <w:szCs w:val="24"/>
        </w:rPr>
        <w:t>3</w:t>
      </w:r>
      <w:r w:rsidRPr="00502D12">
        <w:rPr>
          <w:rFonts w:ascii="Times New Roman" w:hAnsi="Times New Roman" w:cs="Times New Roman"/>
          <w:sz w:val="24"/>
          <w:szCs w:val="24"/>
        </w:rPr>
        <w:t>) Gerçek veya tüzel kişiler, sahibi oldukları takviye edici gıda ismi ile aynı isimde GBTÜ için ruhsat başvurusu yapabilir.</w:t>
      </w:r>
    </w:p>
    <w:p w14:paraId="28AADC19" w14:textId="2F7E39F5"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w:t>
      </w:r>
      <w:r w:rsidR="002A509F" w:rsidRPr="00502D12">
        <w:rPr>
          <w:rFonts w:ascii="Times New Roman" w:hAnsi="Times New Roman" w:cs="Times New Roman"/>
          <w:sz w:val="24"/>
          <w:szCs w:val="24"/>
        </w:rPr>
        <w:t>4</w:t>
      </w:r>
      <w:r w:rsidRPr="00502D12">
        <w:rPr>
          <w:rFonts w:ascii="Times New Roman" w:hAnsi="Times New Roman" w:cs="Times New Roman"/>
          <w:sz w:val="24"/>
          <w:szCs w:val="24"/>
        </w:rPr>
        <w:t>) Kurum, bir ürünün etkililiğini, güvenliliğini kanıtlayan ve kalitesini gösteren belgeleri bilimsel ve teknolojik açıdan inceler.</w:t>
      </w:r>
    </w:p>
    <w:p w14:paraId="3DCA6381" w14:textId="2CBBBF6A" w:rsidR="00D2086E" w:rsidRPr="00502D12" w:rsidRDefault="00D2086E"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shd w:val="clear" w:color="auto" w:fill="FFFFFF"/>
        </w:rPr>
        <w:t>(</w:t>
      </w:r>
      <w:r w:rsidR="002A509F" w:rsidRPr="00502D12">
        <w:rPr>
          <w:rFonts w:ascii="Times New Roman" w:hAnsi="Times New Roman" w:cs="Times New Roman"/>
          <w:sz w:val="24"/>
          <w:szCs w:val="24"/>
          <w:shd w:val="clear" w:color="auto" w:fill="FFFFFF"/>
        </w:rPr>
        <w:t>5</w:t>
      </w:r>
      <w:r w:rsidRPr="00502D12">
        <w:rPr>
          <w:rFonts w:ascii="Times New Roman" w:hAnsi="Times New Roman" w:cs="Times New Roman"/>
          <w:sz w:val="24"/>
          <w:szCs w:val="24"/>
          <w:shd w:val="clear" w:color="auto" w:fill="FFFFFF"/>
        </w:rPr>
        <w:t xml:space="preserve">) </w:t>
      </w:r>
      <w:r w:rsidRPr="00502D12">
        <w:rPr>
          <w:rFonts w:ascii="Times New Roman" w:eastAsia="Times New Roman" w:hAnsi="Times New Roman" w:cs="Times New Roman"/>
          <w:sz w:val="24"/>
          <w:szCs w:val="24"/>
          <w:lang w:eastAsia="tr-TR"/>
        </w:rPr>
        <w:t xml:space="preserve">GBTÜ, hayvansal kaynaklı maddeler içeriyorsa </w:t>
      </w:r>
      <w:r w:rsidRPr="00502D12">
        <w:rPr>
          <w:rFonts w:ascii="Times New Roman" w:hAnsi="Times New Roman" w:cs="Times New Roman"/>
          <w:sz w:val="24"/>
          <w:szCs w:val="24"/>
        </w:rPr>
        <w:t xml:space="preserve">Bulaşıcı Süngerimsi Ensefalopati (TSE/BSE)’ye neden olma riski </w:t>
      </w:r>
      <w:r w:rsidRPr="00502D12">
        <w:rPr>
          <w:rFonts w:ascii="Times New Roman" w:eastAsia="Times New Roman" w:hAnsi="Times New Roman" w:cs="Times New Roman"/>
          <w:sz w:val="24"/>
          <w:szCs w:val="24"/>
          <w:lang w:eastAsia="tr-TR"/>
        </w:rPr>
        <w:t>olmadığına dair başvuru sahibi beyanı ve varsa resmî otoriteden yazı,</w:t>
      </w:r>
      <w:r w:rsidRPr="00502D12">
        <w:rPr>
          <w:rFonts w:ascii="Times New Roman" w:hAnsi="Times New Roman" w:cs="Times New Roman"/>
          <w:sz w:val="24"/>
          <w:szCs w:val="24"/>
          <w:shd w:val="clear" w:color="auto" w:fill="FFFFFF"/>
        </w:rPr>
        <w:t xml:space="preserve"> kan ve plazma ürünleri içeriyorsa viral kontaminasyon testlerinin sunulması gerekir.</w:t>
      </w:r>
    </w:p>
    <w:p w14:paraId="18581D17" w14:textId="68D1B30D" w:rsidR="00D2086E" w:rsidRPr="00502D12" w:rsidRDefault="00D2086E" w:rsidP="00870BC4">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502D12">
        <w:rPr>
          <w:rFonts w:ascii="Times New Roman" w:eastAsia="Times New Roman" w:hAnsi="Times New Roman" w:cs="Times New Roman"/>
          <w:sz w:val="24"/>
          <w:szCs w:val="24"/>
          <w:lang w:eastAsia="tr-TR"/>
        </w:rPr>
        <w:t>(</w:t>
      </w:r>
      <w:r w:rsidR="002A509F" w:rsidRPr="00502D12">
        <w:rPr>
          <w:rFonts w:ascii="Times New Roman" w:eastAsia="Times New Roman" w:hAnsi="Times New Roman" w:cs="Times New Roman"/>
          <w:sz w:val="24"/>
          <w:szCs w:val="24"/>
          <w:lang w:eastAsia="tr-TR"/>
        </w:rPr>
        <w:t>6</w:t>
      </w:r>
      <w:r w:rsidRPr="00502D12">
        <w:rPr>
          <w:rFonts w:ascii="Times New Roman" w:eastAsia="Times New Roman" w:hAnsi="Times New Roman" w:cs="Times New Roman"/>
          <w:sz w:val="24"/>
          <w:szCs w:val="24"/>
          <w:lang w:eastAsia="tr-TR"/>
        </w:rPr>
        <w:t xml:space="preserve">) GBTÜ’ye ait formülasyonun doğruluğu ve üretici tarafından ürünün kontrolünde kullanılan farmakope metodu ve spesifikasyonlarına yoksa firma metodu ve spesifikasyonuna göre olan yöntemlerin uygulanabilirliğinin tespiti için Kurum laboratuvarında veya Kurum tarafından bu amaçla kabul edilmiş bir laboratuvarda test edilmiş olması </w:t>
      </w:r>
      <w:r w:rsidRPr="00502D12">
        <w:rPr>
          <w:rFonts w:ascii="Times New Roman" w:eastAsia="Times New Roman" w:hAnsi="Times New Roman" w:cs="Times New Roman"/>
          <w:color w:val="000000" w:themeColor="text1"/>
          <w:sz w:val="24"/>
          <w:szCs w:val="24"/>
          <w:lang w:eastAsia="tr-TR"/>
        </w:rPr>
        <w:t>gerekir.</w:t>
      </w:r>
    </w:p>
    <w:p w14:paraId="21E0BD0E" w14:textId="77777777" w:rsidR="009E05BB" w:rsidRPr="00441998" w:rsidRDefault="009E05BB" w:rsidP="009E05BB">
      <w:pPr>
        <w:spacing w:after="0" w:line="276" w:lineRule="auto"/>
        <w:ind w:firstLine="708"/>
        <w:jc w:val="both"/>
        <w:rPr>
          <w:rFonts w:ascii="Times New Roman" w:eastAsia="Times New Roman" w:hAnsi="Times New Roman" w:cs="Times New Roman"/>
          <w:b/>
          <w:color w:val="000000" w:themeColor="text1"/>
          <w:sz w:val="24"/>
          <w:szCs w:val="24"/>
          <w:lang w:eastAsia="tr-TR"/>
        </w:rPr>
      </w:pPr>
      <w:r w:rsidRPr="00441998">
        <w:rPr>
          <w:rFonts w:ascii="Times New Roman" w:eastAsia="Times New Roman" w:hAnsi="Times New Roman" w:cs="Times New Roman"/>
          <w:b/>
          <w:color w:val="000000" w:themeColor="text1"/>
          <w:sz w:val="24"/>
          <w:szCs w:val="24"/>
          <w:lang w:eastAsia="tr-TR"/>
        </w:rPr>
        <w:t>Başvurunun usulden reddi</w:t>
      </w:r>
    </w:p>
    <w:p w14:paraId="45C1890B" w14:textId="25C0DA78" w:rsidR="009E05BB" w:rsidRPr="00502D12" w:rsidRDefault="009E05BB" w:rsidP="009E05BB">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441998">
        <w:rPr>
          <w:rFonts w:ascii="Times New Roman" w:eastAsia="Times New Roman" w:hAnsi="Times New Roman" w:cs="Times New Roman"/>
          <w:b/>
          <w:color w:val="000000" w:themeColor="text1"/>
          <w:sz w:val="24"/>
          <w:szCs w:val="24"/>
          <w:lang w:eastAsia="tr-TR"/>
        </w:rPr>
        <w:t xml:space="preserve">MADDE </w:t>
      </w:r>
      <w:r w:rsidR="00DC3562">
        <w:rPr>
          <w:rFonts w:ascii="Times New Roman" w:eastAsia="Times New Roman" w:hAnsi="Times New Roman" w:cs="Times New Roman"/>
          <w:b/>
          <w:color w:val="000000" w:themeColor="text1"/>
          <w:sz w:val="24"/>
          <w:szCs w:val="24"/>
          <w:lang w:eastAsia="tr-TR"/>
        </w:rPr>
        <w:t>2</w:t>
      </w:r>
      <w:r w:rsidR="00707A84">
        <w:rPr>
          <w:rFonts w:ascii="Times New Roman" w:eastAsia="Times New Roman" w:hAnsi="Times New Roman" w:cs="Times New Roman"/>
          <w:b/>
          <w:color w:val="000000" w:themeColor="text1"/>
          <w:sz w:val="24"/>
          <w:szCs w:val="24"/>
          <w:lang w:eastAsia="tr-TR"/>
        </w:rPr>
        <w:t>1</w:t>
      </w:r>
      <w:r w:rsidRPr="00502D12">
        <w:rPr>
          <w:rFonts w:ascii="Times New Roman" w:eastAsia="Times New Roman" w:hAnsi="Times New Roman" w:cs="Times New Roman"/>
          <w:color w:val="000000" w:themeColor="text1"/>
          <w:sz w:val="24"/>
          <w:szCs w:val="24"/>
          <w:lang w:eastAsia="tr-TR"/>
        </w:rPr>
        <w:t xml:space="preserve"> – (1) Ku</w:t>
      </w:r>
      <w:r w:rsidR="00994AEB">
        <w:rPr>
          <w:rFonts w:ascii="Times New Roman" w:eastAsia="Times New Roman" w:hAnsi="Times New Roman" w:cs="Times New Roman"/>
          <w:color w:val="000000" w:themeColor="text1"/>
          <w:sz w:val="24"/>
          <w:szCs w:val="24"/>
          <w:lang w:eastAsia="tr-TR"/>
        </w:rPr>
        <w:t xml:space="preserve">rum tarafından bu Yönetmeliğin </w:t>
      </w:r>
      <w:r w:rsidR="00994AEB" w:rsidRPr="00D06386">
        <w:rPr>
          <w:rFonts w:ascii="Times New Roman" w:eastAsia="Times New Roman" w:hAnsi="Times New Roman" w:cs="Times New Roman"/>
          <w:color w:val="000000" w:themeColor="text1"/>
          <w:sz w:val="24"/>
          <w:szCs w:val="24"/>
          <w:lang w:eastAsia="tr-TR"/>
        </w:rPr>
        <w:t>20 nci</w:t>
      </w:r>
      <w:r w:rsidRPr="00502D12">
        <w:rPr>
          <w:rFonts w:ascii="Times New Roman" w:eastAsia="Times New Roman" w:hAnsi="Times New Roman" w:cs="Times New Roman"/>
          <w:color w:val="000000" w:themeColor="text1"/>
          <w:sz w:val="24"/>
          <w:szCs w:val="24"/>
          <w:lang w:eastAsia="tr-TR"/>
        </w:rPr>
        <w:t xml:space="preserve"> maddesi kapsamında yapılan ön incelemede, aşağıdaki durumların tespiti halinde, başvuru usulden reddedilerek sahibine iade edilir:</w:t>
      </w:r>
    </w:p>
    <w:p w14:paraId="2CB3455C" w14:textId="77777777" w:rsidR="009E05BB" w:rsidRPr="00502D12" w:rsidRDefault="009E05BB" w:rsidP="009E05BB">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502D12">
        <w:rPr>
          <w:rFonts w:ascii="Times New Roman" w:eastAsia="Times New Roman" w:hAnsi="Times New Roman" w:cs="Times New Roman"/>
          <w:color w:val="000000" w:themeColor="text1"/>
          <w:sz w:val="24"/>
          <w:szCs w:val="24"/>
          <w:lang w:eastAsia="tr-TR"/>
        </w:rPr>
        <w:t>a) İlk ön değerlendirmeye ilişkin eksiklerin tamamlanarak süresi içinde ikinci başvurunun yapılmaması veya ikinci ön değerlendirme başvurusunda ilk ön değerlendirmeye ilişkin eksikliklerin tamamlanmaması.</w:t>
      </w:r>
    </w:p>
    <w:p w14:paraId="7478B682" w14:textId="69FC6838" w:rsidR="009E05BB" w:rsidRPr="00502D12" w:rsidRDefault="009E05BB" w:rsidP="009E05BB">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502D12">
        <w:rPr>
          <w:rFonts w:ascii="Times New Roman" w:eastAsia="Times New Roman" w:hAnsi="Times New Roman" w:cs="Times New Roman"/>
          <w:color w:val="000000" w:themeColor="text1"/>
          <w:sz w:val="24"/>
          <w:szCs w:val="24"/>
          <w:lang w:eastAsia="tr-TR"/>
        </w:rPr>
        <w:lastRenderedPageBreak/>
        <w:t>b) Ruhsata esas başvurularda, geçerli fiyat tarifesinde belirlenen ruhsatlandırma süreci kayıt ücretinin, başvurunun uygun bulunduğunun başvuru sahibine resmi olarak bildirildiği tarihten sonraki otuz gün içinde ödenmemesi</w:t>
      </w:r>
      <w:r w:rsidR="00A02C7E">
        <w:rPr>
          <w:rFonts w:ascii="Times New Roman" w:eastAsia="Times New Roman" w:hAnsi="Times New Roman" w:cs="Times New Roman"/>
          <w:color w:val="000000" w:themeColor="text1"/>
          <w:sz w:val="24"/>
          <w:szCs w:val="24"/>
          <w:lang w:eastAsia="tr-TR"/>
        </w:rPr>
        <w:t>.</w:t>
      </w:r>
    </w:p>
    <w:p w14:paraId="71115A67" w14:textId="77777777" w:rsidR="002965BA" w:rsidRDefault="009E05BB" w:rsidP="009E05BB">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502D12">
        <w:rPr>
          <w:rFonts w:ascii="Times New Roman" w:eastAsia="Times New Roman" w:hAnsi="Times New Roman" w:cs="Times New Roman"/>
          <w:color w:val="000000" w:themeColor="text1"/>
          <w:sz w:val="24"/>
          <w:szCs w:val="24"/>
          <w:lang w:eastAsia="tr-TR"/>
        </w:rPr>
        <w:t xml:space="preserve">(2) Ruhsatlandırma sürecinin tamamlanmış olduğunun başvuru sahibine resmî olarak bildirildiği tarihten sonraki altmış gün içinde ruhsat bedelinin ödenmemesi, </w:t>
      </w:r>
    </w:p>
    <w:p w14:paraId="55FE7C22" w14:textId="0AE1B2FD" w:rsidR="009E05BB" w:rsidRPr="00502D12" w:rsidRDefault="002965BA" w:rsidP="009E05BB">
      <w:pPr>
        <w:spacing w:after="0" w:line="276"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(3) Ön değerlendirme süreci haricinde Kurum tarafından talep edilen bilgi ve belgelerin </w:t>
      </w:r>
      <w:r w:rsidR="00A87B68">
        <w:rPr>
          <w:rFonts w:ascii="Times New Roman" w:eastAsia="Times New Roman" w:hAnsi="Times New Roman" w:cs="Times New Roman"/>
          <w:color w:val="000000" w:themeColor="text1"/>
          <w:sz w:val="24"/>
          <w:szCs w:val="24"/>
          <w:lang w:eastAsia="tr-TR"/>
        </w:rPr>
        <w:t xml:space="preserve">veya sunulacağı tarih bilgisiyle birlikte, bu bilgi ve belgelerin </w:t>
      </w:r>
      <w:r>
        <w:rPr>
          <w:rFonts w:ascii="Times New Roman" w:eastAsia="Times New Roman" w:hAnsi="Times New Roman" w:cs="Times New Roman"/>
          <w:color w:val="000000" w:themeColor="text1"/>
          <w:sz w:val="24"/>
          <w:szCs w:val="24"/>
          <w:lang w:eastAsia="tr-TR"/>
        </w:rPr>
        <w:t>sunulamadığına ilişkin gerekli açıklamanın en geç otuz gün içinde Kuruma sunulmaması,</w:t>
      </w:r>
    </w:p>
    <w:p w14:paraId="2A71AB0C" w14:textId="083C5A95" w:rsidR="009E05BB" w:rsidRPr="00502D12" w:rsidRDefault="009E05BB" w:rsidP="5635EE5B">
      <w:pPr>
        <w:spacing w:after="0" w:line="276" w:lineRule="auto"/>
        <w:ind w:firstLine="708"/>
        <w:jc w:val="both"/>
        <w:rPr>
          <w:rFonts w:ascii="Times New Roman" w:eastAsia="Times New Roman" w:hAnsi="Times New Roman" w:cs="Times New Roman"/>
          <w:color w:val="000000" w:themeColor="text1"/>
          <w:sz w:val="24"/>
          <w:szCs w:val="24"/>
          <w:lang w:eastAsia="tr-TR"/>
        </w:rPr>
      </w:pPr>
      <w:r w:rsidRPr="0011632C">
        <w:rPr>
          <w:rFonts w:ascii="Times New Roman" w:eastAsia="Times New Roman" w:hAnsi="Times New Roman" w:cs="Times New Roman"/>
          <w:color w:val="000000" w:themeColor="text1"/>
          <w:sz w:val="24"/>
          <w:szCs w:val="24"/>
          <w:lang w:eastAsia="tr-TR"/>
        </w:rPr>
        <w:t>durumlarında başvuru usulden reddedilir</w:t>
      </w:r>
    </w:p>
    <w:p w14:paraId="0760AAF0"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616EA5">
        <w:rPr>
          <w:rFonts w:ascii="Times New Roman" w:hAnsi="Times New Roman" w:cs="Times New Roman"/>
          <w:b/>
          <w:sz w:val="24"/>
          <w:szCs w:val="24"/>
        </w:rPr>
        <w:t>Ruhsatlandırma süresi</w:t>
      </w:r>
    </w:p>
    <w:p w14:paraId="356E90CC" w14:textId="147AEBA8" w:rsidR="00D2086E" w:rsidRPr="00502D12" w:rsidRDefault="00D2086E" w:rsidP="5635EE5B">
      <w:pPr>
        <w:spacing w:after="0" w:line="276" w:lineRule="auto"/>
        <w:ind w:firstLine="708"/>
        <w:jc w:val="both"/>
        <w:rPr>
          <w:rFonts w:ascii="Times New Roman" w:hAnsi="Times New Roman" w:cs="Times New Roman"/>
          <w:b/>
          <w:bCs/>
          <w:sz w:val="24"/>
          <w:szCs w:val="24"/>
        </w:rPr>
      </w:pPr>
      <w:r w:rsidRPr="5635EE5B">
        <w:rPr>
          <w:rFonts w:ascii="Times New Roman" w:hAnsi="Times New Roman" w:cs="Times New Roman"/>
          <w:b/>
          <w:bCs/>
          <w:sz w:val="24"/>
          <w:szCs w:val="24"/>
        </w:rPr>
        <w:t xml:space="preserve">MADDE </w:t>
      </w:r>
      <w:r w:rsidR="00DC3562" w:rsidRPr="5635EE5B">
        <w:rPr>
          <w:rFonts w:ascii="Times New Roman" w:hAnsi="Times New Roman" w:cs="Times New Roman"/>
          <w:b/>
          <w:bCs/>
          <w:sz w:val="24"/>
          <w:szCs w:val="24"/>
        </w:rPr>
        <w:t>2</w:t>
      </w:r>
      <w:r w:rsidR="00707A84">
        <w:rPr>
          <w:rFonts w:ascii="Times New Roman" w:hAnsi="Times New Roman" w:cs="Times New Roman"/>
          <w:b/>
          <w:bCs/>
          <w:sz w:val="24"/>
          <w:szCs w:val="24"/>
        </w:rPr>
        <w:t>2</w:t>
      </w:r>
      <w:r w:rsidRPr="5635EE5B">
        <w:rPr>
          <w:rFonts w:ascii="Times New Roman" w:hAnsi="Times New Roman" w:cs="Times New Roman"/>
          <w:b/>
          <w:bCs/>
          <w:sz w:val="24"/>
          <w:szCs w:val="24"/>
        </w:rPr>
        <w:t xml:space="preserve"> </w:t>
      </w:r>
      <w:r w:rsidRPr="00502D12">
        <w:rPr>
          <w:rFonts w:ascii="Times New Roman" w:hAnsi="Times New Roman" w:cs="Times New Roman"/>
          <w:sz w:val="24"/>
          <w:szCs w:val="24"/>
        </w:rPr>
        <w:t>– (1)</w:t>
      </w:r>
      <w:r w:rsidRPr="5635EE5B">
        <w:rPr>
          <w:rFonts w:ascii="Times New Roman" w:hAnsi="Times New Roman" w:cs="Times New Roman"/>
          <w:b/>
          <w:bCs/>
          <w:sz w:val="24"/>
          <w:szCs w:val="24"/>
        </w:rPr>
        <w:t xml:space="preserve"> </w:t>
      </w:r>
      <w:r w:rsidRPr="00502D12">
        <w:rPr>
          <w:rFonts w:ascii="Times New Roman" w:hAnsi="Times New Roman" w:cs="Times New Roman"/>
          <w:sz w:val="24"/>
          <w:szCs w:val="24"/>
        </w:rPr>
        <w:t>Kurum, ön incelemesi tamamlanmış eksiksiz bir ruhsat başvurusunu, ruhsatlandırma koşullarının yerine getirilip getirilmediğini inceleyerek, başvurunun kabul edildiğinin başvuru sahibine resmî olarak bildirildiği tarihten sonraki doksan gün içinde sonuçlandırır. Bu tarih ruhsatlandırma süreci başlangıç tarihi olarak kabul edilir. Ayrıca, üretici tarafından GBTÜ’nün</w:t>
      </w:r>
      <w:r w:rsidR="0038147D" w:rsidRPr="00502D12">
        <w:rPr>
          <w:rFonts w:ascii="Times New Roman" w:hAnsi="Times New Roman" w:cs="Times New Roman"/>
          <w:sz w:val="24"/>
          <w:szCs w:val="24"/>
        </w:rPr>
        <w:t xml:space="preserve"> üretiminde kullanılan ve </w:t>
      </w:r>
      <w:r w:rsidRPr="00502D12">
        <w:rPr>
          <w:rFonts w:ascii="Times New Roman" w:hAnsi="Times New Roman" w:cs="Times New Roman"/>
          <w:sz w:val="24"/>
          <w:szCs w:val="24"/>
        </w:rPr>
        <w:t xml:space="preserve">bu </w:t>
      </w:r>
      <w:r w:rsidRPr="0011632C">
        <w:rPr>
          <w:rFonts w:ascii="Times New Roman" w:hAnsi="Times New Roman" w:cs="Times New Roman"/>
          <w:sz w:val="24"/>
          <w:szCs w:val="24"/>
        </w:rPr>
        <w:t xml:space="preserve">Yönetmeliğin </w:t>
      </w:r>
      <w:r w:rsidR="0038147D" w:rsidRPr="0011632C">
        <w:rPr>
          <w:rFonts w:ascii="Times New Roman" w:hAnsi="Times New Roman" w:cs="Times New Roman"/>
          <w:sz w:val="24"/>
          <w:szCs w:val="24"/>
        </w:rPr>
        <w:t>10</w:t>
      </w:r>
      <w:r w:rsidRPr="0011632C">
        <w:rPr>
          <w:rFonts w:ascii="Times New Roman" w:hAnsi="Times New Roman" w:cs="Times New Roman"/>
          <w:sz w:val="24"/>
          <w:szCs w:val="24"/>
        </w:rPr>
        <w:t xml:space="preserve"> uncu</w:t>
      </w:r>
      <w:r w:rsidRPr="00502D12">
        <w:rPr>
          <w:rFonts w:ascii="Times New Roman" w:hAnsi="Times New Roman" w:cs="Times New Roman"/>
          <w:sz w:val="24"/>
          <w:szCs w:val="24"/>
        </w:rPr>
        <w:t xml:space="preserve"> maddesi uyarınca başvuruda sunulan belgelerde tanımlanan kontrol yöntemlerinin beyan edilen doğruluğunun saptanması için Kurum,</w:t>
      </w:r>
      <w:r w:rsidR="0038147D" w:rsidRPr="00502D12">
        <w:rPr>
          <w:rFonts w:ascii="Times New Roman" w:hAnsi="Times New Roman" w:cs="Times New Roman"/>
          <w:sz w:val="24"/>
          <w:szCs w:val="24"/>
        </w:rPr>
        <w:t xml:space="preserve"> GBTÜ’</w:t>
      </w:r>
      <w:r w:rsidRPr="00502D12">
        <w:rPr>
          <w:rFonts w:ascii="Times New Roman" w:hAnsi="Times New Roman" w:cs="Times New Roman"/>
          <w:sz w:val="24"/>
          <w:szCs w:val="24"/>
        </w:rPr>
        <w:t>nün başlangıç materyallerinin ve ihtiyaç olması halinde yarı mamul ürünlerin ve diğer bileşen maddelerinin Kurum laboratuvarında veya Kurum tarafından bu amaçla kabul edilmiş bir laboratuvarda test edilm</w:t>
      </w:r>
      <w:r w:rsidR="00FE2354" w:rsidRPr="00502D12">
        <w:rPr>
          <w:rFonts w:ascii="Times New Roman" w:hAnsi="Times New Roman" w:cs="Times New Roman"/>
          <w:sz w:val="24"/>
          <w:szCs w:val="24"/>
        </w:rPr>
        <w:t>esi</w:t>
      </w:r>
      <w:r w:rsidRPr="00502D12">
        <w:rPr>
          <w:rFonts w:ascii="Times New Roman" w:hAnsi="Times New Roman" w:cs="Times New Roman"/>
          <w:sz w:val="24"/>
          <w:szCs w:val="24"/>
        </w:rPr>
        <w:t xml:space="preserve"> üzere geçen süre, Kurum dışı kuruluşların değerle</w:t>
      </w:r>
      <w:r w:rsidR="00FE56F1" w:rsidRPr="00502D12">
        <w:rPr>
          <w:rFonts w:ascii="Times New Roman" w:hAnsi="Times New Roman" w:cs="Times New Roman"/>
          <w:sz w:val="24"/>
          <w:szCs w:val="24"/>
        </w:rPr>
        <w:t>ndirmeleri için geçen süre</w:t>
      </w:r>
      <w:r w:rsidR="00FE2354" w:rsidRPr="00502D12">
        <w:rPr>
          <w:rFonts w:ascii="Times New Roman" w:hAnsi="Times New Roman" w:cs="Times New Roman"/>
          <w:sz w:val="24"/>
          <w:szCs w:val="24"/>
        </w:rPr>
        <w:t>, hafta sonu tatili hariç olmak üzere resmi tatiller için geçen süre</w:t>
      </w:r>
      <w:r w:rsidR="00FE56F1" w:rsidRPr="00502D12">
        <w:rPr>
          <w:rFonts w:ascii="Times New Roman" w:hAnsi="Times New Roman" w:cs="Times New Roman"/>
          <w:sz w:val="24"/>
          <w:szCs w:val="24"/>
        </w:rPr>
        <w:t xml:space="preserve"> veya </w:t>
      </w:r>
      <w:r w:rsidR="00FE2354" w:rsidRPr="00502D12">
        <w:rPr>
          <w:rFonts w:ascii="Times New Roman" w:hAnsi="Times New Roman" w:cs="Times New Roman"/>
          <w:sz w:val="24"/>
          <w:szCs w:val="24"/>
        </w:rPr>
        <w:t xml:space="preserve">olağanüstü </w:t>
      </w:r>
      <w:r w:rsidRPr="00502D12">
        <w:rPr>
          <w:rFonts w:ascii="Times New Roman" w:hAnsi="Times New Roman" w:cs="Times New Roman"/>
          <w:sz w:val="24"/>
          <w:szCs w:val="24"/>
        </w:rPr>
        <w:t xml:space="preserve">haller için geçen süre ruhsatlandırma süresine dâhil edilmez. </w:t>
      </w:r>
    </w:p>
    <w:p w14:paraId="6DB5C337"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(2)  Ortak pazarlanan GBTÜ’ler için yapılan ruhsat başvurusunda Kurum tarafından ruhsat başvuru dosyasının sadece Modül 1 kısmı incelenir ve eksiksiz olması durumunda altmış gün içinde başvuru sonuçlandırılır. Yalnızca Modül 1 ile yapılan ortak pazarlanan GBTÜ ruhsat başvuruları için diğer modüller ruhsatlandırma süreci içinde ve GBTÜ ruhsatlandırıldıktan sonra sunulamaz.</w:t>
      </w:r>
    </w:p>
    <w:p w14:paraId="02C602F7" w14:textId="1B3EA59E" w:rsidR="00D2086E" w:rsidRPr="00502D12" w:rsidRDefault="00A47960" w:rsidP="002D1566">
      <w:pPr>
        <w:spacing w:after="0" w:line="276" w:lineRule="auto"/>
        <w:jc w:val="both"/>
        <w:rPr>
          <w:rFonts w:ascii="Times New Roman" w:hAnsi="Times New Roman" w:cs="Times New Roman"/>
          <w:b/>
          <w:bCs/>
          <w:sz w:val="24"/>
          <w:szCs w:val="24"/>
        </w:rPr>
      </w:pPr>
      <w:r w:rsidRPr="00502D12">
        <w:rPr>
          <w:rFonts w:ascii="Times New Roman" w:hAnsi="Times New Roman" w:cs="Times New Roman"/>
          <w:b/>
          <w:sz w:val="24"/>
          <w:szCs w:val="24"/>
        </w:rPr>
        <w:tab/>
      </w:r>
      <w:r w:rsidR="00D2086E" w:rsidRPr="00502D12">
        <w:rPr>
          <w:rFonts w:ascii="Times New Roman" w:hAnsi="Times New Roman" w:cs="Times New Roman"/>
          <w:sz w:val="24"/>
          <w:szCs w:val="24"/>
        </w:rPr>
        <w:t xml:space="preserve">(3) Kurum tarafından ruhsatlandırma süreci sırasında </w:t>
      </w:r>
      <w:r w:rsidR="00D2086E" w:rsidRPr="00502D12">
        <w:rPr>
          <w:rFonts w:ascii="Times New Roman" w:hAnsi="Times New Roman" w:cs="Times New Roman"/>
          <w:sz w:val="24"/>
          <w:szCs w:val="24"/>
          <w:shd w:val="clear" w:color="auto" w:fill="FFFFFF"/>
        </w:rPr>
        <w:t>başvuru sahibinden ek bilgi ve belge talep edildiği hallerde ilgili bilgi ve belgeler temin edilene kadar ruhsatlandırma süresi durdurulur.</w:t>
      </w:r>
      <w:r w:rsidR="00D2086E" w:rsidRPr="00502D12">
        <w:rPr>
          <w:rFonts w:ascii="Times New Roman" w:hAnsi="Times New Roman" w:cs="Times New Roman"/>
          <w:sz w:val="24"/>
          <w:szCs w:val="24"/>
        </w:rPr>
        <w:t xml:space="preserve"> </w:t>
      </w:r>
    </w:p>
    <w:p w14:paraId="4B7AAD00" w14:textId="4CE065F6" w:rsidR="0072451F" w:rsidRPr="00502D12" w:rsidRDefault="0072451F" w:rsidP="00441998">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bCs/>
          <w:sz w:val="24"/>
          <w:szCs w:val="24"/>
        </w:rPr>
        <w:t>Ruhsatlandırma kriterleri</w:t>
      </w:r>
    </w:p>
    <w:p w14:paraId="3C4BB563" w14:textId="3029E357" w:rsidR="0072451F" w:rsidRPr="00502D12" w:rsidRDefault="0072451F" w:rsidP="00441998">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b/>
          <w:bCs/>
          <w:sz w:val="24"/>
          <w:szCs w:val="24"/>
        </w:rPr>
        <w:t>MADDE</w:t>
      </w:r>
      <w:r w:rsidR="00616EA5" w:rsidRPr="5635EE5B">
        <w:rPr>
          <w:rFonts w:ascii="Times New Roman" w:hAnsi="Times New Roman" w:cs="Times New Roman"/>
          <w:b/>
          <w:bCs/>
          <w:sz w:val="24"/>
          <w:szCs w:val="24"/>
        </w:rPr>
        <w:t xml:space="preserve"> 2</w:t>
      </w:r>
      <w:r w:rsidR="00707A84">
        <w:rPr>
          <w:rFonts w:ascii="Times New Roman" w:hAnsi="Times New Roman" w:cs="Times New Roman"/>
          <w:b/>
          <w:bCs/>
          <w:sz w:val="24"/>
          <w:szCs w:val="24"/>
        </w:rPr>
        <w:t>3</w:t>
      </w:r>
      <w:r w:rsidRPr="00502D12">
        <w:rPr>
          <w:rFonts w:ascii="Times New Roman" w:hAnsi="Times New Roman" w:cs="Times New Roman"/>
          <w:b/>
          <w:bCs/>
          <w:sz w:val="24"/>
          <w:szCs w:val="24"/>
        </w:rPr>
        <w:t>-</w:t>
      </w:r>
      <w:r w:rsidRPr="00502D12">
        <w:rPr>
          <w:rFonts w:ascii="Times New Roman" w:hAnsi="Times New Roman" w:cs="Times New Roman"/>
          <w:sz w:val="24"/>
          <w:szCs w:val="24"/>
        </w:rPr>
        <w:t> (1) Geleneksel tıbbi ürün ruhsat verilirken, ürünle ilgili olarak Kurum tarafından dikkate alınacak kriterler şunlardır:</w:t>
      </w:r>
    </w:p>
    <w:p w14:paraId="3F7A6F61" w14:textId="77777777" w:rsidR="0072451F" w:rsidRPr="00502D12" w:rsidRDefault="0072451F" w:rsidP="00441998">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Kalitenin, uygun teknolojik ve farmasötik özellikler ile gösterilmiş olması.</w:t>
      </w:r>
    </w:p>
    <w:p w14:paraId="570FC2F7" w14:textId="77777777" w:rsidR="0072451F" w:rsidRPr="00502D12" w:rsidRDefault="0072451F" w:rsidP="00441998">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Öngörülen kullanım şartlarındaki etkililiğin ve güvenliliğin kanıtlanmış olması.</w:t>
      </w:r>
    </w:p>
    <w:p w14:paraId="0FE3443E"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Başvurunun esastan reddi </w:t>
      </w:r>
    </w:p>
    <w:p w14:paraId="1CBDB8AC" w14:textId="7BA21BA3"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2</w:t>
      </w:r>
      <w:r w:rsidR="00707A84">
        <w:rPr>
          <w:rFonts w:ascii="Times New Roman" w:hAnsi="Times New Roman" w:cs="Times New Roman"/>
          <w:b/>
          <w:sz w:val="24"/>
          <w:szCs w:val="24"/>
        </w:rPr>
        <w:t>4</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(1)</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GBTÜ analize tabi tutulur. İlk analizde uygunsuzluk bulunması halinde firmadan ıslah edilmiş numune istenerek analiz tekrarlanır. İkinci analizde de uygunsuzluk bulunması halinde firma temsilcileri ile analiz yöntemi hakkında değerlendirme toplantısı yapılarak yeni numunenin analiz yöntemi tespit edilir ve analizi gerçekleştirilir. Üçüncü analizde de uygunsuzluk bulunması halinde firma temsilcileri ile son değerlendirme toplantısı yapılır, analiz uygunsuzluğu tarif edilir ve yeni analiz yöntemi belirlenerek son defa analiz yapılır. Belirtilen analiz basamakları tamamlandığı halde, kalitatif ve kantitatif formül uygunluğu ve beyan edilen spesifikasyonlarının kabul edilebilir limitlerin dışında bulunduğunun,</w:t>
      </w:r>
    </w:p>
    <w:p w14:paraId="3562502A" w14:textId="0322CDE7" w:rsidR="00D2086E" w:rsidRPr="00502D12" w:rsidRDefault="00A8151B" w:rsidP="00870BC4">
      <w:pPr>
        <w:spacing w:after="0" w:line="276" w:lineRule="auto"/>
        <w:ind w:firstLine="708"/>
        <w:jc w:val="both"/>
        <w:rPr>
          <w:rFonts w:ascii="Times New Roman" w:hAnsi="Times New Roman" w:cs="Times New Roman"/>
          <w:sz w:val="24"/>
          <w:szCs w:val="24"/>
          <w:shd w:val="clear" w:color="auto" w:fill="FFFFFF"/>
        </w:rPr>
      </w:pPr>
      <w:r w:rsidRPr="00502D12">
        <w:rPr>
          <w:rFonts w:ascii="Times New Roman" w:hAnsi="Times New Roman" w:cs="Times New Roman"/>
          <w:sz w:val="24"/>
          <w:szCs w:val="24"/>
          <w:shd w:val="clear" w:color="auto" w:fill="FFFFFF"/>
        </w:rPr>
        <w:lastRenderedPageBreak/>
        <w:t xml:space="preserve"> (2) </w:t>
      </w:r>
      <w:r w:rsidR="00D2086E" w:rsidRPr="00502D12">
        <w:rPr>
          <w:rFonts w:ascii="Times New Roman" w:hAnsi="Times New Roman" w:cs="Times New Roman"/>
          <w:sz w:val="24"/>
          <w:szCs w:val="24"/>
          <w:shd w:val="clear" w:color="auto" w:fill="FFFFFF"/>
        </w:rPr>
        <w:t>Bir GBTÜ’nün ruhsatlandırılması için Kuruma yapılan başvurunun değerlendirilmesi sürecinin aşağıda belirtilen her bir durumu için başvuru sahibine üç yazılı ve bir sözlü cevap hakkı tanınmasından sonra sunulan belge ve bilgilerin değerlendirilmesi sonucunda ürünün;</w:t>
      </w:r>
    </w:p>
    <w:p w14:paraId="17AA1F25"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Normal kullanma şartlarında, potansiyel riskinin tedavinin yararlı etkisinden fazla olduğunun,</w:t>
      </w:r>
    </w:p>
    <w:p w14:paraId="747997A5" w14:textId="0D9CAEA1" w:rsidR="00D2086E" w:rsidRPr="00502D12" w:rsidRDefault="00A8151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w:t>
      </w:r>
      <w:r w:rsidR="00D2086E" w:rsidRPr="00502D12">
        <w:rPr>
          <w:rFonts w:ascii="Times New Roman" w:hAnsi="Times New Roman" w:cs="Times New Roman"/>
          <w:sz w:val="24"/>
          <w:szCs w:val="24"/>
        </w:rPr>
        <w:t>Terapötik etkisinin yetersiz olduğu veya terapötik etkisinin yeterli şekilde kanıtlanamadığının,</w:t>
      </w:r>
    </w:p>
    <w:p w14:paraId="5F303811"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c) Geçerli olduğu durumlarda biyoyararlanımının yeterli olmadığının, </w:t>
      </w:r>
    </w:p>
    <w:p w14:paraId="57E3C582" w14:textId="77777777" w:rsidR="00D2086E" w:rsidRPr="00502D12" w:rsidRDefault="00D2086E" w:rsidP="00870BC4">
      <w:pPr>
        <w:spacing w:after="0" w:line="276" w:lineRule="auto"/>
        <w:jc w:val="both"/>
        <w:rPr>
          <w:rFonts w:ascii="Times New Roman" w:hAnsi="Times New Roman" w:cs="Times New Roman"/>
          <w:sz w:val="24"/>
          <w:szCs w:val="24"/>
        </w:rPr>
      </w:pPr>
      <w:r w:rsidRPr="00502D12">
        <w:rPr>
          <w:rFonts w:ascii="Times New Roman" w:hAnsi="Times New Roman" w:cs="Times New Roman"/>
          <w:sz w:val="24"/>
          <w:szCs w:val="24"/>
        </w:rPr>
        <w:t xml:space="preserve">            tespit edilmesi durumlarında ruhsat başvurusu esastan reddedilir.</w:t>
      </w:r>
    </w:p>
    <w:p w14:paraId="581CE431"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Başvurunun esastan reddinin bildirimi ve itiraz</w:t>
      </w:r>
    </w:p>
    <w:p w14:paraId="47879082" w14:textId="4708553C" w:rsidR="00094952"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2</w:t>
      </w:r>
      <w:r w:rsidR="00707A84">
        <w:rPr>
          <w:rFonts w:ascii="Times New Roman" w:hAnsi="Times New Roman" w:cs="Times New Roman"/>
          <w:b/>
          <w:sz w:val="24"/>
          <w:szCs w:val="24"/>
        </w:rPr>
        <w:t>5</w:t>
      </w:r>
      <w:r w:rsidRPr="00502D12">
        <w:rPr>
          <w:rFonts w:ascii="Times New Roman" w:hAnsi="Times New Roman" w:cs="Times New Roman"/>
          <w:sz w:val="24"/>
          <w:szCs w:val="24"/>
        </w:rPr>
        <w:t xml:space="preserve"> – </w:t>
      </w:r>
      <w:r w:rsidR="00094952" w:rsidRPr="00502D12">
        <w:rPr>
          <w:rFonts w:ascii="Times New Roman" w:hAnsi="Times New Roman" w:cs="Times New Roman"/>
          <w:sz w:val="24"/>
          <w:szCs w:val="24"/>
        </w:rPr>
        <w:t>(1) Ruhsat başvurusunun esastan reddi halinde karar gerekçeli olarak başvuru sahibine bildirilir veya bildirim yapılamaması halinde Kurum internet sitesinde ilan edilir. Başvuru sahibinin karara karşı bildirim veya ilan tarihinden itibaren kırk beş gün içinde Kuruma itiraz etme hakkı vardır. Kırk beş gün içinde itiraz edilmediği takdirde, başvuru belgeleri sahibine iade edilir. Başvuru sahibinin belgeleri iade almaması durumunda; 16/05/1988 tarihli ve 19816 sayılı</w:t>
      </w:r>
      <w:r w:rsidR="00810521">
        <w:rPr>
          <w:rFonts w:ascii="Times New Roman" w:hAnsi="Times New Roman" w:cs="Times New Roman"/>
          <w:sz w:val="24"/>
          <w:szCs w:val="24"/>
        </w:rPr>
        <w:t xml:space="preserve"> Resmî Gazete’de yayımlanan</w:t>
      </w:r>
      <w:r w:rsidR="00094952" w:rsidRPr="00502D12">
        <w:rPr>
          <w:rFonts w:ascii="Times New Roman" w:hAnsi="Times New Roman" w:cs="Times New Roman"/>
          <w:sz w:val="24"/>
          <w:szCs w:val="24"/>
        </w:rPr>
        <w:t xml:space="preserve"> Devlet Arşiv Hizmetleri Hakkında Yönetmelik hükümleri uygulanır.</w:t>
      </w:r>
    </w:p>
    <w:p w14:paraId="3C0A2CDD" w14:textId="781A4E3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(2) Yapılan itiraz doksan gün içinde Kurum tarafından değerlendirilerek sonuç başvuru sahibine bildirilir. İtirazın değerlendirilmesi sırasında, gerekli görülür ise, başvuru sahibine sözlü açıklama ve savunma hakkı verilir. </w:t>
      </w:r>
    </w:p>
    <w:p w14:paraId="6D67F159"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İtirazın değerlendirilmesi sonucunda çıkan karara, bu kararı değiştirebilecek nitelikte yeni bilgi ve belgeler sunulmadıkça itiraz edilemez. </w:t>
      </w:r>
    </w:p>
    <w:p w14:paraId="47A2E615" w14:textId="281192A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Başvurunun reddedilmesi başvuru sahibinin</w:t>
      </w:r>
      <w:r w:rsidR="00B8057F" w:rsidRPr="00502D12">
        <w:rPr>
          <w:rFonts w:ascii="Times New Roman" w:hAnsi="Times New Roman" w:cs="Times New Roman"/>
          <w:sz w:val="24"/>
          <w:szCs w:val="24"/>
        </w:rPr>
        <w:t xml:space="preserve"> aynı ürün için</w:t>
      </w:r>
      <w:r w:rsidRPr="00502D12">
        <w:rPr>
          <w:rFonts w:ascii="Times New Roman" w:hAnsi="Times New Roman" w:cs="Times New Roman"/>
          <w:sz w:val="24"/>
          <w:szCs w:val="24"/>
        </w:rPr>
        <w:t xml:space="preserve"> yeniden bir ruhsat başvurusu yapmasına engel değildir. </w:t>
      </w:r>
    </w:p>
    <w:p w14:paraId="5272C60F" w14:textId="35DA11D8" w:rsidR="00D2086E" w:rsidRPr="00502D12" w:rsidRDefault="00D2086E" w:rsidP="00A8151B">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Ruhsatın verilmesi</w:t>
      </w:r>
    </w:p>
    <w:p w14:paraId="18251B5F" w14:textId="30511234"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2</w:t>
      </w:r>
      <w:r w:rsidR="00707A84">
        <w:rPr>
          <w:rFonts w:ascii="Times New Roman" w:hAnsi="Times New Roman" w:cs="Times New Roman"/>
          <w:b/>
          <w:sz w:val="24"/>
          <w:szCs w:val="24"/>
        </w:rPr>
        <w:t>6</w:t>
      </w:r>
      <w:r w:rsidRPr="00502D12">
        <w:rPr>
          <w:rFonts w:ascii="Times New Roman" w:hAnsi="Times New Roman" w:cs="Times New Roman"/>
          <w:sz w:val="24"/>
          <w:szCs w:val="24"/>
        </w:rPr>
        <w:t xml:space="preserve"> – (1) Başvuru sahibi tarafından Kuruma sunulan belgelerin incelenmesi ve değerlendirilmesi sonucunda, bu Yönetmelikte öngörülen hususlara uygun olduğu tespit edilen GBTÜ'lere ruhsat düzenlenir ve başvuru sahibi bilgilendirilir.</w:t>
      </w:r>
    </w:p>
    <w:p w14:paraId="6297D0E5"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(2) Pastiller, çiğneme tabletleri ve pediyatrik şuruplarda sadece aroma farklılığı bulunması durumu ve sadece tek dozluk, çok dozluk kullanım farkı bulunanlar istisna olmak üzere Kurum tarafından ruhsatlandırılan GBTÜ ile etkin madde veya maddeler açısından birim dozda aynı kalitatif ve kantitatif bileşime sahip, aynı endikasyon ve aynı farmasötik şekildeki GBTÜ için aynı gerçek veya tüzel kişiye, farklı bir ticari isimle de olsa ikinci bir ruhsat verilmez.  </w:t>
      </w:r>
    </w:p>
    <w:p w14:paraId="2A7A2663" w14:textId="2445007A" w:rsidR="00D2086E" w:rsidRPr="00502D12" w:rsidRDefault="0093293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(3) Aynı gerçek veya tüzel kişi aynı etkin madde ve endikasyona sahip GBTÜ’lerin, farklı yitilik veya uygulama yolu veya farmasötik şekilleri için farklı bir ticari isim kullanamaz.</w:t>
      </w:r>
    </w:p>
    <w:p w14:paraId="2B1F7F01" w14:textId="1B5DA5C4"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w:t>
      </w:r>
      <w:r w:rsidR="00791501" w:rsidRPr="00791501">
        <w:t xml:space="preserve"> </w:t>
      </w:r>
      <w:r w:rsidR="00B91561">
        <w:rPr>
          <w:rFonts w:ascii="Times New Roman" w:hAnsi="Times New Roman" w:cs="Times New Roman"/>
          <w:sz w:val="24"/>
          <w:szCs w:val="24"/>
        </w:rPr>
        <w:t xml:space="preserve">Bu Yönetmeliğin </w:t>
      </w:r>
      <w:r w:rsidR="00B91561" w:rsidRPr="00D06386">
        <w:rPr>
          <w:rFonts w:ascii="Times New Roman" w:hAnsi="Times New Roman" w:cs="Times New Roman"/>
          <w:sz w:val="24"/>
          <w:szCs w:val="24"/>
        </w:rPr>
        <w:t>20 nci</w:t>
      </w:r>
      <w:r w:rsidR="00791501" w:rsidRPr="00791501">
        <w:rPr>
          <w:rFonts w:ascii="Times New Roman" w:hAnsi="Times New Roman" w:cs="Times New Roman"/>
          <w:sz w:val="24"/>
          <w:szCs w:val="24"/>
        </w:rPr>
        <w:t xml:space="preserve"> maddesinin üçüncü fıkrası kapsamında yapılan başvuru sonucu Kurum tarafından GBTÜ ruhsatı verildikten sonra aynı isimdeki takviye edici gıda üretilemez</w:t>
      </w:r>
      <w:r w:rsidRPr="00502D12">
        <w:rPr>
          <w:rFonts w:ascii="Times New Roman" w:hAnsi="Times New Roman" w:cs="Times New Roman"/>
          <w:sz w:val="24"/>
          <w:szCs w:val="24"/>
        </w:rPr>
        <w:t>.</w:t>
      </w:r>
    </w:p>
    <w:p w14:paraId="72581770"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(5) Ruhsatlı GBTÜ’lerin listesi Kurum resmî internet sayfasında her ayın son iş günü ve Resmî Gazete’de yıllık olarak ilan edilir.</w:t>
      </w:r>
    </w:p>
    <w:p w14:paraId="37F3B772" w14:textId="2791F927" w:rsidR="00D2086E" w:rsidRPr="00502D12" w:rsidRDefault="00EF2658" w:rsidP="00870BC4">
      <w:pPr>
        <w:spacing w:after="0" w:line="276" w:lineRule="auto"/>
        <w:ind w:firstLine="708"/>
        <w:jc w:val="both"/>
        <w:rPr>
          <w:rFonts w:ascii="Times New Roman" w:hAnsi="Times New Roman" w:cs="Times New Roman"/>
          <w:b/>
          <w:sz w:val="24"/>
          <w:szCs w:val="24"/>
        </w:rPr>
      </w:pPr>
      <w:r>
        <w:rPr>
          <w:rFonts w:ascii="Times New Roman" w:hAnsi="Times New Roman" w:cs="Times New Roman"/>
          <w:b/>
          <w:sz w:val="24"/>
          <w:szCs w:val="24"/>
        </w:rPr>
        <w:t>Ruhsatlandırma sonrası v</w:t>
      </w:r>
      <w:r w:rsidR="00047316" w:rsidRPr="00502D12">
        <w:rPr>
          <w:rFonts w:ascii="Times New Roman" w:hAnsi="Times New Roman" w:cs="Times New Roman"/>
          <w:b/>
          <w:sz w:val="24"/>
          <w:szCs w:val="24"/>
        </w:rPr>
        <w:t>aryasyonlar</w:t>
      </w:r>
    </w:p>
    <w:p w14:paraId="1BD152A7" w14:textId="302DF221"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lastRenderedPageBreak/>
        <w:t>MADDE 2</w:t>
      </w:r>
      <w:r w:rsidR="00707A84">
        <w:rPr>
          <w:rFonts w:ascii="Times New Roman" w:hAnsi="Times New Roman" w:cs="Times New Roman"/>
          <w:b/>
          <w:sz w:val="24"/>
          <w:szCs w:val="24"/>
        </w:rPr>
        <w:t>7</w:t>
      </w:r>
      <w:r w:rsidRPr="00502D12">
        <w:rPr>
          <w:rFonts w:ascii="Times New Roman" w:hAnsi="Times New Roman" w:cs="Times New Roman"/>
          <w:b/>
          <w:sz w:val="24"/>
          <w:szCs w:val="24"/>
        </w:rPr>
        <w:t xml:space="preserve"> – </w:t>
      </w:r>
      <w:r w:rsidRPr="00502D12">
        <w:rPr>
          <w:rFonts w:ascii="Times New Roman" w:hAnsi="Times New Roman" w:cs="Times New Roman"/>
          <w:sz w:val="24"/>
          <w:szCs w:val="24"/>
        </w:rPr>
        <w:t xml:space="preserve">(1) Bu Yönetmeliğin </w:t>
      </w:r>
      <w:r w:rsidR="009461AB" w:rsidRPr="00D06386">
        <w:rPr>
          <w:rFonts w:ascii="Times New Roman" w:hAnsi="Times New Roman" w:cs="Times New Roman"/>
          <w:sz w:val="24"/>
          <w:szCs w:val="24"/>
        </w:rPr>
        <w:t>33</w:t>
      </w:r>
      <w:r w:rsidR="00A61266" w:rsidRPr="00D06386">
        <w:rPr>
          <w:rFonts w:ascii="Times New Roman" w:hAnsi="Times New Roman" w:cs="Times New Roman"/>
          <w:sz w:val="24"/>
          <w:szCs w:val="24"/>
        </w:rPr>
        <w:t xml:space="preserve"> </w:t>
      </w:r>
      <w:r w:rsidR="009461AB" w:rsidRPr="00D06386">
        <w:rPr>
          <w:rFonts w:ascii="Times New Roman" w:hAnsi="Times New Roman" w:cs="Times New Roman"/>
          <w:sz w:val="24"/>
          <w:szCs w:val="24"/>
        </w:rPr>
        <w:t>üncü</w:t>
      </w:r>
      <w:r w:rsidR="005B02EF" w:rsidRPr="00A87B68">
        <w:rPr>
          <w:rFonts w:ascii="Times New Roman" w:hAnsi="Times New Roman" w:cs="Times New Roman"/>
          <w:sz w:val="24"/>
          <w:szCs w:val="24"/>
        </w:rPr>
        <w:t xml:space="preserve"> </w:t>
      </w:r>
      <w:r w:rsidRPr="00502D12">
        <w:rPr>
          <w:rFonts w:ascii="Times New Roman" w:hAnsi="Times New Roman" w:cs="Times New Roman"/>
          <w:sz w:val="24"/>
          <w:szCs w:val="24"/>
        </w:rPr>
        <w:t>maddesi istisna olmak üzere ruhsat sahibi tarafından Kuruma</w:t>
      </w:r>
      <w:r w:rsidR="00A21CE2" w:rsidRPr="00441998">
        <w:rPr>
          <w:rFonts w:ascii="Times New Roman" w:hAnsi="Times New Roman" w:cs="Times New Roman"/>
          <w:sz w:val="24"/>
          <w:szCs w:val="24"/>
        </w:rPr>
        <w:t xml:space="preserve"> </w:t>
      </w:r>
      <w:r w:rsidR="00A21CE2" w:rsidRPr="00502D12">
        <w:rPr>
          <w:rFonts w:ascii="Times New Roman" w:hAnsi="Times New Roman" w:cs="Times New Roman"/>
          <w:sz w:val="24"/>
          <w:szCs w:val="24"/>
        </w:rPr>
        <w:t>aşağıda belirtilen çerçevede</w:t>
      </w:r>
      <w:r w:rsidRPr="00502D12">
        <w:rPr>
          <w:rFonts w:ascii="Times New Roman" w:hAnsi="Times New Roman" w:cs="Times New Roman"/>
          <w:sz w:val="24"/>
          <w:szCs w:val="24"/>
        </w:rPr>
        <w:t xml:space="preserve"> </w:t>
      </w:r>
      <w:r w:rsidR="002D7DC0" w:rsidRPr="00502D12">
        <w:rPr>
          <w:rFonts w:ascii="Times New Roman" w:hAnsi="Times New Roman" w:cs="Times New Roman"/>
          <w:sz w:val="24"/>
          <w:szCs w:val="24"/>
        </w:rPr>
        <w:t>varyasyon</w:t>
      </w:r>
      <w:r w:rsidRPr="00502D12">
        <w:rPr>
          <w:rFonts w:ascii="Times New Roman" w:hAnsi="Times New Roman" w:cs="Times New Roman"/>
          <w:sz w:val="24"/>
          <w:szCs w:val="24"/>
        </w:rPr>
        <w:t xml:space="preserve"> başvurusu yapılabilir:</w:t>
      </w:r>
    </w:p>
    <w:p w14:paraId="485C9A06" w14:textId="0FDC0F4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GBTÜ’nün kalitesi, güvenliliği ya da etkililiği üzerinde sıfır veya minimum etkisi olan Tip 1 A küçük </w:t>
      </w:r>
      <w:r w:rsidR="00047316" w:rsidRPr="00502D12">
        <w:rPr>
          <w:rFonts w:ascii="Times New Roman" w:hAnsi="Times New Roman" w:cs="Times New Roman"/>
          <w:sz w:val="24"/>
          <w:szCs w:val="24"/>
        </w:rPr>
        <w:t>varyasyon</w:t>
      </w:r>
      <w:r w:rsidRPr="00502D12">
        <w:rPr>
          <w:rFonts w:ascii="Times New Roman" w:hAnsi="Times New Roman" w:cs="Times New Roman"/>
          <w:sz w:val="24"/>
          <w:szCs w:val="24"/>
        </w:rPr>
        <w:t xml:space="preserve">. </w:t>
      </w:r>
    </w:p>
    <w:p w14:paraId="238DAB5A" w14:textId="0842E133"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Tip IA </w:t>
      </w:r>
      <w:r w:rsidR="00047316" w:rsidRPr="00502D12">
        <w:rPr>
          <w:rFonts w:ascii="Times New Roman" w:hAnsi="Times New Roman" w:cs="Times New Roman"/>
          <w:sz w:val="24"/>
          <w:szCs w:val="24"/>
        </w:rPr>
        <w:t>varyasyon</w:t>
      </w:r>
      <w:r w:rsidRPr="00502D12">
        <w:rPr>
          <w:rFonts w:ascii="Times New Roman" w:hAnsi="Times New Roman" w:cs="Times New Roman"/>
          <w:sz w:val="24"/>
          <w:szCs w:val="24"/>
        </w:rPr>
        <w:t xml:space="preserve">, Tip II büyük </w:t>
      </w:r>
      <w:r w:rsidR="00047316" w:rsidRPr="00502D12">
        <w:rPr>
          <w:rFonts w:ascii="Times New Roman" w:hAnsi="Times New Roman" w:cs="Times New Roman"/>
          <w:sz w:val="24"/>
          <w:szCs w:val="24"/>
        </w:rPr>
        <w:t>varyasyon</w:t>
      </w:r>
      <w:r w:rsidRPr="00502D12">
        <w:rPr>
          <w:rFonts w:ascii="Times New Roman" w:hAnsi="Times New Roman" w:cs="Times New Roman"/>
          <w:sz w:val="24"/>
          <w:szCs w:val="24"/>
        </w:rPr>
        <w:t xml:space="preserve"> kapsamına girmeyen Tip</w:t>
      </w:r>
      <w:r w:rsidR="00047316" w:rsidRPr="00502D12">
        <w:rPr>
          <w:rFonts w:ascii="Times New Roman" w:hAnsi="Times New Roman" w:cs="Times New Roman"/>
          <w:sz w:val="24"/>
          <w:szCs w:val="24"/>
        </w:rPr>
        <w:t xml:space="preserve"> I</w:t>
      </w:r>
      <w:r w:rsidRPr="00502D12">
        <w:rPr>
          <w:rFonts w:ascii="Times New Roman" w:hAnsi="Times New Roman" w:cs="Times New Roman"/>
          <w:sz w:val="24"/>
          <w:szCs w:val="24"/>
        </w:rPr>
        <w:t xml:space="preserve">B küçük </w:t>
      </w:r>
      <w:r w:rsidR="00047316" w:rsidRPr="00502D12">
        <w:rPr>
          <w:rFonts w:ascii="Times New Roman" w:hAnsi="Times New Roman" w:cs="Times New Roman"/>
          <w:sz w:val="24"/>
          <w:szCs w:val="24"/>
        </w:rPr>
        <w:t>varyasyon</w:t>
      </w:r>
      <w:r w:rsidRPr="00502D12">
        <w:rPr>
          <w:rFonts w:ascii="Times New Roman" w:hAnsi="Times New Roman" w:cs="Times New Roman"/>
          <w:sz w:val="24"/>
          <w:szCs w:val="24"/>
        </w:rPr>
        <w:t>.</w:t>
      </w:r>
    </w:p>
    <w:p w14:paraId="0CF36700" w14:textId="55726AD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c) GBTÜ’nün kalitesini, güvenliliğini ya da etkililiğini önemli ölçüde etkileyebilecek olan ve Tip II büyük </w:t>
      </w:r>
      <w:r w:rsidR="00047316" w:rsidRPr="00502D12">
        <w:rPr>
          <w:rFonts w:ascii="Times New Roman" w:hAnsi="Times New Roman" w:cs="Times New Roman"/>
          <w:sz w:val="24"/>
          <w:szCs w:val="24"/>
        </w:rPr>
        <w:t>varyasyon</w:t>
      </w:r>
      <w:r w:rsidRPr="00502D12">
        <w:rPr>
          <w:rFonts w:ascii="Times New Roman" w:hAnsi="Times New Roman" w:cs="Times New Roman"/>
          <w:sz w:val="24"/>
          <w:szCs w:val="24"/>
        </w:rPr>
        <w:t xml:space="preserve">. </w:t>
      </w:r>
    </w:p>
    <w:p w14:paraId="0B9CBBA8" w14:textId="25328110" w:rsidR="00D2086E" w:rsidRPr="00502D12" w:rsidRDefault="00D2086E" w:rsidP="00A8151B">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Ruhsatın geçerlilik süresi</w:t>
      </w:r>
    </w:p>
    <w:p w14:paraId="16D7C804" w14:textId="6D99FCF4"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2</w:t>
      </w:r>
      <w:r w:rsidR="00707A84">
        <w:rPr>
          <w:rFonts w:ascii="Times New Roman" w:hAnsi="Times New Roman" w:cs="Times New Roman"/>
          <w:b/>
          <w:sz w:val="24"/>
          <w:szCs w:val="24"/>
        </w:rPr>
        <w:t>8</w:t>
      </w:r>
      <w:r w:rsidRPr="00502D12">
        <w:rPr>
          <w:rFonts w:ascii="Times New Roman" w:hAnsi="Times New Roman" w:cs="Times New Roman"/>
          <w:sz w:val="24"/>
          <w:szCs w:val="24"/>
        </w:rPr>
        <w:t xml:space="preserve"> – (1) Ruhsat sahipleri ürünlerin güvenliliği ile ilgili güncellemeleri ve gereklilikleri İlaçların Güvenliliği Hakkında Yönetmelik hükümleri çerçevesinde gerçekleştirir. İlaçların Güvenliliği Hakkında Yönetmelik hükümlerinin gerekliliklerinin karşılandığı sürece ruhsat geçerliliğini korur. </w:t>
      </w:r>
    </w:p>
    <w:p w14:paraId="6F210CD4"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Ruhsatın askıya alınması </w:t>
      </w:r>
    </w:p>
    <w:p w14:paraId="61F616E0" w14:textId="1818DB74" w:rsidR="00D2086E" w:rsidRPr="00502D12" w:rsidRDefault="00D2086E" w:rsidP="00870BC4">
      <w:pPr>
        <w:spacing w:after="0" w:line="276" w:lineRule="auto"/>
        <w:ind w:firstLine="708"/>
        <w:jc w:val="both"/>
        <w:rPr>
          <w:rFonts w:ascii="Times New Roman" w:hAnsi="Times New Roman" w:cs="Times New Roman"/>
          <w:strike/>
          <w:sz w:val="24"/>
          <w:szCs w:val="24"/>
        </w:rPr>
      </w:pPr>
      <w:r w:rsidRPr="00502D12">
        <w:rPr>
          <w:rFonts w:ascii="Times New Roman" w:hAnsi="Times New Roman" w:cs="Times New Roman"/>
          <w:b/>
          <w:sz w:val="24"/>
          <w:szCs w:val="24"/>
        </w:rPr>
        <w:t>MADDE 2</w:t>
      </w:r>
      <w:r w:rsidR="00707A84">
        <w:rPr>
          <w:rFonts w:ascii="Times New Roman" w:hAnsi="Times New Roman" w:cs="Times New Roman"/>
          <w:b/>
          <w:sz w:val="24"/>
          <w:szCs w:val="24"/>
        </w:rPr>
        <w:t>9</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(1) Ruhsatlı bir GBTÜ ile ilgili olarak;</w:t>
      </w:r>
    </w:p>
    <w:p w14:paraId="38D884F0"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GBTÜ’nün normal kullanım koşullarında zararlı bir etkisinin ortaya çıkması,</w:t>
      </w:r>
    </w:p>
    <w:p w14:paraId="6570C4CD"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Terapötik etkisinin olmadığının veya yetersiz olduğunun tespiti,</w:t>
      </w:r>
    </w:p>
    <w:p w14:paraId="323ACF9B"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Ruhsata esas olan formülden farklı bir formül ile üretilmesi,</w:t>
      </w:r>
    </w:p>
    <w:p w14:paraId="153B2CB3"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 Ruhsata esas formül, yitilik, farmasötik şekil, drog-ekstre oranı, ambalaj, kısa ürün bilgilerinde Kurumun bilgisi ve/veya onayı dışında değişiklik yapılması,</w:t>
      </w:r>
    </w:p>
    <w:p w14:paraId="1A2E9C2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d) Ruhsat sahibi tarafından üretim ve kontrol yöntemleri bakımından bilimsel ve teknik ilerlemelerin dikkate alınmaması ve GBTÜ'nün genel kabul gören bilimsel yöntemlerle üretilmesini ve kontrol edilmesini sağlamak amacıyla gerekli değişikliğin yapılmaması veya değişiklik yapılmışsa bu değişikliğin Kurumun onayına sunulmaması, </w:t>
      </w:r>
    </w:p>
    <w:p w14:paraId="0928744F"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e) Yapılan piyasa kontrolleri sonucunda hatalı olduğu tespit edilen ürünler için yapılan uyarının dikkate alınmaması ve hatalı üretime devam edilmesi,</w:t>
      </w:r>
    </w:p>
    <w:p w14:paraId="7002B7C3" w14:textId="10F2C12F" w:rsidR="00D2086E" w:rsidRPr="00502D12" w:rsidRDefault="5635EE5B" w:rsidP="5635EE5B">
      <w:pPr>
        <w:spacing w:after="0" w:line="276" w:lineRule="auto"/>
        <w:ind w:firstLine="708"/>
        <w:jc w:val="both"/>
        <w:rPr>
          <w:rFonts w:ascii="Times New Roman" w:hAnsi="Times New Roman" w:cs="Times New Roman"/>
          <w:color w:val="FF0000"/>
          <w:sz w:val="24"/>
          <w:szCs w:val="24"/>
        </w:rPr>
      </w:pPr>
      <w:r w:rsidRPr="5635EE5B">
        <w:rPr>
          <w:rFonts w:ascii="Times New Roman" w:hAnsi="Times New Roman" w:cs="Times New Roman"/>
          <w:color w:val="000000" w:themeColor="text1"/>
          <w:sz w:val="24"/>
          <w:szCs w:val="24"/>
        </w:rPr>
        <w:t xml:space="preserve">f) </w:t>
      </w:r>
      <w:r w:rsidRPr="5635EE5B">
        <w:rPr>
          <w:rFonts w:ascii="Times New Roman" w:hAnsi="Times New Roman" w:cs="Times New Roman"/>
          <w:sz w:val="24"/>
          <w:szCs w:val="24"/>
        </w:rPr>
        <w:t xml:space="preserve">Bu Yönetmeliğin </w:t>
      </w:r>
      <w:r w:rsidRPr="00A87B68">
        <w:rPr>
          <w:rFonts w:ascii="Times New Roman" w:hAnsi="Times New Roman" w:cs="Times New Roman"/>
          <w:sz w:val="24"/>
          <w:szCs w:val="24"/>
        </w:rPr>
        <w:t xml:space="preserve">10 </w:t>
      </w:r>
      <w:r w:rsidR="006624E9" w:rsidRPr="00A87B68">
        <w:rPr>
          <w:rFonts w:ascii="Times New Roman" w:hAnsi="Times New Roman" w:cs="Times New Roman"/>
          <w:sz w:val="24"/>
          <w:szCs w:val="24"/>
        </w:rPr>
        <w:t xml:space="preserve">uncu </w:t>
      </w:r>
      <w:r w:rsidRPr="00A87B68">
        <w:rPr>
          <w:rFonts w:ascii="Times New Roman" w:hAnsi="Times New Roman" w:cs="Times New Roman"/>
          <w:sz w:val="24"/>
          <w:szCs w:val="24"/>
        </w:rPr>
        <w:t>maddesinin</w:t>
      </w:r>
      <w:r w:rsidRPr="5635EE5B">
        <w:rPr>
          <w:rFonts w:ascii="Times New Roman" w:hAnsi="Times New Roman" w:cs="Times New Roman"/>
          <w:sz w:val="24"/>
          <w:szCs w:val="24"/>
        </w:rPr>
        <w:t xml:space="preserve"> ikinci ve üçüncü fıkrasında yer alan üretim metodu ve üretici tarafından kullanılan üretim ve kontrol metotlarının belirtildiği şekilde yapılmadığının tespit edilmesi,</w:t>
      </w:r>
    </w:p>
    <w:p w14:paraId="3350B578"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g) Bu Yönetmelikte belirtilen ambalaj bilgileri ve kullanma talimatı ile ilgili hükümlere uyulmaması, </w:t>
      </w:r>
    </w:p>
    <w:p w14:paraId="67B11F7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color w:val="000000" w:themeColor="text1"/>
          <w:sz w:val="24"/>
          <w:szCs w:val="24"/>
        </w:rPr>
        <w:t xml:space="preserve">ğ) Kısa </w:t>
      </w:r>
      <w:r w:rsidRPr="00502D12">
        <w:rPr>
          <w:rFonts w:ascii="Times New Roman" w:hAnsi="Times New Roman" w:cs="Times New Roman"/>
          <w:sz w:val="24"/>
          <w:szCs w:val="24"/>
        </w:rPr>
        <w:t>ürün bilgilerinde ve kullanma talimatında gerekli güncellemelerin yapılmaması ve/veya bildirilmemesi,</w:t>
      </w:r>
    </w:p>
    <w:p w14:paraId="1110552C"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h) Ruhsat sahibi tarafından, GBTÜ ile ilgili olarak Kurum talimatlarına ve uyarılarına Kurumca belirlenen sürede cevap verilmemesi,</w:t>
      </w:r>
    </w:p>
    <w:p w14:paraId="3AA03D05" w14:textId="75D12C4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ı) Bu Yönetmelikte belirtilen hükümlere göre bir GBTÜ için yapılan başvuruda sunulan belgelerde ürünün kalite, etkililik veya güvenliliğini etkileyecek yanlışlık olduğunun tespit edilmesi veya sunulan belgelerin geçerliliğini yitirmesi,</w:t>
      </w:r>
    </w:p>
    <w:p w14:paraId="4B3DFD5C" w14:textId="77777777" w:rsidR="00D2086E" w:rsidRPr="00502D12" w:rsidRDefault="00D2086E" w:rsidP="00870BC4">
      <w:pPr>
        <w:spacing w:after="0" w:line="276" w:lineRule="auto"/>
        <w:ind w:firstLine="709"/>
        <w:jc w:val="both"/>
        <w:rPr>
          <w:rFonts w:ascii="Times New Roman" w:hAnsi="Times New Roman" w:cs="Times New Roman"/>
          <w:sz w:val="24"/>
          <w:szCs w:val="24"/>
          <w:shd w:val="clear" w:color="auto" w:fill="FFFFFF"/>
        </w:rPr>
      </w:pPr>
      <w:r w:rsidRPr="00502D12">
        <w:rPr>
          <w:rFonts w:ascii="Times New Roman" w:hAnsi="Times New Roman" w:cs="Times New Roman"/>
          <w:sz w:val="24"/>
          <w:szCs w:val="24"/>
          <w:shd w:val="clear" w:color="auto" w:fill="FFFFFF"/>
        </w:rPr>
        <w:t>i) Kurum tarafından uygun bulunması şartıyla, ticari serinin büyüklüğü nedeniyle tek bir ülke piyasası için üretilmediği veya piyasaya sunulamadığı durumlar hariç olmak üzere, bir GBTÜ’nün ruhsatlandırıldığı tarihten itibaren ilk üç yıl içinde en az bir ticari serisinin piyasaya sunulmamış olması,</w:t>
      </w:r>
    </w:p>
    <w:p w14:paraId="01960196" w14:textId="39A214A0"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shd w:val="clear" w:color="auto" w:fill="FFFFFF"/>
        </w:rPr>
        <w:t xml:space="preserve">j) Ülkemizde imal edilen ve daha önce piyasaya sunulmuş olan, </w:t>
      </w:r>
      <w:r w:rsidRPr="00502D12">
        <w:rPr>
          <w:rFonts w:ascii="Times New Roman" w:hAnsi="Times New Roman" w:cs="Times New Roman"/>
          <w:sz w:val="24"/>
          <w:szCs w:val="24"/>
        </w:rPr>
        <w:t xml:space="preserve">karekod uygulaması kapsamındaki </w:t>
      </w:r>
      <w:r w:rsidRPr="00502D12">
        <w:rPr>
          <w:rFonts w:ascii="Times New Roman" w:hAnsi="Times New Roman" w:cs="Times New Roman"/>
          <w:sz w:val="24"/>
          <w:szCs w:val="24"/>
          <w:shd w:val="clear" w:color="auto" w:fill="FFFFFF"/>
        </w:rPr>
        <w:t xml:space="preserve">ruhsatlı bir GBTÜ’nün kesintisiz üç yıl boyunca en az bir ticari serisinin yurtiçi </w:t>
      </w:r>
      <w:r w:rsidRPr="00502D12">
        <w:rPr>
          <w:rFonts w:ascii="Times New Roman" w:hAnsi="Times New Roman" w:cs="Times New Roman"/>
          <w:sz w:val="24"/>
          <w:szCs w:val="24"/>
          <w:shd w:val="clear" w:color="auto" w:fill="FFFFFF"/>
        </w:rPr>
        <w:lastRenderedPageBreak/>
        <w:t xml:space="preserve">veya yurtdışı piyasalarda; ülkemize ithal edilen GBTÜ’ler için ise yurtiçi piyasada olmadığının belirlenmesi, </w:t>
      </w:r>
    </w:p>
    <w:p w14:paraId="72C78891"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k) Farmakovijilans uygulamaları çerçevesinde ulaşan bildirimler için Kurum tarafından yapılan yarar/risk değerlendirilmesi sonucunda, ruhsatın askıya alınmasına karar verilmesi, </w:t>
      </w:r>
    </w:p>
    <w:p w14:paraId="6BCF21E7" w14:textId="6B515140" w:rsidR="00D2086E" w:rsidRPr="00502D12" w:rsidRDefault="00D2086E" w:rsidP="00870BC4">
      <w:pPr>
        <w:spacing w:after="0" w:line="276" w:lineRule="auto"/>
        <w:ind w:firstLine="708"/>
        <w:jc w:val="both"/>
        <w:rPr>
          <w:rStyle w:val="apple-style-span"/>
          <w:rFonts w:ascii="Times New Roman" w:hAnsi="Times New Roman" w:cs="Times New Roman"/>
          <w:color w:val="FF0000"/>
          <w:sz w:val="24"/>
          <w:szCs w:val="24"/>
          <w:shd w:val="clear" w:color="auto" w:fill="FFFFFF"/>
        </w:rPr>
      </w:pPr>
      <w:r w:rsidRPr="00502D12">
        <w:rPr>
          <w:rStyle w:val="apple-style-span"/>
          <w:rFonts w:ascii="Times New Roman" w:hAnsi="Times New Roman" w:cs="Times New Roman"/>
          <w:sz w:val="24"/>
          <w:szCs w:val="24"/>
          <w:shd w:val="clear" w:color="auto" w:fill="FFFFFF"/>
        </w:rPr>
        <w:t>l) İlaçların Güvenliliği Hakkında Yönetmelik hükümlerine g</w:t>
      </w:r>
      <w:r w:rsidR="00791B56" w:rsidRPr="00502D12">
        <w:rPr>
          <w:rStyle w:val="apple-style-span"/>
          <w:rFonts w:ascii="Times New Roman" w:hAnsi="Times New Roman" w:cs="Times New Roman"/>
          <w:sz w:val="24"/>
          <w:szCs w:val="24"/>
          <w:shd w:val="clear" w:color="auto" w:fill="FFFFFF"/>
        </w:rPr>
        <w:t>öre</w:t>
      </w:r>
      <w:r w:rsidRPr="00502D12">
        <w:rPr>
          <w:rStyle w:val="apple-style-span"/>
          <w:rFonts w:ascii="Times New Roman" w:hAnsi="Times New Roman" w:cs="Times New Roman"/>
          <w:sz w:val="24"/>
          <w:szCs w:val="24"/>
          <w:shd w:val="clear" w:color="auto" w:fill="FFFFFF"/>
        </w:rPr>
        <w:t xml:space="preserve"> ruhsatın askıya alınmasını gerektiren hallerin tespit edilmesi, </w:t>
      </w:r>
    </w:p>
    <w:p w14:paraId="23585F10" w14:textId="107F2C05" w:rsidR="00081B97" w:rsidRPr="00D06386" w:rsidRDefault="00CE201D" w:rsidP="5635EE5B">
      <w:pPr>
        <w:spacing w:after="0" w:line="276" w:lineRule="auto"/>
        <w:ind w:firstLine="708"/>
        <w:jc w:val="both"/>
        <w:rPr>
          <w:rFonts w:ascii="Times New Roman" w:hAnsi="Times New Roman" w:cs="Times New Roman"/>
          <w:sz w:val="24"/>
          <w:szCs w:val="24"/>
        </w:rPr>
      </w:pPr>
      <w:r w:rsidRPr="5635EE5B">
        <w:rPr>
          <w:rFonts w:ascii="Times New Roman" w:hAnsi="Times New Roman" w:cs="Times New Roman"/>
          <w:sz w:val="24"/>
          <w:szCs w:val="24"/>
        </w:rPr>
        <w:t>m</w:t>
      </w:r>
      <w:r w:rsidR="00081B97" w:rsidRPr="5635EE5B">
        <w:rPr>
          <w:rFonts w:ascii="Times New Roman" w:hAnsi="Times New Roman" w:cs="Times New Roman"/>
          <w:sz w:val="24"/>
          <w:szCs w:val="24"/>
        </w:rPr>
        <w:t>)</w:t>
      </w:r>
      <w:r w:rsidR="00081B97" w:rsidRPr="00502D12">
        <w:rPr>
          <w:rFonts w:ascii="Times New Roman" w:hAnsi="Times New Roman" w:cs="Times New Roman"/>
          <w:sz w:val="24"/>
          <w:szCs w:val="24"/>
        </w:rPr>
        <w:t xml:space="preserve"> </w:t>
      </w:r>
      <w:r w:rsidR="00596546" w:rsidRPr="00502D12">
        <w:rPr>
          <w:rFonts w:ascii="Times New Roman" w:hAnsi="Times New Roman" w:cs="Times New Roman"/>
          <w:sz w:val="24"/>
          <w:szCs w:val="24"/>
        </w:rPr>
        <w:t xml:space="preserve">Bu </w:t>
      </w:r>
      <w:r w:rsidR="00596546" w:rsidRPr="0077757C">
        <w:rPr>
          <w:rFonts w:ascii="Times New Roman" w:hAnsi="Times New Roman" w:cs="Times New Roman"/>
          <w:sz w:val="24"/>
          <w:szCs w:val="24"/>
        </w:rPr>
        <w:t xml:space="preserve">Yönetmeliğin </w:t>
      </w:r>
      <w:r w:rsidR="009461AB" w:rsidRPr="00D06386">
        <w:rPr>
          <w:rFonts w:ascii="Times New Roman" w:hAnsi="Times New Roman" w:cs="Times New Roman"/>
          <w:sz w:val="24"/>
          <w:szCs w:val="24"/>
        </w:rPr>
        <w:t>26 ncı</w:t>
      </w:r>
      <w:r w:rsidR="00081B97" w:rsidRPr="00D06386">
        <w:rPr>
          <w:rFonts w:ascii="Times New Roman" w:hAnsi="Times New Roman" w:cs="Times New Roman"/>
          <w:sz w:val="24"/>
          <w:szCs w:val="24"/>
        </w:rPr>
        <w:t xml:space="preserve"> maddenin dördüncü fıkrasında belirtilen koşula uyulmaması </w:t>
      </w:r>
    </w:p>
    <w:p w14:paraId="33FAB899" w14:textId="7C16F680" w:rsidR="00D63EF4" w:rsidRPr="00D06386" w:rsidRDefault="00081B97" w:rsidP="00441998">
      <w:pPr>
        <w:spacing w:after="0" w:line="276" w:lineRule="auto"/>
        <w:jc w:val="both"/>
        <w:rPr>
          <w:rFonts w:ascii="Times New Roman" w:hAnsi="Times New Roman" w:cs="Times New Roman"/>
          <w:sz w:val="24"/>
          <w:szCs w:val="24"/>
        </w:rPr>
      </w:pPr>
      <w:r w:rsidRPr="00D06386">
        <w:rPr>
          <w:rFonts w:ascii="Times New Roman" w:hAnsi="Times New Roman" w:cs="Times New Roman"/>
          <w:sz w:val="24"/>
          <w:szCs w:val="24"/>
        </w:rPr>
        <w:t xml:space="preserve">            </w:t>
      </w:r>
      <w:r w:rsidR="00CE201D" w:rsidRPr="00D06386">
        <w:rPr>
          <w:rFonts w:ascii="Times New Roman" w:hAnsi="Times New Roman" w:cs="Times New Roman"/>
          <w:sz w:val="24"/>
          <w:szCs w:val="24"/>
        </w:rPr>
        <w:t>n</w:t>
      </w:r>
      <w:r w:rsidR="00D63EF4" w:rsidRPr="00D06386">
        <w:rPr>
          <w:rFonts w:ascii="Times New Roman" w:hAnsi="Times New Roman" w:cs="Times New Roman"/>
          <w:sz w:val="24"/>
          <w:szCs w:val="24"/>
        </w:rPr>
        <w:t xml:space="preserve">) </w:t>
      </w:r>
      <w:r w:rsidR="00596546" w:rsidRPr="00D06386">
        <w:rPr>
          <w:rFonts w:ascii="Times New Roman" w:hAnsi="Times New Roman" w:cs="Times New Roman"/>
          <w:sz w:val="24"/>
          <w:szCs w:val="24"/>
        </w:rPr>
        <w:t xml:space="preserve">Bu Yönetmeliğin </w:t>
      </w:r>
      <w:r w:rsidR="009461AB" w:rsidRPr="00D06386">
        <w:rPr>
          <w:rFonts w:ascii="Times New Roman" w:hAnsi="Times New Roman" w:cs="Times New Roman"/>
          <w:sz w:val="24"/>
          <w:szCs w:val="24"/>
        </w:rPr>
        <w:t xml:space="preserve">32 </w:t>
      </w:r>
      <w:r w:rsidR="00D63EF4" w:rsidRPr="00D06386">
        <w:rPr>
          <w:rFonts w:ascii="Times New Roman" w:hAnsi="Times New Roman" w:cs="Times New Roman"/>
          <w:sz w:val="24"/>
          <w:szCs w:val="24"/>
        </w:rPr>
        <w:t>nci maddenin birinci fıkrasında belirtilen koşula uyulmaması,</w:t>
      </w:r>
    </w:p>
    <w:p w14:paraId="741C08B5" w14:textId="32F269AA" w:rsidR="00D2086E" w:rsidRPr="00502D12" w:rsidRDefault="00CE201D" w:rsidP="00870BC4">
      <w:pPr>
        <w:spacing w:after="0" w:line="276" w:lineRule="auto"/>
        <w:ind w:firstLine="708"/>
        <w:jc w:val="both"/>
        <w:rPr>
          <w:rFonts w:ascii="Times New Roman" w:hAnsi="Times New Roman" w:cs="Times New Roman"/>
          <w:sz w:val="24"/>
          <w:szCs w:val="24"/>
        </w:rPr>
      </w:pPr>
      <w:r w:rsidRPr="00D06386">
        <w:rPr>
          <w:rFonts w:ascii="Times New Roman" w:hAnsi="Times New Roman" w:cs="Times New Roman"/>
          <w:sz w:val="24"/>
          <w:szCs w:val="24"/>
        </w:rPr>
        <w:t>o</w:t>
      </w:r>
      <w:r w:rsidR="00D2086E" w:rsidRPr="00D06386">
        <w:rPr>
          <w:rFonts w:ascii="Times New Roman" w:hAnsi="Times New Roman" w:cs="Times New Roman"/>
          <w:sz w:val="24"/>
          <w:szCs w:val="24"/>
        </w:rPr>
        <w:t xml:space="preserve">) </w:t>
      </w:r>
      <w:r w:rsidR="00A07120" w:rsidRPr="00D06386">
        <w:rPr>
          <w:rFonts w:ascii="Times New Roman" w:hAnsi="Times New Roman" w:cs="Times New Roman"/>
          <w:sz w:val="24"/>
          <w:szCs w:val="24"/>
        </w:rPr>
        <w:t xml:space="preserve">Bu Yönetmeliğin </w:t>
      </w:r>
      <w:r w:rsidR="009461AB" w:rsidRPr="00D06386">
        <w:rPr>
          <w:rFonts w:ascii="Times New Roman" w:hAnsi="Times New Roman" w:cs="Times New Roman"/>
          <w:sz w:val="24"/>
          <w:szCs w:val="24"/>
        </w:rPr>
        <w:t>33</w:t>
      </w:r>
      <w:r w:rsidR="00D2086E" w:rsidRPr="00D06386">
        <w:rPr>
          <w:rFonts w:ascii="Times New Roman" w:hAnsi="Times New Roman" w:cs="Times New Roman"/>
          <w:sz w:val="24"/>
          <w:szCs w:val="24"/>
        </w:rPr>
        <w:t xml:space="preserve"> </w:t>
      </w:r>
      <w:r w:rsidR="009461AB" w:rsidRPr="00D06386">
        <w:rPr>
          <w:rFonts w:ascii="Times New Roman" w:hAnsi="Times New Roman" w:cs="Times New Roman"/>
          <w:sz w:val="24"/>
          <w:szCs w:val="24"/>
        </w:rPr>
        <w:t>üncü</w:t>
      </w:r>
      <w:r w:rsidR="00D2218B" w:rsidRPr="00502D12">
        <w:rPr>
          <w:rFonts w:ascii="Times New Roman" w:hAnsi="Times New Roman" w:cs="Times New Roman"/>
          <w:sz w:val="24"/>
          <w:szCs w:val="24"/>
        </w:rPr>
        <w:t xml:space="preserve"> madde</w:t>
      </w:r>
      <w:r w:rsidR="00D2086E" w:rsidRPr="00502D12">
        <w:rPr>
          <w:rFonts w:ascii="Times New Roman" w:hAnsi="Times New Roman" w:cs="Times New Roman"/>
          <w:sz w:val="24"/>
          <w:szCs w:val="24"/>
        </w:rPr>
        <w:t>nin birinci fıkrasının (c) bendinde yer alan taahhütlerin belirtilen süre içerisinde yerine getirilmemesi,</w:t>
      </w:r>
    </w:p>
    <w:p w14:paraId="1A478BA2" w14:textId="77777777" w:rsidR="00D2086E" w:rsidRPr="00502D12" w:rsidRDefault="00D2086E">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durumlarından en az birinin tespiti halinde, GBTÜ’ye ait ruhsat Kurum tarafından askıya alınır.</w:t>
      </w:r>
    </w:p>
    <w:p w14:paraId="45C486BD"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(2) Ruhsatı askıya alınan bir GBTÜ’nün üretimi veya ithalatı durdurulur. </w:t>
      </w:r>
      <w:r w:rsidRPr="00502D12">
        <w:rPr>
          <w:rFonts w:ascii="Times New Roman" w:hAnsi="Times New Roman" w:cs="Times New Roman"/>
          <w:sz w:val="24"/>
          <w:szCs w:val="24"/>
          <w:shd w:val="clear" w:color="auto" w:fill="FFFFFF"/>
        </w:rPr>
        <w:t>Hâlihazırda ithal edilmiş veya üretilmiş veya piyasada bulunan GBTÜ hakkındaki karar,</w:t>
      </w:r>
      <w:r w:rsidRPr="00502D12">
        <w:rPr>
          <w:rFonts w:ascii="Times New Roman" w:hAnsi="Times New Roman" w:cs="Times New Roman"/>
          <w:sz w:val="24"/>
          <w:szCs w:val="24"/>
        </w:rPr>
        <w:t xml:space="preserve"> ruhsatın askıya alınma gerekçesi dikkate alınarak Kurum tarafından verilir.</w:t>
      </w:r>
    </w:p>
    <w:p w14:paraId="70654E89" w14:textId="57BEA02E" w:rsidR="00D2086E" w:rsidRPr="00502D12" w:rsidRDefault="00CE201D"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(3) Kurum,</w:t>
      </w:r>
    </w:p>
    <w:p w14:paraId="7982BF66"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Gerektiğinde kullanıma hazır bulunmamaları durumunda ciddi halk sağlığı sorunlarına yol açabilecek veya</w:t>
      </w:r>
    </w:p>
    <w:p w14:paraId="27F59FF8" w14:textId="5812D3F8"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b) Ülkemiz piyasasında hiç ihtiyaç duyulmayan ancak ihraç edilen GBTÜ’ler </w:t>
      </w:r>
      <w:r w:rsidR="00D2218B" w:rsidRPr="00502D12">
        <w:rPr>
          <w:rFonts w:ascii="Times New Roman" w:hAnsi="Times New Roman" w:cs="Times New Roman"/>
          <w:sz w:val="24"/>
          <w:szCs w:val="24"/>
        </w:rPr>
        <w:t>için</w:t>
      </w:r>
      <w:r w:rsidR="0098626E" w:rsidRPr="00502D12">
        <w:rPr>
          <w:rFonts w:ascii="Times New Roman" w:hAnsi="Times New Roman" w:cs="Times New Roman"/>
          <w:sz w:val="24"/>
          <w:szCs w:val="24"/>
        </w:rPr>
        <w:t xml:space="preserve"> bu maddenin</w:t>
      </w:r>
      <w:r w:rsidR="00D2218B" w:rsidRPr="00502D12">
        <w:rPr>
          <w:rFonts w:ascii="Times New Roman" w:hAnsi="Times New Roman" w:cs="Times New Roman"/>
          <w:sz w:val="24"/>
          <w:szCs w:val="24"/>
        </w:rPr>
        <w:t xml:space="preserve"> birinci fıkras</w:t>
      </w:r>
      <w:r w:rsidR="00B56099" w:rsidRPr="00502D12">
        <w:rPr>
          <w:rFonts w:ascii="Times New Roman" w:hAnsi="Times New Roman" w:cs="Times New Roman"/>
          <w:sz w:val="24"/>
          <w:szCs w:val="24"/>
        </w:rPr>
        <w:t>ı</w:t>
      </w:r>
      <w:r w:rsidRPr="00502D12">
        <w:rPr>
          <w:rFonts w:ascii="Times New Roman" w:hAnsi="Times New Roman" w:cs="Times New Roman"/>
          <w:sz w:val="24"/>
          <w:szCs w:val="24"/>
        </w:rPr>
        <w:t xml:space="preserve">nın (i) ve (j) bendinin uygulanmasına istisna getirebilir. </w:t>
      </w:r>
    </w:p>
    <w:p w14:paraId="1506C6F0"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(4) Ruhsatı askıya alınan GBTÜ'lerin listesi Kurum resmî internet sayfasında ilan edilir. </w:t>
      </w:r>
    </w:p>
    <w:p w14:paraId="400A907F"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shd w:val="clear" w:color="auto" w:fill="FFFFFF"/>
        </w:rPr>
        <w:t>(</w:t>
      </w:r>
      <w:r w:rsidRPr="00502D12">
        <w:rPr>
          <w:rFonts w:ascii="Times New Roman" w:hAnsi="Times New Roman" w:cs="Times New Roman"/>
          <w:sz w:val="24"/>
          <w:szCs w:val="24"/>
        </w:rPr>
        <w:t>5) Bu maddenin birinci fıkrasının (i) ve (j) bendinde belirtilen nedenle ruhsatı askıya alınan ürünlerde; ürünün piyasaya verilmesi ve ruhsatlı GBTÜ listesinde aktifleştirilmesi durumunda GBTÜ için fiyat tarifesinde belirtilen GBTÜ aktifleştirme ücreti Kuruma ödenir.</w:t>
      </w:r>
    </w:p>
    <w:p w14:paraId="70563186"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Ruhsatın iptali</w:t>
      </w:r>
    </w:p>
    <w:p w14:paraId="35B6D645" w14:textId="5E8B76D8"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07A84">
        <w:rPr>
          <w:rFonts w:ascii="Times New Roman" w:hAnsi="Times New Roman" w:cs="Times New Roman"/>
          <w:b/>
          <w:sz w:val="24"/>
          <w:szCs w:val="24"/>
        </w:rPr>
        <w:t>30</w:t>
      </w:r>
      <w:r w:rsidRPr="00502D12">
        <w:rPr>
          <w:rFonts w:ascii="Times New Roman" w:hAnsi="Times New Roman" w:cs="Times New Roman"/>
          <w:sz w:val="24"/>
          <w:szCs w:val="24"/>
        </w:rPr>
        <w:t xml:space="preserve"> – (1) Aşağıda belirtilen durumlardan birinin mevcudiyeti hâlinde GBTÜ için verilmiş olan ruhsat iptal edilir:</w:t>
      </w:r>
    </w:p>
    <w:p w14:paraId="4246E0D2" w14:textId="10F63338" w:rsidR="00D2086E" w:rsidRPr="00502D12" w:rsidRDefault="00D2086E"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Bu </w:t>
      </w:r>
      <w:r w:rsidRPr="00363CD8">
        <w:rPr>
          <w:rFonts w:ascii="Times New Roman" w:hAnsi="Times New Roman" w:cs="Times New Roman"/>
          <w:sz w:val="24"/>
          <w:szCs w:val="24"/>
        </w:rPr>
        <w:t xml:space="preserve">Yönetmeliğin </w:t>
      </w:r>
      <w:r w:rsidR="009461AB" w:rsidRPr="00D06386">
        <w:rPr>
          <w:rFonts w:ascii="Times New Roman" w:hAnsi="Times New Roman" w:cs="Times New Roman"/>
          <w:sz w:val="24"/>
          <w:szCs w:val="24"/>
        </w:rPr>
        <w:t>29</w:t>
      </w:r>
      <w:r w:rsidRPr="00D06386">
        <w:rPr>
          <w:rFonts w:ascii="Times New Roman" w:hAnsi="Times New Roman" w:cs="Times New Roman"/>
          <w:sz w:val="24"/>
          <w:szCs w:val="24"/>
        </w:rPr>
        <w:t xml:space="preserve"> </w:t>
      </w:r>
      <w:r w:rsidR="009461AB" w:rsidRPr="00D06386">
        <w:rPr>
          <w:rFonts w:ascii="Times New Roman" w:hAnsi="Times New Roman" w:cs="Times New Roman"/>
          <w:sz w:val="24"/>
          <w:szCs w:val="24"/>
        </w:rPr>
        <w:t>uncu</w:t>
      </w:r>
      <w:r w:rsidR="00D3023B" w:rsidRPr="00363CD8">
        <w:rPr>
          <w:rFonts w:ascii="Times New Roman" w:hAnsi="Times New Roman" w:cs="Times New Roman"/>
          <w:sz w:val="24"/>
          <w:szCs w:val="24"/>
        </w:rPr>
        <w:t xml:space="preserve"> </w:t>
      </w:r>
      <w:r w:rsidRPr="00363CD8">
        <w:rPr>
          <w:rFonts w:ascii="Times New Roman" w:hAnsi="Times New Roman" w:cs="Times New Roman"/>
          <w:sz w:val="24"/>
          <w:szCs w:val="24"/>
        </w:rPr>
        <w:t>maddesin</w:t>
      </w:r>
      <w:r w:rsidR="0098626E" w:rsidRPr="00363CD8">
        <w:rPr>
          <w:rFonts w:ascii="Times New Roman" w:hAnsi="Times New Roman" w:cs="Times New Roman"/>
          <w:sz w:val="24"/>
          <w:szCs w:val="24"/>
        </w:rPr>
        <w:t>in birinci fıkrasında</w:t>
      </w:r>
      <w:r w:rsidRPr="00363CD8">
        <w:rPr>
          <w:rFonts w:ascii="Times New Roman" w:hAnsi="Times New Roman" w:cs="Times New Roman"/>
          <w:sz w:val="24"/>
          <w:szCs w:val="24"/>
        </w:rPr>
        <w:t xml:space="preserve"> sayılan hâllerden</w:t>
      </w:r>
      <w:r w:rsidRPr="00502D12">
        <w:rPr>
          <w:rFonts w:ascii="Times New Roman" w:hAnsi="Times New Roman" w:cs="Times New Roman"/>
          <w:sz w:val="24"/>
          <w:szCs w:val="24"/>
        </w:rPr>
        <w:t xml:space="preserve"> (i) ve (j) bendinde sayılanlar hariç olmak üzere, biri veya birkaçı sebebiyle ruhsatı askıya alınan ürünler hakkında ruhsat sahibi tarafından ruhsatın askıya alındığı tarihten itibaren en geç altı ay içinde askıya alınma gerekçesinin aksini ispatlayan bilgi ve belgelerin sunulmaması veya durumu açıklayan belgelerin Kurum tarafından uygun bulunmaması. </w:t>
      </w:r>
    </w:p>
    <w:p w14:paraId="0949A597"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Ruhsat üzerinde Kuruma tebliğ edilmiş haciz veya tedbir kararı bulunmaması koşuluyla, ruhsat sahibinin talebi ve Kurumun uygun görmesi.</w:t>
      </w:r>
    </w:p>
    <w:p w14:paraId="6962400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c) Halk sağlığı ve kamu maliyesi açısından önem arz eden GBTÜ'nün, Kurum tarafından talep edilmesine rağmen, </w:t>
      </w:r>
      <w:r w:rsidRPr="00502D12">
        <w:rPr>
          <w:rFonts w:ascii="Times New Roman" w:hAnsi="Times New Roman" w:cs="Times New Roman"/>
          <w:sz w:val="24"/>
          <w:szCs w:val="24"/>
          <w:shd w:val="clear" w:color="auto" w:fill="FFFFFF"/>
        </w:rPr>
        <w:t>talep tarihinden itibaren</w:t>
      </w:r>
      <w:r w:rsidRPr="00502D12">
        <w:rPr>
          <w:rFonts w:ascii="Times New Roman" w:hAnsi="Times New Roman" w:cs="Times New Roman"/>
          <w:sz w:val="24"/>
          <w:szCs w:val="24"/>
        </w:rPr>
        <w:t xml:space="preserve"> altı ay içinde ruhsat sahibi tarafından piyasaya arz edilmemesi.</w:t>
      </w:r>
    </w:p>
    <w:p w14:paraId="793E88BB" w14:textId="77777777" w:rsidR="00D2086E" w:rsidRPr="00502D12" w:rsidRDefault="00D2086E" w:rsidP="00870BC4">
      <w:pPr>
        <w:spacing w:after="0" w:line="276" w:lineRule="auto"/>
        <w:ind w:firstLine="709"/>
        <w:jc w:val="both"/>
        <w:rPr>
          <w:rFonts w:ascii="Times New Roman" w:hAnsi="Times New Roman" w:cs="Times New Roman"/>
          <w:sz w:val="24"/>
          <w:szCs w:val="24"/>
          <w:shd w:val="clear" w:color="auto" w:fill="FFFFFF"/>
        </w:rPr>
      </w:pPr>
      <w:r w:rsidRPr="00502D12">
        <w:rPr>
          <w:rFonts w:ascii="Times New Roman" w:hAnsi="Times New Roman" w:cs="Times New Roman"/>
          <w:sz w:val="24"/>
          <w:szCs w:val="24"/>
        </w:rPr>
        <w:t>(2) Ortak pazarlanan GBTÜ’lerden başvurusu tam ve eksiksiz dosya ile yapılan ürüne ait ruhsatın iptal edilmesi halinde ruhsat başvurusu yalnızca Modül 1 ile kabul edilmiş olan ortak pazarlanan ürünlere ait ruhsatlar da iptal edilir.</w:t>
      </w:r>
    </w:p>
    <w:p w14:paraId="6227C003" w14:textId="201E4B83"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w:t>
      </w:r>
      <w:r w:rsidR="009D4C3C" w:rsidRPr="00502D12">
        <w:rPr>
          <w:rFonts w:ascii="Times New Roman" w:hAnsi="Times New Roman" w:cs="Times New Roman"/>
          <w:sz w:val="24"/>
          <w:szCs w:val="24"/>
        </w:rPr>
        <w:t>3</w:t>
      </w:r>
      <w:r w:rsidRPr="00502D12">
        <w:rPr>
          <w:rFonts w:ascii="Times New Roman" w:hAnsi="Times New Roman" w:cs="Times New Roman"/>
          <w:sz w:val="24"/>
          <w:szCs w:val="24"/>
        </w:rPr>
        <w:t>) Ruhsatı iptal edilen bir GBTÜ’nün üretimi veya ithalatı durdurulur. Hâlihazırda piyasada bulunan mevcut ürünler hakkındaki karar, ruhsatın iptal gerekçesi dikkate alınarak Kurum tarafından verilir.</w:t>
      </w:r>
    </w:p>
    <w:p w14:paraId="29FE20B6" w14:textId="112418F5"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w:t>
      </w:r>
      <w:r w:rsidR="009D4C3C" w:rsidRPr="00502D12">
        <w:rPr>
          <w:rFonts w:ascii="Times New Roman" w:hAnsi="Times New Roman" w:cs="Times New Roman"/>
          <w:sz w:val="24"/>
          <w:szCs w:val="24"/>
        </w:rPr>
        <w:t>4</w:t>
      </w:r>
      <w:r w:rsidRPr="00502D12">
        <w:rPr>
          <w:rFonts w:ascii="Times New Roman" w:hAnsi="Times New Roman" w:cs="Times New Roman"/>
          <w:sz w:val="24"/>
          <w:szCs w:val="24"/>
        </w:rPr>
        <w:t>) Bu maddenin birinci fıkrasının (b) bendine göre iptaline karar verilen ruhsatlar; ürünün piyasada bulunabilirliğini sağlamak için ruhsat iptali öncesinde altı ay süreyle Kurum resmî internet sayfasında ilan edilir. Bu durumdaki ruhsatlar, ürünü piyasaya verme taahhüdünde bulunan ve bu Yönetmelikte tanımlanan ruhsat başvurusunda bulunma şartlarına haiz gerçek veya tüzel kişilere, bu kişilerin talepleri ve ruhsat sahibinin rızası bulunması halinde, ruhsat devri başvuru şartlarının sağlanması koşuluyla devredilir. Devir başvurusu yapılan ruhsatların iptali işlemine devam edilmez.</w:t>
      </w:r>
    </w:p>
    <w:p w14:paraId="1539B5FE" w14:textId="1FB56304" w:rsidR="00D2086E" w:rsidRPr="00502D12" w:rsidRDefault="00D2086E" w:rsidP="00870BC4">
      <w:pPr>
        <w:spacing w:after="0"/>
        <w:ind w:firstLine="709"/>
        <w:jc w:val="both"/>
        <w:rPr>
          <w:rFonts w:ascii="Times New Roman" w:hAnsi="Times New Roman" w:cs="Times New Roman"/>
          <w:sz w:val="24"/>
          <w:szCs w:val="24"/>
        </w:rPr>
      </w:pPr>
      <w:r w:rsidRPr="00502D12">
        <w:rPr>
          <w:rFonts w:ascii="Times New Roman" w:hAnsi="Times New Roman" w:cs="Times New Roman"/>
          <w:sz w:val="24"/>
          <w:szCs w:val="24"/>
        </w:rPr>
        <w:t>(</w:t>
      </w:r>
      <w:r w:rsidR="009D4C3C" w:rsidRPr="00502D12">
        <w:rPr>
          <w:rFonts w:ascii="Times New Roman" w:hAnsi="Times New Roman" w:cs="Times New Roman"/>
          <w:sz w:val="24"/>
          <w:szCs w:val="24"/>
        </w:rPr>
        <w:t>5</w:t>
      </w:r>
      <w:r w:rsidRPr="00502D12">
        <w:rPr>
          <w:rFonts w:ascii="Times New Roman" w:hAnsi="Times New Roman" w:cs="Times New Roman"/>
          <w:sz w:val="24"/>
          <w:szCs w:val="24"/>
        </w:rPr>
        <w:t xml:space="preserve">) Bu maddenin birinci fıkrasının (b) bendine göre ruhsat iptali talep edilen ürünlerin; ortak pazarlanan ve ruhsat başvurusu tam ve eksiksiz dosya ile yapılan bir GBTÜ olması durumunda, ruhsat sahibinin ortak pazarlamaya konu edilen diğer GBTÜ/GBTÜ’lerin listesini Kuruma sunması zorunludur. </w:t>
      </w:r>
    </w:p>
    <w:p w14:paraId="62079CE0" w14:textId="1197F4FF" w:rsidR="00D2086E" w:rsidRPr="00502D12" w:rsidRDefault="006B644D" w:rsidP="00870BC4">
      <w:pPr>
        <w:spacing w:after="0"/>
        <w:ind w:firstLine="709"/>
        <w:jc w:val="both"/>
        <w:rPr>
          <w:rFonts w:ascii="Times New Roman" w:hAnsi="Times New Roman" w:cs="Times New Roman"/>
          <w:sz w:val="24"/>
          <w:szCs w:val="24"/>
        </w:rPr>
      </w:pPr>
      <w:r w:rsidRPr="00502D12" w:rsidDel="006B644D">
        <w:rPr>
          <w:rFonts w:ascii="Times New Roman" w:hAnsi="Times New Roman" w:cs="Times New Roman"/>
          <w:sz w:val="24"/>
          <w:szCs w:val="24"/>
        </w:rPr>
        <w:t xml:space="preserve"> </w:t>
      </w:r>
      <w:r w:rsidR="00D2086E" w:rsidRPr="00502D12">
        <w:rPr>
          <w:rFonts w:ascii="Times New Roman" w:hAnsi="Times New Roman" w:cs="Times New Roman"/>
          <w:sz w:val="24"/>
          <w:szCs w:val="24"/>
        </w:rPr>
        <w:t>(</w:t>
      </w:r>
      <w:r w:rsidR="009D4C3C" w:rsidRPr="00502D12">
        <w:rPr>
          <w:rFonts w:ascii="Times New Roman" w:hAnsi="Times New Roman" w:cs="Times New Roman"/>
          <w:sz w:val="24"/>
          <w:szCs w:val="24"/>
        </w:rPr>
        <w:t>6</w:t>
      </w:r>
      <w:r w:rsidR="00D2086E" w:rsidRPr="00502D12">
        <w:rPr>
          <w:rFonts w:ascii="Times New Roman" w:hAnsi="Times New Roman" w:cs="Times New Roman"/>
          <w:sz w:val="24"/>
          <w:szCs w:val="24"/>
        </w:rPr>
        <w:t>) Kurum tarafından ruhsatları iptal edilen GBTÜ’lerin listesi Kurum resmî internet sayfasında ilan edilir.</w:t>
      </w:r>
    </w:p>
    <w:p w14:paraId="0AB632F5" w14:textId="3209B0BC" w:rsidR="006B644D" w:rsidRPr="00502D12" w:rsidRDefault="006B644D" w:rsidP="5635EE5B">
      <w:pPr>
        <w:spacing w:after="0"/>
        <w:ind w:firstLine="709"/>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9D4C3C" w:rsidRPr="00502D12">
        <w:rPr>
          <w:rFonts w:ascii="Times New Roman" w:hAnsi="Times New Roman" w:cs="Times New Roman"/>
          <w:sz w:val="24"/>
          <w:szCs w:val="24"/>
        </w:rPr>
        <w:t>7</w:t>
      </w:r>
      <w:r w:rsidRPr="00502D12">
        <w:rPr>
          <w:rFonts w:ascii="Times New Roman" w:hAnsi="Times New Roman" w:cs="Times New Roman"/>
          <w:sz w:val="24"/>
          <w:szCs w:val="24"/>
        </w:rPr>
        <w:t xml:space="preserve">) Kurum tarafından bu Yönetmeliğin </w:t>
      </w:r>
      <w:r w:rsidR="00B91561" w:rsidRPr="00D06386">
        <w:rPr>
          <w:rFonts w:ascii="Times New Roman" w:hAnsi="Times New Roman" w:cs="Times New Roman"/>
          <w:sz w:val="24"/>
          <w:szCs w:val="24"/>
        </w:rPr>
        <w:t>20 nci</w:t>
      </w:r>
      <w:r w:rsidR="00D3023B">
        <w:rPr>
          <w:rFonts w:ascii="Times New Roman" w:hAnsi="Times New Roman" w:cs="Times New Roman"/>
          <w:sz w:val="24"/>
          <w:szCs w:val="24"/>
        </w:rPr>
        <w:t xml:space="preserve"> </w:t>
      </w:r>
      <w:r w:rsidRPr="00502D12">
        <w:rPr>
          <w:rFonts w:ascii="Times New Roman" w:hAnsi="Times New Roman" w:cs="Times New Roman"/>
          <w:sz w:val="24"/>
          <w:szCs w:val="24"/>
        </w:rPr>
        <w:t>maddesinin üçüncü fıkrası kapsamında yapılan başvuru ile ruhsatlandırılan GBTÜ’nün ruhsatı iptal edildikten sonra da aynı isimde takviye edici gıda üretilemez.</w:t>
      </w:r>
    </w:p>
    <w:p w14:paraId="591A21C7" w14:textId="58344484"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Ruhsatın zayi ol</w:t>
      </w:r>
      <w:r w:rsidR="00F72BF5" w:rsidRPr="00502D12">
        <w:rPr>
          <w:rFonts w:ascii="Times New Roman" w:hAnsi="Times New Roman" w:cs="Times New Roman"/>
          <w:b/>
          <w:sz w:val="24"/>
          <w:szCs w:val="24"/>
        </w:rPr>
        <w:t>m</w:t>
      </w:r>
      <w:r w:rsidRPr="00502D12">
        <w:rPr>
          <w:rFonts w:ascii="Times New Roman" w:hAnsi="Times New Roman" w:cs="Times New Roman"/>
          <w:b/>
          <w:sz w:val="24"/>
          <w:szCs w:val="24"/>
        </w:rPr>
        <w:t>ası</w:t>
      </w:r>
    </w:p>
    <w:p w14:paraId="5A8EB86B" w14:textId="56E6F5BC"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07A84">
        <w:rPr>
          <w:rFonts w:ascii="Times New Roman" w:hAnsi="Times New Roman" w:cs="Times New Roman"/>
          <w:b/>
          <w:sz w:val="24"/>
          <w:szCs w:val="24"/>
        </w:rPr>
        <w:t xml:space="preserve">31 </w:t>
      </w:r>
      <w:r w:rsidRPr="00502D12">
        <w:rPr>
          <w:rFonts w:ascii="Times New Roman" w:hAnsi="Times New Roman" w:cs="Times New Roman"/>
          <w:sz w:val="24"/>
          <w:szCs w:val="24"/>
        </w:rPr>
        <w:t>–</w:t>
      </w:r>
      <w:r w:rsidRPr="00502D12">
        <w:rPr>
          <w:rFonts w:ascii="Times New Roman" w:hAnsi="Times New Roman" w:cs="Times New Roman"/>
          <w:color w:val="FF0000"/>
          <w:sz w:val="24"/>
          <w:szCs w:val="24"/>
        </w:rPr>
        <w:t xml:space="preserve"> </w:t>
      </w:r>
      <w:r w:rsidRPr="00502D12">
        <w:rPr>
          <w:rFonts w:ascii="Times New Roman" w:hAnsi="Times New Roman" w:cs="Times New Roman"/>
          <w:sz w:val="24"/>
          <w:szCs w:val="24"/>
        </w:rPr>
        <w:t>(1) Kurum tarafından verilmiş olan ruhsatın zayi olması durumunda ruhsat sahibi tarafından ruhsatın zayi olduğunu gösterir gazete ilanı ile Kuruma zayi ruhsat başvurusu yapılır. Bu durumda yeni bir ruhsat belgesi düzenlenir.</w:t>
      </w:r>
    </w:p>
    <w:p w14:paraId="3045B4A4"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Ruhsat sahibinin sorumluluğu </w:t>
      </w:r>
    </w:p>
    <w:p w14:paraId="7D2FD443" w14:textId="383AC1CB"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07A84">
        <w:rPr>
          <w:rFonts w:ascii="Times New Roman" w:hAnsi="Times New Roman" w:cs="Times New Roman"/>
          <w:b/>
          <w:sz w:val="24"/>
          <w:szCs w:val="24"/>
        </w:rPr>
        <w:t>32</w:t>
      </w:r>
      <w:r w:rsidRPr="00502D12">
        <w:rPr>
          <w:rFonts w:ascii="Times New Roman" w:hAnsi="Times New Roman" w:cs="Times New Roman"/>
          <w:sz w:val="24"/>
          <w:szCs w:val="24"/>
        </w:rPr>
        <w:t xml:space="preserve"> – (1) Ruhsat sahibi, piyasada olan bir ürününü herhangi bir nedenle piyasaya veremeyecekse bu durumun oluşmasından en az </w:t>
      </w:r>
      <w:r w:rsidR="009A6A3C" w:rsidRPr="00502D12">
        <w:rPr>
          <w:rFonts w:ascii="Times New Roman" w:hAnsi="Times New Roman" w:cs="Times New Roman"/>
          <w:sz w:val="24"/>
          <w:szCs w:val="24"/>
        </w:rPr>
        <w:t>otuz</w:t>
      </w:r>
      <w:r w:rsidRPr="00502D12">
        <w:rPr>
          <w:rFonts w:ascii="Times New Roman" w:hAnsi="Times New Roman" w:cs="Times New Roman"/>
          <w:sz w:val="24"/>
          <w:szCs w:val="24"/>
        </w:rPr>
        <w:t xml:space="preserve"> gün önce Kuruma ürünü piyasaya veremeyeceğini bildirmekle yükümlüdür.</w:t>
      </w:r>
    </w:p>
    <w:p w14:paraId="2244B0BC" w14:textId="490D2D49" w:rsidR="00D2086E" w:rsidRPr="00502D12" w:rsidRDefault="00CE201D"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(2) Ruhsat sahibi, ruhsatına sahip olduğu GBTÜ ile ilgili aşağıdaki hususlarda Kuruma karşı sorumludur:</w:t>
      </w:r>
    </w:p>
    <w:p w14:paraId="403CD265" w14:textId="0D9EA2F2" w:rsidR="00D2086E" w:rsidRPr="00502D12" w:rsidRDefault="00A8151B"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w:t>
      </w:r>
      <w:r w:rsidR="00D2086E" w:rsidRPr="00502D12">
        <w:rPr>
          <w:rFonts w:ascii="Times New Roman" w:hAnsi="Times New Roman" w:cs="Times New Roman"/>
          <w:sz w:val="24"/>
          <w:szCs w:val="24"/>
        </w:rPr>
        <w:t>GBTÜ’nün başvuru ekinde verilen ve Kurum tarafından kabul edilen spesifikasyonlara uygun olarak üretilmesi.</w:t>
      </w:r>
    </w:p>
    <w:p w14:paraId="78604C12" w14:textId="19DDDC4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Üretim ve kontrol yöntemleri bakımından bilimsel ve teknik ilerlemelerin dikkate alınması ve GBTÜ’nün genel kabul gören bilimsel yöntemlerle üretilmesini ve kontrol edilmesini sağlamak amacıyla gerekli her türlü değişikliği yapmak üzere Kurumun onayına sunulması.</w:t>
      </w:r>
    </w:p>
    <w:p w14:paraId="21535783" w14:textId="6F57883F"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GBTÜ’nün doğru, etkin ve güvenli kullanımını sağlamak için kısa ürün bilgilerinin ve kullanma talimatının oluşturulmasından ve gerektiği durumlarda güncellenmesi.</w:t>
      </w:r>
    </w:p>
    <w:p w14:paraId="1550F191" w14:textId="0C12C28A"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ç) GBTÜ ile ilgili herhangi bir değişiklik olduğunda, ilgili değişikliğin Kuruma bildirilmesi.</w:t>
      </w:r>
    </w:p>
    <w:p w14:paraId="5D500B42" w14:textId="46BDE01B"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d) GBTÜ hakkında Kurum tarafından talep edilen hususlara zamanında cevap verilmesi.</w:t>
      </w:r>
    </w:p>
    <w:p w14:paraId="62CCDD08" w14:textId="7D4B3995"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e) </w:t>
      </w:r>
      <w:r w:rsidRPr="00502D12">
        <w:rPr>
          <w:rFonts w:ascii="Times New Roman" w:hAnsi="Times New Roman" w:cs="Times New Roman"/>
          <w:sz w:val="24"/>
          <w:szCs w:val="24"/>
          <w:shd w:val="clear" w:color="auto" w:fill="FFFFFF"/>
        </w:rPr>
        <w:t xml:space="preserve">Farmakovijilans uygulamaları çerçevesinde </w:t>
      </w:r>
      <w:r w:rsidRPr="00502D12">
        <w:rPr>
          <w:rFonts w:ascii="Times New Roman" w:hAnsi="Times New Roman" w:cs="Times New Roman"/>
          <w:sz w:val="24"/>
          <w:szCs w:val="24"/>
        </w:rPr>
        <w:t>İlaçların Güvenliliği Hakkında Yönetmelikte yer alan yükümlülüklerin yerine getirilmesi.</w:t>
      </w:r>
    </w:p>
    <w:p w14:paraId="684877FC" w14:textId="49ECF7CC"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f) Ruhsatına sahip olduğu GBTÜ’nün piyasada bulunabilirliğinin sağlanması.</w:t>
      </w:r>
    </w:p>
    <w:p w14:paraId="3F2FF6F5" w14:textId="22EB31E4"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g) GBTÜ’nün etkililiği veya halk sağlığının korunması gerekçesiyle ruhsatının askıya alınması veya piyasadan çekilmesi ile ilgili alınan her türlü tedbirin detaylarıyla birlikte derhal Kuruma bildirilmesi.</w:t>
      </w:r>
    </w:p>
    <w:p w14:paraId="2E21EAE0" w14:textId="33E5B71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lastRenderedPageBreak/>
        <w:t>ğ) İthal edilen veya ihraç edilen GBTÜ’nün kalite ve/veya etkililik ve/veya güvenlilik nedeniyle; ruhsatlı olduğu diğer ülkelerde ruhsatının askıya alınması veya iptal edilmesi veya piyasadan geri çekilmesi veya toplatılması durumunun Kuruma bildirilmesi.</w:t>
      </w:r>
    </w:p>
    <w:p w14:paraId="663C4CFE" w14:textId="0EACECB5"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h) GBTÜ ile ilgili belirlenmiş harçların ve ücretlerin ödenmesi.</w:t>
      </w:r>
    </w:p>
    <w:p w14:paraId="3262A043" w14:textId="65F4C368"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ı) Bitkisel drog ve preparatın elde edildiği bitkinin doğru teşhis edilmesinden ve iyi tarım uygulamaları doğrultusunda yetiştirilmiş olması.</w:t>
      </w:r>
    </w:p>
    <w:p w14:paraId="18D49E7D" w14:textId="2372E359"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i) </w:t>
      </w:r>
      <w:r w:rsidR="00C22B7B" w:rsidRPr="00502D12">
        <w:rPr>
          <w:rFonts w:ascii="Times New Roman" w:hAnsi="Times New Roman" w:cs="Times New Roman"/>
          <w:sz w:val="24"/>
          <w:szCs w:val="24"/>
        </w:rPr>
        <w:t>Beşerî</w:t>
      </w:r>
      <w:r w:rsidRPr="00502D12">
        <w:rPr>
          <w:rFonts w:ascii="Times New Roman" w:hAnsi="Times New Roman" w:cs="Times New Roman"/>
          <w:sz w:val="24"/>
          <w:szCs w:val="24"/>
        </w:rPr>
        <w:t xml:space="preserve"> Tıbbi Ürünlerin Ambalaj Bilgileri, Kullanma Talimatı ve Takibi Yönetmeliğinde yer alan İlaç Takip Sistemine ilişkin yükümlülükleri yerine getir</w:t>
      </w:r>
      <w:r w:rsidR="009A6A3C" w:rsidRPr="00502D12">
        <w:rPr>
          <w:rFonts w:ascii="Times New Roman" w:hAnsi="Times New Roman" w:cs="Times New Roman"/>
          <w:sz w:val="24"/>
          <w:szCs w:val="24"/>
        </w:rPr>
        <w:t>ilmesi</w:t>
      </w:r>
      <w:r w:rsidRPr="00502D12">
        <w:rPr>
          <w:rFonts w:ascii="Times New Roman" w:hAnsi="Times New Roman" w:cs="Times New Roman"/>
          <w:sz w:val="24"/>
          <w:szCs w:val="24"/>
        </w:rPr>
        <w:t xml:space="preserve">. </w:t>
      </w:r>
    </w:p>
    <w:p w14:paraId="2FD0D8EF" w14:textId="594404D8"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Ruhsat ya da başvuru sahibi bu Yönetmelikte belirtilen esaslara uygun olarak başvuru yapmak ve Kuruma sunduğu bilgi ve belgelerin doğruluğunu</w:t>
      </w:r>
      <w:r w:rsidR="00BE1A95" w:rsidRPr="00502D12">
        <w:rPr>
          <w:rFonts w:ascii="Times New Roman" w:hAnsi="Times New Roman" w:cs="Times New Roman"/>
          <w:sz w:val="24"/>
          <w:szCs w:val="24"/>
        </w:rPr>
        <w:t>n</w:t>
      </w:r>
      <w:r w:rsidRPr="00502D12">
        <w:rPr>
          <w:rFonts w:ascii="Times New Roman" w:hAnsi="Times New Roman" w:cs="Times New Roman"/>
          <w:sz w:val="24"/>
          <w:szCs w:val="24"/>
        </w:rPr>
        <w:t xml:space="preserve"> teyidi ile yükümlü olup bu bilgi ve belgelerin sonuç</w:t>
      </w:r>
      <w:r w:rsidR="00FE56F1" w:rsidRPr="00502D12">
        <w:rPr>
          <w:rFonts w:ascii="Times New Roman" w:hAnsi="Times New Roman" w:cs="Times New Roman"/>
          <w:sz w:val="24"/>
          <w:szCs w:val="24"/>
        </w:rPr>
        <w:t>larından doğacak her türlü</w:t>
      </w:r>
      <w:r w:rsidRPr="00502D12">
        <w:rPr>
          <w:rFonts w:ascii="Times New Roman" w:hAnsi="Times New Roman" w:cs="Times New Roman"/>
          <w:sz w:val="24"/>
          <w:szCs w:val="24"/>
        </w:rPr>
        <w:t xml:space="preserve"> sorumluluğu kabul eder.</w:t>
      </w:r>
    </w:p>
    <w:p w14:paraId="152EA034" w14:textId="1D9CAB47"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Ruhsat ya da başvuru sahibi GBTÜ ile ilgili Kuruma sunduğu tüm belgelerin asıllarını saklamakla ve talep edildiğinde Kuruma sunmakla sorumludur.</w:t>
      </w:r>
    </w:p>
    <w:p w14:paraId="38C4A70F"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Ruhsat devri</w:t>
      </w:r>
    </w:p>
    <w:p w14:paraId="6B49BED1" w14:textId="4E067C3A"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D90952">
        <w:rPr>
          <w:rFonts w:ascii="Times New Roman" w:hAnsi="Times New Roman" w:cs="Times New Roman"/>
          <w:b/>
          <w:sz w:val="24"/>
          <w:szCs w:val="24"/>
        </w:rPr>
        <w:t>3</w:t>
      </w:r>
      <w:r w:rsidR="00707A84">
        <w:rPr>
          <w:rFonts w:ascii="Times New Roman" w:hAnsi="Times New Roman" w:cs="Times New Roman"/>
          <w:b/>
          <w:sz w:val="24"/>
          <w:szCs w:val="24"/>
        </w:rPr>
        <w:t>3</w:t>
      </w:r>
      <w:r w:rsidRPr="00502D12">
        <w:rPr>
          <w:rFonts w:ascii="Times New Roman" w:hAnsi="Times New Roman" w:cs="Times New Roman"/>
          <w:sz w:val="24"/>
          <w:szCs w:val="24"/>
        </w:rPr>
        <w:t xml:space="preserve"> – (1) Kurum tarafından ruhsat</w:t>
      </w:r>
      <w:r w:rsidR="007B117B" w:rsidRPr="00502D12">
        <w:rPr>
          <w:rFonts w:ascii="Times New Roman" w:hAnsi="Times New Roman" w:cs="Times New Roman"/>
          <w:sz w:val="24"/>
          <w:szCs w:val="24"/>
        </w:rPr>
        <w:t>landırılmış</w:t>
      </w:r>
      <w:r w:rsidRPr="00502D12">
        <w:rPr>
          <w:rFonts w:ascii="Times New Roman" w:hAnsi="Times New Roman" w:cs="Times New Roman"/>
          <w:sz w:val="24"/>
          <w:szCs w:val="24"/>
        </w:rPr>
        <w:t xml:space="preserve"> bir GBTÜ’nün ruhsat devri yapılabilir. Ruhsat devir işlemleri için aşağıdaki belgeler Kuruma sunulur:</w:t>
      </w:r>
    </w:p>
    <w:p w14:paraId="072A4600"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a) Mahkeme veya icra dairesince ruhsat devrine dair verilmiş karar veya noter huzurunda düzenlenmiş sözleşme aşağıdaki hususları içermelidir: </w:t>
      </w:r>
    </w:p>
    <w:p w14:paraId="7BCC1B07"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1) Ruhsat devri işlemine konu olan GBTÜ’nün ismi, ruhsat tarihi ve sayısı.</w:t>
      </w:r>
    </w:p>
    <w:p w14:paraId="6035E21D"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Ruhsat devri ile ruhsatı devredecek ve ruhsatı devralacak olan gerçek veya tüzel kişilerin isim ve adresleri.</w:t>
      </w:r>
    </w:p>
    <w:p w14:paraId="0E30551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Kurum tarafından onaylanmış, tam ve güncellenmiş olan mevcut GBTÜ dosyasının eksiksiz bir biçimde devralan kişiye teslim edildiğine dair tutanak.</w:t>
      </w:r>
    </w:p>
    <w:p w14:paraId="6F3C418B" w14:textId="1EB00A84"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Ruhsat</w:t>
      </w:r>
      <w:r w:rsidR="00F55668" w:rsidRPr="00502D12">
        <w:rPr>
          <w:rFonts w:ascii="Times New Roman" w:hAnsi="Times New Roman" w:cs="Times New Roman"/>
          <w:sz w:val="24"/>
          <w:szCs w:val="24"/>
        </w:rPr>
        <w:t>ı</w:t>
      </w:r>
      <w:r w:rsidRPr="00502D12">
        <w:rPr>
          <w:rFonts w:ascii="Times New Roman" w:hAnsi="Times New Roman" w:cs="Times New Roman"/>
          <w:sz w:val="24"/>
          <w:szCs w:val="24"/>
        </w:rPr>
        <w:t xml:space="preserve"> devr</w:t>
      </w:r>
      <w:r w:rsidR="00F55668" w:rsidRPr="00502D12">
        <w:rPr>
          <w:rFonts w:ascii="Times New Roman" w:hAnsi="Times New Roman" w:cs="Times New Roman"/>
          <w:sz w:val="24"/>
          <w:szCs w:val="24"/>
        </w:rPr>
        <w:t>alan</w:t>
      </w:r>
      <w:r w:rsidRPr="00502D12">
        <w:rPr>
          <w:rFonts w:ascii="Times New Roman" w:hAnsi="Times New Roman" w:cs="Times New Roman"/>
          <w:sz w:val="24"/>
          <w:szCs w:val="24"/>
        </w:rPr>
        <w:t xml:space="preserve"> kişinin, ruhsat sahibinden beklenen tüm sorumlulukları yerine getirme kapasitesine sahip olduğunu gösteren:</w:t>
      </w:r>
    </w:p>
    <w:p w14:paraId="75AB5F90" w14:textId="716CDED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1) Bu Yönetmeliğin </w:t>
      </w:r>
      <w:r w:rsidR="00D3023B">
        <w:rPr>
          <w:rFonts w:ascii="Times New Roman" w:hAnsi="Times New Roman" w:cs="Times New Roman"/>
          <w:sz w:val="24"/>
          <w:szCs w:val="24"/>
        </w:rPr>
        <w:t xml:space="preserve">7 nci </w:t>
      </w:r>
      <w:r w:rsidRPr="00502D12">
        <w:rPr>
          <w:rFonts w:ascii="Times New Roman" w:hAnsi="Times New Roman" w:cs="Times New Roman"/>
          <w:sz w:val="24"/>
          <w:szCs w:val="24"/>
        </w:rPr>
        <w:t xml:space="preserve">maddesinde ruhsat başvurusunda bulunabilecek kişiler için belirtilen mesleklerden birine mensup olduğunu gösteren diploma </w:t>
      </w:r>
      <w:r w:rsidR="00F55668" w:rsidRPr="00502D12">
        <w:rPr>
          <w:rFonts w:ascii="Times New Roman" w:hAnsi="Times New Roman" w:cs="Times New Roman"/>
          <w:sz w:val="24"/>
          <w:szCs w:val="24"/>
        </w:rPr>
        <w:t xml:space="preserve">aslı </w:t>
      </w:r>
      <w:r w:rsidRPr="00502D12">
        <w:rPr>
          <w:rFonts w:ascii="Times New Roman" w:hAnsi="Times New Roman" w:cs="Times New Roman"/>
          <w:sz w:val="24"/>
          <w:szCs w:val="24"/>
        </w:rPr>
        <w:t>veya noter onaylı sureti veya Yükseköğretim Kurulundan alınan mezuniyet belgesi.</w:t>
      </w:r>
    </w:p>
    <w:p w14:paraId="4A7E1112" w14:textId="1B0193F4"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Tüzel kişi olması durumunda, şirketin</w:t>
      </w:r>
      <w:r w:rsidR="00CE201D">
        <w:rPr>
          <w:rFonts w:ascii="Times New Roman" w:hAnsi="Times New Roman" w:cs="Times New Roman"/>
          <w:sz w:val="24"/>
          <w:szCs w:val="24"/>
        </w:rPr>
        <w:t xml:space="preserve"> </w:t>
      </w:r>
      <w:r w:rsidRPr="00502D12">
        <w:rPr>
          <w:rFonts w:ascii="Times New Roman" w:hAnsi="Times New Roman" w:cs="Times New Roman"/>
          <w:sz w:val="24"/>
          <w:szCs w:val="24"/>
        </w:rPr>
        <w:t>ortaklarını ve sorumlu kişilerin görev ve unvanlarını belirten ticaret sicil gazetesi.</w:t>
      </w:r>
    </w:p>
    <w:p w14:paraId="6161BFD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İlaçların Güvenliliği Hakkında Yönetmelik kapsamında farmakovijilans yetkilisi ile ilgili belgeler.</w:t>
      </w:r>
    </w:p>
    <w:p w14:paraId="7E08C4C9"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Beşerî Tıbbi Ürünlerin Tanıtım Faaliyetleri Hakkında Yönetmelik kapsamında bilim servisini tanımlayan belge ve bu servisin adresi, telefon numarası ve KEP adresi.</w:t>
      </w:r>
    </w:p>
    <w:p w14:paraId="317249A2"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c) Ruhsatı devralan kişinin adı, soyadı, adresi, telefon numarası ve KEP adresi ile birlikte GBTÜ’nün güncellenmiş kısa ürün bilgileri, kullanma talimatı, iç ve dış ambalajın birer örneği ve noter aracılığıyla yapılan devirlerde, söz konusu ürün için daha önce verilmiş olan ruhsatın aslı; güncellenmiş kısa ürün bilgileri ve kullanma talimatının sunulamadığı durumlarda GBTÜ’ye ait kısa ürün bilgileri ve kullanma talimatı ile ilgili, gerekli tüm değişiklik ve güncellemelerin GBTÜ’nün ruhsat devir işlemleri tamamlandıktan sonra ilgili kılavuzlar doğrultusunda yapılacağına ve onay alınmadan satış izni başvurusu yapılmayacağına ilişkin, devralan tarafından eksiksiz olarak hazırlanmış taahhütname.</w:t>
      </w:r>
    </w:p>
    <w:p w14:paraId="087F9403"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ç) GBTÜ’nün ithalatı durumunda, lisansör firma tarafından düzenlenmiş, ithalatı yapan gerçek veya tüzel kişinin söz konusu ürünün Türkiye'ye ithalatı, Türkiye’de ruhsatlandırılması </w:t>
      </w:r>
      <w:r w:rsidRPr="00502D12">
        <w:rPr>
          <w:rFonts w:ascii="Times New Roman" w:hAnsi="Times New Roman" w:cs="Times New Roman"/>
          <w:sz w:val="24"/>
          <w:szCs w:val="24"/>
        </w:rPr>
        <w:lastRenderedPageBreak/>
        <w:t>ve satışı konusunda yetkili tek temsilci olduğunu, ortak pazarlama durumunda ise, Türkiye’deki yetkili tek temsilci dışındaki gerçek veya tüzel kişiye ortak pazarlama yetkisinin verildiğini gösteren belge ile ortak pazarlama yapacak gerçek veya tüzel kişilerin ortak pazarlama konusundaki yazılı onayları.</w:t>
      </w:r>
    </w:p>
    <w:p w14:paraId="215DE77F" w14:textId="77777777" w:rsidR="00D2086E" w:rsidRPr="00502D12" w:rsidRDefault="00D2086E" w:rsidP="00870BC4">
      <w:pPr>
        <w:spacing w:after="0" w:line="276" w:lineRule="auto"/>
        <w:ind w:firstLine="708"/>
        <w:jc w:val="both"/>
        <w:rPr>
          <w:rFonts w:ascii="Times New Roman" w:hAnsi="Times New Roman" w:cs="Times New Roman"/>
          <w:b/>
          <w:sz w:val="24"/>
          <w:szCs w:val="24"/>
          <w:shd w:val="clear" w:color="auto" w:fill="FFFFFF"/>
        </w:rPr>
      </w:pPr>
      <w:r w:rsidRPr="00502D12">
        <w:rPr>
          <w:rFonts w:ascii="Times New Roman" w:hAnsi="Times New Roman" w:cs="Times New Roman"/>
          <w:sz w:val="24"/>
          <w:szCs w:val="24"/>
        </w:rPr>
        <w:t>d) GBTÜ’nün lisans altında üretilmesi durumunda, lisansör firma tarafından düzenlenmiş, üretimi yapan gerçek veya tüzel kişinin, söz konusu ürünün Türkiye’de ruhsatlandırılması, üretimi ve satışı konusunda yetkili tek temsilci olduğunu,</w:t>
      </w:r>
      <w:r w:rsidRPr="00502D12">
        <w:rPr>
          <w:rFonts w:ascii="Times New Roman" w:hAnsi="Times New Roman" w:cs="Times New Roman"/>
          <w:sz w:val="24"/>
          <w:szCs w:val="24"/>
          <w:shd w:val="clear" w:color="auto" w:fill="FFFFFF"/>
        </w:rPr>
        <w:t xml:space="preserve"> ortak pazarlama durumunda ise Türkiye’deki yetkili tek temsilci dışındaki gerçek veya tüzel kişiye ortak pazarlama yetkisi verildiğini gösteren belge ile ortak pazarlama yapacak gerçek veya tüzel kişilerin ortak pazarlama konusundaki yazılı onayları.</w:t>
      </w:r>
    </w:p>
    <w:p w14:paraId="2A86B3A7" w14:textId="471BFE57" w:rsidR="00D2086E" w:rsidRPr="00502D12" w:rsidRDefault="00A8151B"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e) </w:t>
      </w:r>
      <w:r w:rsidR="00D2086E" w:rsidRPr="00502D12">
        <w:rPr>
          <w:rFonts w:ascii="Times New Roman" w:hAnsi="Times New Roman" w:cs="Times New Roman"/>
          <w:sz w:val="24"/>
          <w:szCs w:val="24"/>
        </w:rPr>
        <w:t xml:space="preserve">Türkiye’de imal edilecek GBTÜ’lerde başvuru sahibinin üretici olmaması durumunda, </w:t>
      </w:r>
      <w:r w:rsidR="00C22B7B" w:rsidRPr="00502D12">
        <w:rPr>
          <w:rFonts w:ascii="Times New Roman" w:hAnsi="Times New Roman" w:cs="Times New Roman"/>
          <w:sz w:val="24"/>
          <w:szCs w:val="24"/>
        </w:rPr>
        <w:t>Beşerî</w:t>
      </w:r>
      <w:r w:rsidR="00D2086E" w:rsidRPr="00502D12">
        <w:rPr>
          <w:rFonts w:ascii="Times New Roman" w:hAnsi="Times New Roman" w:cs="Times New Roman"/>
          <w:sz w:val="24"/>
          <w:szCs w:val="24"/>
        </w:rPr>
        <w:t xml:space="preserve"> Tıbbi Ürünler İmalathaneleri Yönetmeliğinde belirtilen şartlara sahip bir üretici ile yaptığı fason üretim sözleşmesi.</w:t>
      </w:r>
    </w:p>
    <w:p w14:paraId="0CA6D035"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Noter aracılığı ile yapılan devirlerde, bu maddenin birinci fıkrasında sayılan belgelere ek olarak aşağıdaki hususlar geçerlidir:</w:t>
      </w:r>
    </w:p>
    <w:p w14:paraId="768E401E"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a) Devralan firma tarafından hazırlanan, devir başvurusu sırasında GBTÜ ile ilgili herhangi bir değişiklik yapılmadığına ilişkin taahhütnamenin sunulması gerekir.</w:t>
      </w:r>
    </w:p>
    <w:p w14:paraId="4A3EA7F3"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b) Devir işleminin gerçekleşmesinin ardından, GBTÜ’ye ilişkin olarak gerekli tüm değişiklik ve güncellemelerin yapılacağına dair, devralan firma tarafından hazırlanmış bir taahhütnamenin eksiksiz olarak sunulması halinde, mevcut ürün dosyasına ilişkin olarak gerekli güncellemeler ve varsa eksikliklerin giderilmesine yönelik işlemler, ürünün ruhsat devir işlemleri yapıldıktan sonra, ilgili kılavuzlar doğrultusunda yapılır ve onay alınmadan satış iznine başvurulamaz.</w:t>
      </w:r>
    </w:p>
    <w:p w14:paraId="60BDE23A" w14:textId="485D2B4C"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c) Talep olması halinde; ruhsatı devreden ve devralan firmaların yazılı ve noter tasdikli mutabakatı koşulu ile yeni ruhsatın düzenlendiği tarihten sonra altı ay süre ile eski barkodlu ürünlerin </w:t>
      </w:r>
      <w:r w:rsidR="00F55668" w:rsidRPr="00502D12">
        <w:rPr>
          <w:rFonts w:ascii="Times New Roman" w:hAnsi="Times New Roman" w:cs="Times New Roman"/>
          <w:sz w:val="24"/>
          <w:szCs w:val="24"/>
        </w:rPr>
        <w:t xml:space="preserve">üretilmesine ve sadece devralan firma tarafından </w:t>
      </w:r>
      <w:r w:rsidRPr="00502D12">
        <w:rPr>
          <w:rFonts w:ascii="Times New Roman" w:hAnsi="Times New Roman" w:cs="Times New Roman"/>
          <w:sz w:val="24"/>
          <w:szCs w:val="24"/>
        </w:rPr>
        <w:t>piyasaya sunulmasına izin verilir. Bu durumdaki ürünlerin üretim bildirimlerine ilişkin kontrol işlemleri İlaç Takip Sistemi üzerinden gerçekleştirilir. Bu ürünler, miatları doluncaya kadar piyasada bulunabilir. İthal edilirken devredilen ürünlerin devreden firma tarafından piyasaya arzı durdurulur. Yeni ruhsatın düzenlendiği tarihten sonra altı ay süre ile eski barkodlu ürünler devreden firma tarafından ruhsatı devreden ve devralan firmaların yazılı ve noter tasdikli mutabakatı koşulu ile ithal edilebilir. Ancak bu ürünler devreden firma tarafından ilaç takip sistemine üretim bildirimi yapılması ve ürünlerin ilaç takip sistemi üzerinden devralan firmaya devredilmesi koşulu ile piyasaya arz edilebilir.</w:t>
      </w:r>
    </w:p>
    <w:p w14:paraId="6F9CB9D0" w14:textId="77777777" w:rsidR="00D2086E" w:rsidRPr="00502D12" w:rsidRDefault="00D2086E" w:rsidP="00A8151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(3) Lisansör firmanın söz konusu ürünün Türkiye'de ruhsatlandırılmasına, satışına ve üretimine ilişkin yetkilendirdiği gerçek veya tüzel kişiyi değiştirmesi durumunda, bu maddenin birinci fıkrasında sayılan belgelere ek olarak mevcut ruhsat sahibinin ruhsat aslını iade ettiğini bildiren yazısının sunulması; mevcut ruhsat sahibinin yetkisinin kalmadığını gösteren mahkeme kararı sunulduğunda ise bu maddenin birinci fıkrasının (a) bendi hariç GBTÜ’nün güncel Modül 1 dosyası ile birlikte bu maddedeki tüm gerekliliklerin yerine getirilmesi zorunludur. </w:t>
      </w:r>
    </w:p>
    <w:p w14:paraId="6A914C3B" w14:textId="77777777" w:rsidR="00D2086E" w:rsidRPr="00502D12" w:rsidRDefault="00D2086E" w:rsidP="00870BC4">
      <w:pPr>
        <w:spacing w:after="0" w:line="276" w:lineRule="auto"/>
        <w:ind w:firstLine="709"/>
        <w:jc w:val="both"/>
        <w:rPr>
          <w:rFonts w:ascii="Times New Roman" w:hAnsi="Times New Roman" w:cs="Times New Roman"/>
          <w:sz w:val="24"/>
          <w:szCs w:val="24"/>
        </w:rPr>
      </w:pPr>
      <w:r w:rsidRPr="00502D12">
        <w:rPr>
          <w:rFonts w:ascii="Times New Roman" w:hAnsi="Times New Roman" w:cs="Times New Roman"/>
          <w:sz w:val="24"/>
          <w:szCs w:val="24"/>
        </w:rPr>
        <w:t>(4) Kurum, yapılan ruhsat devri başvurusunu otuz gün içinde değerlendirir.</w:t>
      </w:r>
    </w:p>
    <w:p w14:paraId="63267462"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Ruhsat başvurusunun devri</w:t>
      </w:r>
    </w:p>
    <w:p w14:paraId="554BC498" w14:textId="5404C690" w:rsidR="00D2086E" w:rsidRPr="00502D12" w:rsidRDefault="00D2086E" w:rsidP="00870BC4">
      <w:pPr>
        <w:spacing w:after="0" w:line="276" w:lineRule="auto"/>
        <w:ind w:firstLine="708"/>
        <w:jc w:val="both"/>
        <w:rPr>
          <w:rFonts w:ascii="Times New Roman" w:hAnsi="Times New Roman" w:cs="Times New Roman"/>
          <w:color w:val="FF0000"/>
          <w:sz w:val="24"/>
          <w:szCs w:val="24"/>
        </w:rPr>
      </w:pPr>
      <w:r w:rsidRPr="00502D12">
        <w:rPr>
          <w:rFonts w:ascii="Times New Roman" w:hAnsi="Times New Roman" w:cs="Times New Roman"/>
          <w:b/>
          <w:sz w:val="24"/>
          <w:szCs w:val="24"/>
        </w:rPr>
        <w:lastRenderedPageBreak/>
        <w:t>MADDE 3</w:t>
      </w:r>
      <w:r w:rsidR="00707A84">
        <w:rPr>
          <w:rFonts w:ascii="Times New Roman" w:hAnsi="Times New Roman" w:cs="Times New Roman"/>
          <w:b/>
          <w:sz w:val="24"/>
          <w:szCs w:val="24"/>
        </w:rPr>
        <w:t>4</w:t>
      </w:r>
      <w:r w:rsidRPr="00502D12">
        <w:rPr>
          <w:rFonts w:ascii="Times New Roman" w:hAnsi="Times New Roman" w:cs="Times New Roman"/>
          <w:b/>
          <w:sz w:val="24"/>
          <w:szCs w:val="24"/>
        </w:rPr>
        <w:t xml:space="preserve"> </w:t>
      </w:r>
      <w:r w:rsidR="00A8151B" w:rsidRPr="00502D12">
        <w:rPr>
          <w:rFonts w:ascii="Times New Roman" w:hAnsi="Times New Roman" w:cs="Times New Roman"/>
          <w:sz w:val="24"/>
          <w:szCs w:val="24"/>
        </w:rPr>
        <w:t xml:space="preserve">– </w:t>
      </w:r>
      <w:r w:rsidRPr="00502D12">
        <w:rPr>
          <w:rFonts w:ascii="Times New Roman" w:hAnsi="Times New Roman" w:cs="Times New Roman"/>
          <w:sz w:val="24"/>
          <w:szCs w:val="24"/>
        </w:rPr>
        <w:t xml:space="preserve">(1) Ruhsat başvurusu yapan gerçek veya tüzel kişi başvurudan oluşan haklarını bu Yönetmeliğin </w:t>
      </w:r>
      <w:r w:rsidR="009461AB" w:rsidRPr="00D06386">
        <w:rPr>
          <w:rFonts w:ascii="Times New Roman" w:hAnsi="Times New Roman" w:cs="Times New Roman"/>
          <w:sz w:val="24"/>
          <w:szCs w:val="24"/>
        </w:rPr>
        <w:t>33</w:t>
      </w:r>
      <w:r w:rsidRPr="00D06386">
        <w:rPr>
          <w:rFonts w:ascii="Times New Roman" w:hAnsi="Times New Roman" w:cs="Times New Roman"/>
          <w:sz w:val="24"/>
          <w:szCs w:val="24"/>
        </w:rPr>
        <w:t xml:space="preserve"> </w:t>
      </w:r>
      <w:r w:rsidR="009461AB" w:rsidRPr="00D06386">
        <w:rPr>
          <w:rFonts w:ascii="Times New Roman" w:hAnsi="Times New Roman" w:cs="Times New Roman"/>
          <w:sz w:val="24"/>
          <w:szCs w:val="24"/>
        </w:rPr>
        <w:t>üncü</w:t>
      </w:r>
      <w:r w:rsidR="0011488A">
        <w:rPr>
          <w:rFonts w:ascii="Times New Roman" w:hAnsi="Times New Roman" w:cs="Times New Roman"/>
          <w:sz w:val="24"/>
          <w:szCs w:val="24"/>
        </w:rPr>
        <w:t xml:space="preserve"> </w:t>
      </w:r>
      <w:r w:rsidRPr="00502D12">
        <w:rPr>
          <w:rFonts w:ascii="Times New Roman" w:hAnsi="Times New Roman" w:cs="Times New Roman"/>
          <w:sz w:val="24"/>
          <w:szCs w:val="24"/>
        </w:rPr>
        <w:t>maddesinde belirtilen ilgili koşulları yerine getirmek suretiyle başka bir gerçek veya tüzel kişiye devredebilir</w:t>
      </w:r>
      <w:r w:rsidRPr="00502D12">
        <w:rPr>
          <w:rFonts w:ascii="Times New Roman" w:hAnsi="Times New Roman" w:cs="Times New Roman"/>
          <w:color w:val="FF0000"/>
          <w:sz w:val="24"/>
          <w:szCs w:val="24"/>
        </w:rPr>
        <w:t>.</w:t>
      </w:r>
    </w:p>
    <w:p w14:paraId="186B9DB8" w14:textId="28A64746" w:rsidR="00A77D01" w:rsidRPr="00502D12" w:rsidRDefault="00A77D01"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Satış izni alınması</w:t>
      </w:r>
      <w:r w:rsidR="00851E52" w:rsidRPr="00502D12">
        <w:rPr>
          <w:rFonts w:ascii="Times New Roman" w:hAnsi="Times New Roman" w:cs="Times New Roman"/>
          <w:b/>
          <w:sz w:val="24"/>
          <w:szCs w:val="24"/>
        </w:rPr>
        <w:t xml:space="preserve"> ve piyasaya arz</w:t>
      </w:r>
    </w:p>
    <w:p w14:paraId="6498F7CF" w14:textId="6EF1B962"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3</w:t>
      </w:r>
      <w:r w:rsidR="00707A84">
        <w:rPr>
          <w:rFonts w:ascii="Times New Roman" w:hAnsi="Times New Roman" w:cs="Times New Roman"/>
          <w:b/>
          <w:sz w:val="24"/>
          <w:szCs w:val="24"/>
        </w:rPr>
        <w:t>5</w:t>
      </w:r>
      <w:r w:rsidRPr="00502D12">
        <w:rPr>
          <w:rFonts w:ascii="Times New Roman" w:hAnsi="Times New Roman" w:cs="Times New Roman"/>
          <w:sz w:val="24"/>
          <w:szCs w:val="24"/>
        </w:rPr>
        <w:t xml:space="preserve"> –</w:t>
      </w:r>
      <w:r w:rsidR="00A8151B" w:rsidRPr="00502D12">
        <w:rPr>
          <w:rFonts w:ascii="Times New Roman" w:hAnsi="Times New Roman" w:cs="Times New Roman"/>
          <w:sz w:val="24"/>
          <w:szCs w:val="24"/>
        </w:rPr>
        <w:t xml:space="preserve"> </w:t>
      </w:r>
      <w:r w:rsidRPr="00502D12">
        <w:rPr>
          <w:rFonts w:ascii="Times New Roman" w:hAnsi="Times New Roman" w:cs="Times New Roman"/>
          <w:sz w:val="24"/>
          <w:szCs w:val="24"/>
        </w:rPr>
        <w:t>(1) Bu Yönetmelik hükümlerine göre Kurum tarafından ruhsatlandırılarak ilk kez piyasaya sunulacak GBTÜ için satış izni alınması zorunludur.</w:t>
      </w:r>
    </w:p>
    <w:p w14:paraId="5B67B576"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 Ruhsat sahibi; depolama faaliyetlerini kendi özel veya tüzel kişiliğine ait tesislerde yapması durumunda Kurum tarafından düzenlenen belgeyi, bunun dışındaki durumlarda ise depolama yerine ait Kurum tarafından düzenlenen belge ile taraflar arasında ürünün depolanmasına yönelik olarak imzalanmış belgeyi, taraflara ait imza sirkülerini ve satış numunesini satış izni başvurusu ile birlikte Kuruma sunar.</w:t>
      </w:r>
    </w:p>
    <w:p w14:paraId="34A953F9" w14:textId="7777777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(3) Kurum, satış izni için başvurulan GBTÜ numunesini ve numuneye ilişkin tüm basılı materyalleri gerekli bilgileri açısından inceler.</w:t>
      </w:r>
    </w:p>
    <w:p w14:paraId="5F0744B5" w14:textId="0CDADBC8" w:rsidR="00D2086E" w:rsidRPr="00502D12" w:rsidRDefault="00D2086E"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(4) GBTÜ’nün ruhsata esas ambalaj bilgilerinin ve/veya özelliklerinin ve/veya kullanma talimatının değişmesine yol açan işlemler için yeniden satış izni alınmasına gerek yoktur. Ancak üretim yerinin yurtdışından ülkemize ya da ülkemizden yurtdışına transferi, ambalaj boyutu değişikliği bilgilerindeki değişiklik ve ruhsat devir işlemleri sonrasında</w:t>
      </w:r>
      <w:r w:rsidR="00EB04B6" w:rsidRPr="00502D12">
        <w:rPr>
          <w:rFonts w:ascii="Times New Roman" w:hAnsi="Times New Roman" w:cs="Times New Roman"/>
          <w:sz w:val="24"/>
          <w:szCs w:val="24"/>
        </w:rPr>
        <w:t xml:space="preserve"> ve bu </w:t>
      </w:r>
      <w:r w:rsidR="00EB04B6" w:rsidRPr="0077757C">
        <w:rPr>
          <w:rFonts w:ascii="Times New Roman" w:hAnsi="Times New Roman" w:cs="Times New Roman"/>
          <w:sz w:val="24"/>
          <w:szCs w:val="24"/>
        </w:rPr>
        <w:t xml:space="preserve">Yönetmeliğin </w:t>
      </w:r>
      <w:r w:rsidR="009461AB" w:rsidRPr="00D06386">
        <w:rPr>
          <w:rFonts w:ascii="Times New Roman" w:hAnsi="Times New Roman" w:cs="Times New Roman"/>
          <w:sz w:val="24"/>
          <w:szCs w:val="24"/>
        </w:rPr>
        <w:t>30 uncu</w:t>
      </w:r>
      <w:r w:rsidR="006624E9" w:rsidRPr="0077757C">
        <w:rPr>
          <w:rFonts w:ascii="Times New Roman" w:hAnsi="Times New Roman" w:cs="Times New Roman"/>
          <w:sz w:val="24"/>
          <w:szCs w:val="24"/>
        </w:rPr>
        <w:t xml:space="preserve"> </w:t>
      </w:r>
      <w:r w:rsidR="00EB04B6" w:rsidRPr="0077757C">
        <w:rPr>
          <w:rFonts w:ascii="Times New Roman" w:hAnsi="Times New Roman" w:cs="Times New Roman"/>
          <w:sz w:val="24"/>
          <w:szCs w:val="24"/>
        </w:rPr>
        <w:t>maddesinin</w:t>
      </w:r>
      <w:r w:rsidR="00EB04B6" w:rsidRPr="00502D12">
        <w:rPr>
          <w:rFonts w:ascii="Times New Roman" w:hAnsi="Times New Roman" w:cs="Times New Roman"/>
          <w:sz w:val="24"/>
          <w:szCs w:val="24"/>
        </w:rPr>
        <w:t xml:space="preserve"> beşinci fıkrası doğrultusunda ruhsatının askıda olma durumu kaldırılan ürünler piyasaya sunulmadan önce</w:t>
      </w:r>
      <w:r w:rsidRPr="00502D12">
        <w:rPr>
          <w:rFonts w:ascii="Times New Roman" w:hAnsi="Times New Roman" w:cs="Times New Roman"/>
          <w:sz w:val="24"/>
          <w:szCs w:val="24"/>
        </w:rPr>
        <w:t>; bu maddenin ikinci fıkrasında belirtilen belgeler ve satış numunesi ile birlikte Kuruma başvurularak satış izni alınması gerekir.</w:t>
      </w:r>
    </w:p>
    <w:p w14:paraId="34E3B802" w14:textId="4275064C"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 xml:space="preserve">(5) Sağlık beyanı ile satışa sunulabilecek ürünler, takviye edici gıdalar ve kozmetik ürünler; GBTÜ ve </w:t>
      </w:r>
      <w:r w:rsidR="00C22B7B" w:rsidRPr="00502D12">
        <w:rPr>
          <w:rFonts w:ascii="Times New Roman" w:hAnsi="Times New Roman" w:cs="Times New Roman"/>
          <w:sz w:val="24"/>
          <w:szCs w:val="24"/>
        </w:rPr>
        <w:t>beşerî</w:t>
      </w:r>
      <w:r w:rsidRPr="00502D12">
        <w:rPr>
          <w:rFonts w:ascii="Times New Roman" w:hAnsi="Times New Roman" w:cs="Times New Roman"/>
          <w:sz w:val="24"/>
          <w:szCs w:val="24"/>
        </w:rPr>
        <w:t xml:space="preserve"> tıbbi ürünlerle aynı isim ile piyasaya arz edilemez.</w:t>
      </w:r>
    </w:p>
    <w:p w14:paraId="50649005" w14:textId="77777777" w:rsidR="00D2086E" w:rsidRPr="00502D12" w:rsidRDefault="00D2086E" w:rsidP="00870BC4">
      <w:pPr>
        <w:spacing w:after="0" w:line="276" w:lineRule="auto"/>
        <w:ind w:firstLine="708"/>
        <w:jc w:val="both"/>
        <w:rPr>
          <w:rFonts w:ascii="Times New Roman" w:hAnsi="Times New Roman" w:cs="Times New Roman"/>
          <w:b/>
          <w:sz w:val="24"/>
          <w:szCs w:val="24"/>
        </w:rPr>
      </w:pPr>
    </w:p>
    <w:p w14:paraId="3CF5EBC1" w14:textId="77777777" w:rsidR="00D2086E" w:rsidRPr="00502D12" w:rsidRDefault="00D2086E"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ALTINCI BÖLÜM</w:t>
      </w:r>
    </w:p>
    <w:p w14:paraId="41622015" w14:textId="77777777" w:rsidR="00D2086E" w:rsidRPr="00502D12" w:rsidRDefault="00D2086E" w:rsidP="00A8151B">
      <w:pPr>
        <w:spacing w:after="0" w:line="276" w:lineRule="auto"/>
        <w:jc w:val="center"/>
        <w:rPr>
          <w:rFonts w:ascii="Times New Roman" w:hAnsi="Times New Roman" w:cs="Times New Roman"/>
          <w:b/>
          <w:sz w:val="24"/>
          <w:szCs w:val="24"/>
        </w:rPr>
      </w:pPr>
      <w:r w:rsidRPr="00502D12">
        <w:rPr>
          <w:rFonts w:ascii="Times New Roman" w:hAnsi="Times New Roman" w:cs="Times New Roman"/>
          <w:b/>
          <w:sz w:val="24"/>
          <w:szCs w:val="24"/>
        </w:rPr>
        <w:t>Çeşitli ve Son Hükümler</w:t>
      </w:r>
    </w:p>
    <w:p w14:paraId="6C759EB7"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Tanıtım</w:t>
      </w:r>
    </w:p>
    <w:p w14:paraId="7756D18E" w14:textId="7A31DBD7"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3</w:t>
      </w:r>
      <w:r w:rsidR="00707A84">
        <w:rPr>
          <w:rFonts w:ascii="Times New Roman" w:hAnsi="Times New Roman" w:cs="Times New Roman"/>
          <w:b/>
          <w:sz w:val="24"/>
          <w:szCs w:val="24"/>
        </w:rPr>
        <w:t>6</w:t>
      </w:r>
      <w:r w:rsidRPr="00502D12">
        <w:rPr>
          <w:rFonts w:ascii="Times New Roman" w:hAnsi="Times New Roman" w:cs="Times New Roman"/>
          <w:sz w:val="24"/>
          <w:szCs w:val="24"/>
        </w:rPr>
        <w:t xml:space="preserve"> – (1) GBTÜ'lerin doğru ve güvenli kullanımı esas alınarak eczane içerisinde Kurum tarafından onaylanan endikasyonlarına yönelik tanıtımı yapılabilir.</w:t>
      </w:r>
    </w:p>
    <w:p w14:paraId="617A645B" w14:textId="77777777" w:rsidR="00644060" w:rsidRPr="00441998" w:rsidRDefault="00644060" w:rsidP="00644060">
      <w:pPr>
        <w:spacing w:after="0" w:line="276" w:lineRule="auto"/>
        <w:ind w:firstLine="708"/>
        <w:jc w:val="both"/>
        <w:rPr>
          <w:rFonts w:ascii="Times New Roman" w:hAnsi="Times New Roman" w:cs="Times New Roman"/>
          <w:b/>
          <w:sz w:val="24"/>
          <w:szCs w:val="24"/>
        </w:rPr>
      </w:pPr>
      <w:r w:rsidRPr="00441998">
        <w:rPr>
          <w:rFonts w:ascii="Times New Roman" w:hAnsi="Times New Roman" w:cs="Times New Roman"/>
          <w:b/>
          <w:sz w:val="24"/>
          <w:szCs w:val="24"/>
        </w:rPr>
        <w:t xml:space="preserve">Kılavuz </w:t>
      </w:r>
    </w:p>
    <w:p w14:paraId="247A221A" w14:textId="20F5E198" w:rsidR="00644060" w:rsidRPr="00502D12" w:rsidRDefault="00644060" w:rsidP="00644060">
      <w:pPr>
        <w:spacing w:after="0" w:line="276" w:lineRule="auto"/>
        <w:ind w:firstLine="708"/>
        <w:jc w:val="both"/>
        <w:rPr>
          <w:rFonts w:ascii="Times New Roman" w:hAnsi="Times New Roman" w:cs="Times New Roman"/>
          <w:sz w:val="24"/>
          <w:szCs w:val="24"/>
        </w:rPr>
      </w:pPr>
      <w:r w:rsidRPr="00441998">
        <w:rPr>
          <w:rFonts w:ascii="Times New Roman" w:hAnsi="Times New Roman" w:cs="Times New Roman"/>
          <w:b/>
          <w:sz w:val="24"/>
          <w:szCs w:val="24"/>
        </w:rPr>
        <w:t>MADDE 3</w:t>
      </w:r>
      <w:r w:rsidR="00707A84">
        <w:rPr>
          <w:rFonts w:ascii="Times New Roman" w:hAnsi="Times New Roman" w:cs="Times New Roman"/>
          <w:b/>
          <w:sz w:val="24"/>
          <w:szCs w:val="24"/>
        </w:rPr>
        <w:t>7</w:t>
      </w:r>
      <w:r w:rsidRPr="00502D12">
        <w:rPr>
          <w:rFonts w:ascii="Times New Roman" w:hAnsi="Times New Roman" w:cs="Times New Roman"/>
          <w:sz w:val="24"/>
          <w:szCs w:val="24"/>
        </w:rPr>
        <w:t xml:space="preserve"> – (1) Bu Yönetmeliğin uygulanmasını göstermek amacıyla Kurum tarafından gerekli tebliğler veya kılavuzlar yayımlanır.</w:t>
      </w:r>
    </w:p>
    <w:p w14:paraId="05EDACA6" w14:textId="77777777" w:rsidR="00644060" w:rsidRPr="00441998" w:rsidRDefault="00644060" w:rsidP="00644060">
      <w:pPr>
        <w:spacing w:after="0" w:line="276" w:lineRule="auto"/>
        <w:ind w:firstLine="708"/>
        <w:jc w:val="both"/>
        <w:rPr>
          <w:rFonts w:ascii="Times New Roman" w:hAnsi="Times New Roman" w:cs="Times New Roman"/>
          <w:b/>
          <w:sz w:val="24"/>
          <w:szCs w:val="24"/>
        </w:rPr>
      </w:pPr>
      <w:r w:rsidRPr="00441998">
        <w:rPr>
          <w:rFonts w:ascii="Times New Roman" w:hAnsi="Times New Roman" w:cs="Times New Roman"/>
          <w:b/>
          <w:sz w:val="24"/>
          <w:szCs w:val="24"/>
        </w:rPr>
        <w:t>Gizlilik</w:t>
      </w:r>
    </w:p>
    <w:p w14:paraId="00716122" w14:textId="04B0732D" w:rsidR="00644060" w:rsidRPr="00502D12" w:rsidRDefault="00644060" w:rsidP="00644060">
      <w:pPr>
        <w:spacing w:after="0" w:line="276" w:lineRule="auto"/>
        <w:ind w:firstLine="708"/>
        <w:jc w:val="both"/>
        <w:rPr>
          <w:rFonts w:ascii="Times New Roman" w:hAnsi="Times New Roman" w:cs="Times New Roman"/>
          <w:sz w:val="24"/>
          <w:szCs w:val="24"/>
        </w:rPr>
      </w:pPr>
      <w:r w:rsidRPr="00441998">
        <w:rPr>
          <w:rFonts w:ascii="Times New Roman" w:hAnsi="Times New Roman" w:cs="Times New Roman"/>
          <w:b/>
          <w:sz w:val="24"/>
          <w:szCs w:val="24"/>
        </w:rPr>
        <w:t>MADDE 3</w:t>
      </w:r>
      <w:r w:rsidR="00707A84">
        <w:rPr>
          <w:rFonts w:ascii="Times New Roman" w:hAnsi="Times New Roman" w:cs="Times New Roman"/>
          <w:b/>
          <w:sz w:val="24"/>
          <w:szCs w:val="24"/>
        </w:rPr>
        <w:t>8</w:t>
      </w:r>
      <w:r w:rsidRPr="00502D12">
        <w:rPr>
          <w:rFonts w:ascii="Times New Roman" w:hAnsi="Times New Roman" w:cs="Times New Roman"/>
          <w:sz w:val="24"/>
          <w:szCs w:val="24"/>
        </w:rPr>
        <w:t xml:space="preserve"> – (1) Bir GBTÜ’ye ruhsat almak üzere başvuru sahibi tarafından Kuruma sunulan bilgiler gizlidir. Bu gizlilik Kurum tarafından korunur.</w:t>
      </w:r>
    </w:p>
    <w:p w14:paraId="17D06064"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Geri Çekme</w:t>
      </w:r>
    </w:p>
    <w:p w14:paraId="300E97D3" w14:textId="4FF1F80A"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3</w:t>
      </w:r>
      <w:r w:rsidR="00707A84">
        <w:rPr>
          <w:rFonts w:ascii="Times New Roman" w:hAnsi="Times New Roman" w:cs="Times New Roman"/>
          <w:b/>
          <w:sz w:val="24"/>
          <w:szCs w:val="24"/>
        </w:rPr>
        <w:t>9</w:t>
      </w:r>
      <w:r w:rsidRPr="00502D12">
        <w:rPr>
          <w:rFonts w:ascii="Times New Roman" w:hAnsi="Times New Roman" w:cs="Times New Roman"/>
          <w:sz w:val="24"/>
          <w:szCs w:val="24"/>
        </w:rPr>
        <w:t xml:space="preserve"> – (1) Bu Yönetmelik kapsamına giren GBTÜ’lerden geri çekmenin söz konusu olduğu ürünlerde yapılacak toplatma ve geri çekme işlemleri için 19/11/2015 tarihli ve 29537 sayılı Resmî Gazete'de yayımlanan Geri Çekme Yönetmeliği hükümleri uygulanır.</w:t>
      </w:r>
    </w:p>
    <w:p w14:paraId="3AE34CAC"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Cezai hükümler</w:t>
      </w:r>
    </w:p>
    <w:p w14:paraId="3D014637" w14:textId="22F03838"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07A84">
        <w:rPr>
          <w:rFonts w:ascii="Times New Roman" w:hAnsi="Times New Roman" w:cs="Times New Roman"/>
          <w:b/>
          <w:sz w:val="24"/>
          <w:szCs w:val="24"/>
        </w:rPr>
        <w:t>40</w:t>
      </w:r>
      <w:r w:rsidRPr="00502D12">
        <w:rPr>
          <w:rFonts w:ascii="Times New Roman" w:hAnsi="Times New Roman" w:cs="Times New Roman"/>
          <w:sz w:val="24"/>
          <w:szCs w:val="24"/>
        </w:rPr>
        <w:t xml:space="preserve"> – (1) Bu </w:t>
      </w:r>
      <w:r w:rsidR="00931884" w:rsidRPr="00502D12">
        <w:rPr>
          <w:rFonts w:ascii="Times New Roman" w:hAnsi="Times New Roman" w:cs="Times New Roman"/>
          <w:sz w:val="24"/>
          <w:szCs w:val="24"/>
        </w:rPr>
        <w:t>Y</w:t>
      </w:r>
      <w:r w:rsidRPr="00502D12">
        <w:rPr>
          <w:rFonts w:ascii="Times New Roman" w:hAnsi="Times New Roman" w:cs="Times New Roman"/>
          <w:sz w:val="24"/>
          <w:szCs w:val="24"/>
        </w:rPr>
        <w:t xml:space="preserve">önetmelik hükümlerine uymayanlar hakkında 26/9/2004 tarihli ve 5237 sayılı Türk Ceza Kanunu ve ilgili diğer mevzuat hükümleri uygulanır. </w:t>
      </w:r>
    </w:p>
    <w:p w14:paraId="1B9C3089" w14:textId="0B353CC2" w:rsidR="00D63EF4" w:rsidRPr="0077757C" w:rsidRDefault="00D63EF4" w:rsidP="5635EE5B">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sz w:val="24"/>
          <w:szCs w:val="24"/>
        </w:rPr>
        <w:t>(2</w:t>
      </w:r>
      <w:r w:rsidR="00931884" w:rsidRPr="00502D12">
        <w:rPr>
          <w:rFonts w:ascii="Times New Roman" w:hAnsi="Times New Roman" w:cs="Times New Roman"/>
          <w:sz w:val="24"/>
          <w:szCs w:val="24"/>
        </w:rPr>
        <w:t>)</w:t>
      </w:r>
      <w:r w:rsidRPr="00502D12">
        <w:rPr>
          <w:rFonts w:ascii="Times New Roman" w:hAnsi="Times New Roman" w:cs="Times New Roman"/>
          <w:sz w:val="24"/>
          <w:szCs w:val="24"/>
        </w:rPr>
        <w:t xml:space="preserve"> </w:t>
      </w:r>
      <w:r w:rsidR="00931884" w:rsidRPr="00502D12">
        <w:rPr>
          <w:rFonts w:ascii="Times New Roman" w:hAnsi="Times New Roman" w:cs="Times New Roman"/>
          <w:sz w:val="24"/>
          <w:szCs w:val="24"/>
        </w:rPr>
        <w:t>B</w:t>
      </w:r>
      <w:r w:rsidRPr="00502D12">
        <w:rPr>
          <w:rFonts w:ascii="Times New Roman" w:hAnsi="Times New Roman" w:cs="Times New Roman"/>
          <w:sz w:val="24"/>
          <w:szCs w:val="24"/>
        </w:rPr>
        <w:t xml:space="preserve">u </w:t>
      </w:r>
      <w:r w:rsidRPr="0077757C">
        <w:rPr>
          <w:rFonts w:ascii="Times New Roman" w:hAnsi="Times New Roman" w:cs="Times New Roman"/>
          <w:sz w:val="24"/>
          <w:szCs w:val="24"/>
        </w:rPr>
        <w:t xml:space="preserve">Yönetmeliğin </w:t>
      </w:r>
      <w:r w:rsidR="009461AB" w:rsidRPr="00D06386">
        <w:rPr>
          <w:rFonts w:ascii="Times New Roman" w:hAnsi="Times New Roman" w:cs="Times New Roman"/>
          <w:sz w:val="24"/>
          <w:szCs w:val="24"/>
        </w:rPr>
        <w:t>27 nci</w:t>
      </w:r>
      <w:r w:rsidR="006624E9" w:rsidRPr="0077757C">
        <w:rPr>
          <w:rFonts w:ascii="Times New Roman" w:hAnsi="Times New Roman" w:cs="Times New Roman"/>
          <w:sz w:val="24"/>
          <w:szCs w:val="24"/>
        </w:rPr>
        <w:t xml:space="preserve"> </w:t>
      </w:r>
      <w:r w:rsidRPr="0077757C">
        <w:rPr>
          <w:rFonts w:ascii="Times New Roman" w:hAnsi="Times New Roman" w:cs="Times New Roman"/>
          <w:sz w:val="24"/>
          <w:szCs w:val="24"/>
        </w:rPr>
        <w:t>maddesine</w:t>
      </w:r>
      <w:r w:rsidRPr="00502D12">
        <w:rPr>
          <w:rFonts w:ascii="Times New Roman" w:hAnsi="Times New Roman" w:cs="Times New Roman"/>
          <w:sz w:val="24"/>
          <w:szCs w:val="24"/>
        </w:rPr>
        <w:t xml:space="preserve"> göre yapılan</w:t>
      </w:r>
      <w:r w:rsidR="00931884" w:rsidRPr="00502D12">
        <w:rPr>
          <w:rFonts w:ascii="Times New Roman" w:hAnsi="Times New Roman" w:cs="Times New Roman"/>
          <w:sz w:val="24"/>
          <w:szCs w:val="24"/>
        </w:rPr>
        <w:t xml:space="preserve"> varyasyon</w:t>
      </w:r>
      <w:r w:rsidRPr="00502D12">
        <w:rPr>
          <w:rFonts w:ascii="Times New Roman" w:hAnsi="Times New Roman" w:cs="Times New Roman"/>
          <w:sz w:val="24"/>
          <w:szCs w:val="24"/>
        </w:rPr>
        <w:t xml:space="preserve"> </w:t>
      </w:r>
      <w:r w:rsidR="00931884" w:rsidRPr="00502D12">
        <w:rPr>
          <w:rFonts w:ascii="Times New Roman" w:hAnsi="Times New Roman" w:cs="Times New Roman"/>
          <w:sz w:val="24"/>
          <w:szCs w:val="24"/>
        </w:rPr>
        <w:t>başvurusu için Kurum tarafından talep edilen bilgi ve belgelerin veya gerekli açıklamanın en geç</w:t>
      </w:r>
      <w:r w:rsidRPr="00502D12">
        <w:rPr>
          <w:rFonts w:ascii="Times New Roman" w:hAnsi="Times New Roman" w:cs="Times New Roman"/>
          <w:sz w:val="24"/>
          <w:szCs w:val="24"/>
        </w:rPr>
        <w:t xml:space="preserve"> </w:t>
      </w:r>
      <w:r w:rsidR="00931884" w:rsidRPr="00502D12">
        <w:rPr>
          <w:rFonts w:ascii="Times New Roman" w:hAnsi="Times New Roman" w:cs="Times New Roman"/>
          <w:sz w:val="24"/>
          <w:szCs w:val="24"/>
        </w:rPr>
        <w:t xml:space="preserve">otuz gün içinde Kuruma sunulmaması durumunda başvuru </w:t>
      </w:r>
      <w:r w:rsidRPr="00502D12">
        <w:rPr>
          <w:rFonts w:ascii="Times New Roman" w:hAnsi="Times New Roman" w:cs="Times New Roman"/>
          <w:sz w:val="24"/>
          <w:szCs w:val="24"/>
        </w:rPr>
        <w:t xml:space="preserve">geçerliliğini yitirir. Varyasyonun </w:t>
      </w:r>
      <w:r w:rsidRPr="00502D12">
        <w:rPr>
          <w:rFonts w:ascii="Times New Roman" w:hAnsi="Times New Roman" w:cs="Times New Roman"/>
          <w:sz w:val="24"/>
          <w:szCs w:val="24"/>
        </w:rPr>
        <w:lastRenderedPageBreak/>
        <w:t xml:space="preserve">uygulanamamasının ilgili GBTÜ için kalite, etkililik ve güvenlilik sorunları oluşturduğu durumlarda bu </w:t>
      </w:r>
      <w:r w:rsidRPr="0077757C">
        <w:rPr>
          <w:rFonts w:ascii="Times New Roman" w:hAnsi="Times New Roman" w:cs="Times New Roman"/>
          <w:sz w:val="24"/>
          <w:szCs w:val="24"/>
        </w:rPr>
        <w:t>Yönetmeliğin</w:t>
      </w:r>
      <w:r w:rsidR="00931884" w:rsidRPr="0077757C">
        <w:rPr>
          <w:rFonts w:ascii="Times New Roman" w:hAnsi="Times New Roman" w:cs="Times New Roman"/>
          <w:sz w:val="24"/>
          <w:szCs w:val="24"/>
        </w:rPr>
        <w:t xml:space="preserve"> </w:t>
      </w:r>
      <w:r w:rsidR="009461AB" w:rsidRPr="00D06386">
        <w:rPr>
          <w:rFonts w:ascii="Times New Roman" w:hAnsi="Times New Roman" w:cs="Times New Roman"/>
          <w:sz w:val="24"/>
          <w:szCs w:val="24"/>
        </w:rPr>
        <w:t>29 uncu</w:t>
      </w:r>
      <w:r w:rsidR="006624E9" w:rsidRPr="0077757C">
        <w:rPr>
          <w:rFonts w:ascii="Times New Roman" w:hAnsi="Times New Roman" w:cs="Times New Roman"/>
          <w:sz w:val="24"/>
          <w:szCs w:val="24"/>
        </w:rPr>
        <w:t xml:space="preserve"> </w:t>
      </w:r>
      <w:r w:rsidRPr="0077757C">
        <w:rPr>
          <w:rFonts w:ascii="Times New Roman" w:hAnsi="Times New Roman" w:cs="Times New Roman"/>
          <w:sz w:val="24"/>
          <w:szCs w:val="24"/>
        </w:rPr>
        <w:t>maddesi doğrultusunda işlem başlatılır.</w:t>
      </w:r>
    </w:p>
    <w:p w14:paraId="17ECEE4B" w14:textId="77777777" w:rsidR="00931884" w:rsidRPr="00441998" w:rsidRDefault="00931884" w:rsidP="00931884">
      <w:pPr>
        <w:spacing w:after="0" w:line="276" w:lineRule="auto"/>
        <w:ind w:firstLine="708"/>
        <w:jc w:val="both"/>
        <w:rPr>
          <w:rFonts w:ascii="Times New Roman" w:hAnsi="Times New Roman" w:cs="Times New Roman"/>
          <w:b/>
          <w:sz w:val="24"/>
          <w:szCs w:val="24"/>
        </w:rPr>
      </w:pPr>
      <w:r w:rsidRPr="00441998">
        <w:rPr>
          <w:rFonts w:ascii="Times New Roman" w:hAnsi="Times New Roman" w:cs="Times New Roman"/>
          <w:b/>
          <w:sz w:val="24"/>
          <w:szCs w:val="24"/>
        </w:rPr>
        <w:t>Yürürlükten kaldırılan mevzuat</w:t>
      </w:r>
    </w:p>
    <w:p w14:paraId="668CD6BF" w14:textId="1B4A5180" w:rsidR="00931884" w:rsidRPr="0077757C" w:rsidRDefault="00931884" w:rsidP="00931884">
      <w:pPr>
        <w:spacing w:after="0" w:line="276" w:lineRule="auto"/>
        <w:ind w:firstLine="708"/>
        <w:jc w:val="both"/>
        <w:rPr>
          <w:rFonts w:ascii="Times New Roman" w:hAnsi="Times New Roman" w:cs="Times New Roman"/>
          <w:sz w:val="24"/>
          <w:szCs w:val="24"/>
        </w:rPr>
      </w:pPr>
      <w:r w:rsidRPr="00441998">
        <w:rPr>
          <w:rFonts w:ascii="Times New Roman" w:hAnsi="Times New Roman" w:cs="Times New Roman"/>
          <w:b/>
          <w:sz w:val="24"/>
          <w:szCs w:val="24"/>
        </w:rPr>
        <w:t xml:space="preserve">MADDE </w:t>
      </w:r>
      <w:r w:rsidR="007803FD" w:rsidRPr="0077757C">
        <w:rPr>
          <w:rFonts w:ascii="Times New Roman" w:hAnsi="Times New Roman" w:cs="Times New Roman"/>
          <w:b/>
          <w:sz w:val="24"/>
          <w:szCs w:val="24"/>
        </w:rPr>
        <w:t>4</w:t>
      </w:r>
      <w:r w:rsidR="00707A84">
        <w:rPr>
          <w:rFonts w:ascii="Times New Roman" w:hAnsi="Times New Roman" w:cs="Times New Roman"/>
          <w:b/>
          <w:sz w:val="24"/>
          <w:szCs w:val="24"/>
        </w:rPr>
        <w:t>1</w:t>
      </w:r>
      <w:r w:rsidRPr="0077757C">
        <w:rPr>
          <w:rFonts w:ascii="Times New Roman" w:hAnsi="Times New Roman" w:cs="Times New Roman"/>
          <w:sz w:val="24"/>
          <w:szCs w:val="24"/>
        </w:rPr>
        <w:t xml:space="preserve"> – (1) 6/10/2010 tarihli ve 27721 sayılı Resmî Gazete’de yayımlanan Geleneksel Bitkisel Tıbbi Ürünler Yönetmeliği yürürlükten kaldırılmıştır.</w:t>
      </w:r>
    </w:p>
    <w:p w14:paraId="1638AB63" w14:textId="77777777" w:rsidR="00D2086E" w:rsidRPr="0077757C" w:rsidRDefault="00D2086E" w:rsidP="00870BC4">
      <w:pPr>
        <w:spacing w:after="0" w:line="276" w:lineRule="auto"/>
        <w:ind w:firstLine="708"/>
        <w:jc w:val="both"/>
        <w:rPr>
          <w:rFonts w:ascii="Times New Roman" w:hAnsi="Times New Roman" w:cs="Times New Roman"/>
          <w:b/>
          <w:sz w:val="24"/>
          <w:szCs w:val="24"/>
        </w:rPr>
      </w:pPr>
      <w:r w:rsidRPr="0077757C">
        <w:rPr>
          <w:rFonts w:ascii="Times New Roman" w:hAnsi="Times New Roman" w:cs="Times New Roman"/>
          <w:b/>
          <w:sz w:val="24"/>
          <w:szCs w:val="24"/>
        </w:rPr>
        <w:t>Atıflar</w:t>
      </w:r>
    </w:p>
    <w:p w14:paraId="1713C0F2" w14:textId="2B0E5E8B" w:rsidR="00D2086E" w:rsidRPr="00502D12" w:rsidRDefault="00D2086E" w:rsidP="5635EE5B">
      <w:pPr>
        <w:spacing w:after="0" w:line="276" w:lineRule="auto"/>
        <w:ind w:firstLine="708"/>
        <w:jc w:val="both"/>
        <w:rPr>
          <w:rFonts w:ascii="Times New Roman" w:hAnsi="Times New Roman" w:cs="Times New Roman"/>
          <w:sz w:val="24"/>
          <w:szCs w:val="24"/>
        </w:rPr>
      </w:pPr>
      <w:r w:rsidRPr="0077757C">
        <w:rPr>
          <w:rFonts w:ascii="Times New Roman" w:hAnsi="Times New Roman" w:cs="Times New Roman"/>
          <w:b/>
          <w:bCs/>
          <w:sz w:val="24"/>
          <w:szCs w:val="24"/>
        </w:rPr>
        <w:t xml:space="preserve">MADDE </w:t>
      </w:r>
      <w:r w:rsidR="007803FD" w:rsidRPr="0077757C">
        <w:rPr>
          <w:rFonts w:ascii="Times New Roman" w:hAnsi="Times New Roman" w:cs="Times New Roman"/>
          <w:b/>
          <w:bCs/>
          <w:sz w:val="24"/>
          <w:szCs w:val="24"/>
        </w:rPr>
        <w:t>4</w:t>
      </w:r>
      <w:r w:rsidR="00707A84">
        <w:rPr>
          <w:rFonts w:ascii="Times New Roman" w:hAnsi="Times New Roman" w:cs="Times New Roman"/>
          <w:b/>
          <w:bCs/>
          <w:sz w:val="24"/>
          <w:szCs w:val="24"/>
        </w:rPr>
        <w:t>2</w:t>
      </w:r>
      <w:r w:rsidRPr="0077757C">
        <w:rPr>
          <w:rFonts w:ascii="Times New Roman" w:hAnsi="Times New Roman" w:cs="Times New Roman"/>
          <w:sz w:val="24"/>
          <w:szCs w:val="24"/>
        </w:rPr>
        <w:t xml:space="preserve"> –  (1) </w:t>
      </w:r>
      <w:r w:rsidR="00931884" w:rsidRPr="0077757C">
        <w:rPr>
          <w:rFonts w:ascii="Times New Roman" w:hAnsi="Times New Roman" w:cs="Times New Roman"/>
          <w:sz w:val="24"/>
          <w:szCs w:val="24"/>
        </w:rPr>
        <w:t xml:space="preserve">Bu Yönetmeliğin </w:t>
      </w:r>
      <w:r w:rsidR="009461AB" w:rsidRPr="00D06386">
        <w:rPr>
          <w:rFonts w:ascii="Times New Roman" w:hAnsi="Times New Roman" w:cs="Times New Roman"/>
          <w:sz w:val="24"/>
          <w:szCs w:val="24"/>
        </w:rPr>
        <w:t>41</w:t>
      </w:r>
      <w:r w:rsidR="003E18D8" w:rsidRPr="00D06386">
        <w:rPr>
          <w:rFonts w:ascii="Times New Roman" w:hAnsi="Times New Roman" w:cs="Times New Roman"/>
          <w:sz w:val="24"/>
          <w:szCs w:val="24"/>
        </w:rPr>
        <w:t xml:space="preserve"> </w:t>
      </w:r>
      <w:r w:rsidR="009461AB" w:rsidRPr="00D06386">
        <w:rPr>
          <w:rFonts w:ascii="Times New Roman" w:hAnsi="Times New Roman" w:cs="Times New Roman"/>
          <w:sz w:val="24"/>
          <w:szCs w:val="24"/>
        </w:rPr>
        <w:t>inci</w:t>
      </w:r>
      <w:r w:rsidR="003E18D8" w:rsidRPr="0077757C">
        <w:rPr>
          <w:rFonts w:ascii="Times New Roman" w:hAnsi="Times New Roman" w:cs="Times New Roman"/>
          <w:sz w:val="24"/>
          <w:szCs w:val="24"/>
        </w:rPr>
        <w:t xml:space="preserve"> </w:t>
      </w:r>
      <w:r w:rsidR="00931884" w:rsidRPr="0077757C">
        <w:rPr>
          <w:rFonts w:ascii="Times New Roman" w:hAnsi="Times New Roman" w:cs="Times New Roman"/>
          <w:sz w:val="24"/>
          <w:szCs w:val="24"/>
        </w:rPr>
        <w:t xml:space="preserve">maddesi uyarınca yürürlükten kaldırılan </w:t>
      </w:r>
      <w:r w:rsidRPr="0077757C">
        <w:rPr>
          <w:rFonts w:ascii="Times New Roman" w:hAnsi="Times New Roman" w:cs="Times New Roman"/>
          <w:sz w:val="24"/>
          <w:szCs w:val="24"/>
        </w:rPr>
        <w:t>Geleneksel Bitkisel Tıbbi Ürünler Yönetmeliğine</w:t>
      </w:r>
      <w:r w:rsidR="000430A5" w:rsidRPr="00502D12">
        <w:rPr>
          <w:rFonts w:ascii="Times New Roman" w:hAnsi="Times New Roman" w:cs="Times New Roman"/>
          <w:sz w:val="24"/>
          <w:szCs w:val="24"/>
        </w:rPr>
        <w:t xml:space="preserve"> diğer mevzuat ile</w:t>
      </w:r>
      <w:r w:rsidRPr="00502D12">
        <w:rPr>
          <w:rFonts w:ascii="Times New Roman" w:hAnsi="Times New Roman" w:cs="Times New Roman"/>
          <w:sz w:val="24"/>
          <w:szCs w:val="24"/>
        </w:rPr>
        <w:t xml:space="preserve"> yapılan atıflar bu Yönetmeliğe yapılmış sayılır.</w:t>
      </w:r>
    </w:p>
    <w:p w14:paraId="6BDDBE6E"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 xml:space="preserve">Avrupa Birliği mevzuatına uyum </w:t>
      </w:r>
    </w:p>
    <w:p w14:paraId="34DF7CD8" w14:textId="41A11088"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MADDE </w:t>
      </w:r>
      <w:r w:rsidR="007803FD">
        <w:rPr>
          <w:rFonts w:ascii="Times New Roman" w:hAnsi="Times New Roman" w:cs="Times New Roman"/>
          <w:b/>
          <w:sz w:val="24"/>
          <w:szCs w:val="24"/>
        </w:rPr>
        <w:t>4</w:t>
      </w:r>
      <w:r w:rsidR="00707A84">
        <w:rPr>
          <w:rFonts w:ascii="Times New Roman" w:hAnsi="Times New Roman" w:cs="Times New Roman"/>
          <w:b/>
          <w:sz w:val="24"/>
          <w:szCs w:val="24"/>
        </w:rPr>
        <w:t>3</w:t>
      </w:r>
      <w:r w:rsidRPr="00502D12">
        <w:rPr>
          <w:rFonts w:ascii="Times New Roman" w:hAnsi="Times New Roman" w:cs="Times New Roman"/>
          <w:sz w:val="24"/>
          <w:szCs w:val="24"/>
        </w:rPr>
        <w:t xml:space="preserve"> –  (1) Bu Yönetmelik, 6/11/2001 tarihli ve 2001/83/AT sayılı </w:t>
      </w:r>
      <w:r w:rsidR="00C22B7B" w:rsidRPr="00502D12">
        <w:rPr>
          <w:rFonts w:ascii="Times New Roman" w:hAnsi="Times New Roman" w:cs="Times New Roman"/>
          <w:sz w:val="24"/>
          <w:szCs w:val="24"/>
        </w:rPr>
        <w:t>Beşerî</w:t>
      </w:r>
      <w:r w:rsidRPr="00502D12">
        <w:rPr>
          <w:rFonts w:ascii="Times New Roman" w:hAnsi="Times New Roman" w:cs="Times New Roman"/>
          <w:sz w:val="24"/>
          <w:szCs w:val="24"/>
        </w:rPr>
        <w:t xml:space="preserve"> Tıbbi Ürünler ve 31/3/2004 tarihli ve 2004/24/AT sayılı Geleneksel Bitkisel Tıbbi Ürünler </w:t>
      </w:r>
      <w:r w:rsidR="000430A5" w:rsidRPr="00502D12">
        <w:rPr>
          <w:rFonts w:ascii="Times New Roman" w:hAnsi="Times New Roman" w:cs="Times New Roman"/>
          <w:sz w:val="24"/>
          <w:szCs w:val="24"/>
        </w:rPr>
        <w:t xml:space="preserve">hakkındaki </w:t>
      </w:r>
      <w:r w:rsidRPr="00502D12">
        <w:rPr>
          <w:rFonts w:ascii="Times New Roman" w:hAnsi="Times New Roman" w:cs="Times New Roman"/>
          <w:sz w:val="24"/>
          <w:szCs w:val="24"/>
        </w:rPr>
        <w:t>Avrupa Parlamentosu ve Konsey Direktifi dikkate alınarak Avrupa Birliği mevzuatına uyum çerçevesinde hazırlanmıştır.</w:t>
      </w:r>
    </w:p>
    <w:p w14:paraId="52AF582C" w14:textId="18D99BF2" w:rsidR="00D2086E" w:rsidRPr="00502D12" w:rsidRDefault="00D2086E" w:rsidP="00CE201D">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Önceki başvurular</w:t>
      </w:r>
    </w:p>
    <w:p w14:paraId="2BD67D88" w14:textId="5825A04F"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 xml:space="preserve">GEÇİCİ MADDE 1 </w:t>
      </w:r>
      <w:r w:rsidRPr="00502D12">
        <w:rPr>
          <w:rFonts w:ascii="Times New Roman" w:hAnsi="Times New Roman" w:cs="Times New Roman"/>
          <w:sz w:val="24"/>
          <w:szCs w:val="24"/>
        </w:rPr>
        <w:t>– (1) Mülga olan Geleneksel Bitkisel Tıbbi Ürünler Yönetmeliği Geçici Madde 1 ve 2 gereği ara ürün izin belgesine sahip olan veya ara ürün izin belgesine yönelik işlemleri devam ederken ruhsat başvurusunda bulunulan ve GBTÜ kapsamında değerlendirilmesi devam eden ürünler için bu Yönetmeliğin yürürlüğe girdiği tarihten itibaren bir yıl içerisinde ruhsatlandırma sürecinin tamamlanması zorunludur. Bu süre zarfında ruhsat alamayan ürünlerin ara ürün izin belgesine sahip olanlarının izin belgeleri iptal edilir ve ruhsat başvuruları iade edilir. Ara ürün izin belgeleri iptal edilen bu ürünlerin</w:t>
      </w:r>
      <w:r w:rsidR="009D4C3C" w:rsidRPr="00502D12">
        <w:rPr>
          <w:rFonts w:ascii="Times New Roman" w:hAnsi="Times New Roman" w:cs="Times New Roman"/>
          <w:sz w:val="24"/>
          <w:szCs w:val="24"/>
        </w:rPr>
        <w:t xml:space="preserve"> üretimine,</w:t>
      </w:r>
      <w:r w:rsidRPr="00502D12">
        <w:rPr>
          <w:rFonts w:ascii="Times New Roman" w:hAnsi="Times New Roman" w:cs="Times New Roman"/>
          <w:sz w:val="24"/>
          <w:szCs w:val="24"/>
        </w:rPr>
        <w:t xml:space="preserve"> ithalatına ve piyasaya arzına izin verilmez.</w:t>
      </w:r>
      <w:r w:rsidR="009D4C3C" w:rsidRPr="00441998">
        <w:rPr>
          <w:rFonts w:ascii="Times New Roman" w:hAnsi="Times New Roman" w:cs="Times New Roman"/>
          <w:sz w:val="24"/>
          <w:szCs w:val="24"/>
        </w:rPr>
        <w:t xml:space="preserve"> </w:t>
      </w:r>
      <w:r w:rsidR="009D4C3C" w:rsidRPr="00502D12">
        <w:rPr>
          <w:rFonts w:ascii="Times New Roman" w:hAnsi="Times New Roman" w:cs="Times New Roman"/>
          <w:sz w:val="24"/>
          <w:szCs w:val="24"/>
        </w:rPr>
        <w:t xml:space="preserve">Piyasada bulunan ürünler raf ömrü sonuna kadar piyasada bulunabilir. </w:t>
      </w:r>
      <w:r w:rsidRPr="00502D12">
        <w:rPr>
          <w:rFonts w:ascii="Times New Roman" w:hAnsi="Times New Roman" w:cs="Times New Roman"/>
          <w:sz w:val="24"/>
          <w:szCs w:val="24"/>
        </w:rPr>
        <w:t xml:space="preserve">Ruhsatlandırma işlemi tamamlanmayan ve ara ürün izin belgesine sahip olmayan ürünlere ait ruhsat başvuruları da iade edilir. </w:t>
      </w:r>
    </w:p>
    <w:p w14:paraId="6A11DB14" w14:textId="77777777" w:rsidR="00D2086E" w:rsidRPr="00502D12" w:rsidRDefault="00D2086E" w:rsidP="00870BC4">
      <w:pPr>
        <w:spacing w:after="0" w:line="276" w:lineRule="auto"/>
        <w:ind w:firstLine="709"/>
        <w:jc w:val="both"/>
        <w:rPr>
          <w:rFonts w:ascii="Times New Roman" w:hAnsi="Times New Roman" w:cs="Times New Roman"/>
          <w:b/>
          <w:bCs/>
          <w:sz w:val="24"/>
          <w:szCs w:val="24"/>
        </w:rPr>
      </w:pPr>
      <w:r w:rsidRPr="00502D12">
        <w:rPr>
          <w:rFonts w:ascii="Times New Roman" w:hAnsi="Times New Roman" w:cs="Times New Roman"/>
          <w:b/>
          <w:bCs/>
          <w:sz w:val="24"/>
          <w:szCs w:val="24"/>
        </w:rPr>
        <w:t>Mevcut başvuruların durumu</w:t>
      </w:r>
    </w:p>
    <w:p w14:paraId="440B2E78" w14:textId="77777777" w:rsidR="00A41FF0" w:rsidRPr="00502D12" w:rsidRDefault="00D2086E" w:rsidP="00870BC4">
      <w:pPr>
        <w:spacing w:after="0" w:line="276" w:lineRule="auto"/>
        <w:ind w:firstLine="709"/>
        <w:jc w:val="both"/>
        <w:rPr>
          <w:rFonts w:ascii="Times New Roman" w:hAnsi="Times New Roman" w:cs="Times New Roman"/>
          <w:sz w:val="24"/>
          <w:szCs w:val="24"/>
        </w:rPr>
      </w:pPr>
      <w:r w:rsidRPr="00502D12">
        <w:rPr>
          <w:rFonts w:ascii="Times New Roman" w:hAnsi="Times New Roman" w:cs="Times New Roman"/>
          <w:b/>
          <w:bCs/>
          <w:sz w:val="24"/>
          <w:szCs w:val="24"/>
        </w:rPr>
        <w:t xml:space="preserve">GEÇİCİ MADDE 2 </w:t>
      </w:r>
      <w:r w:rsidRPr="00502D12">
        <w:rPr>
          <w:rFonts w:ascii="Times New Roman" w:hAnsi="Times New Roman" w:cs="Times New Roman"/>
          <w:sz w:val="24"/>
          <w:szCs w:val="24"/>
        </w:rPr>
        <w:t xml:space="preserve">– </w:t>
      </w:r>
      <w:r w:rsidR="000A4FA4" w:rsidRPr="00502D12">
        <w:rPr>
          <w:rFonts w:ascii="Times New Roman" w:hAnsi="Times New Roman" w:cs="Times New Roman"/>
          <w:sz w:val="24"/>
          <w:szCs w:val="24"/>
        </w:rPr>
        <w:t xml:space="preserve">(1) Bu Yönetmelik yürürlüğe girmeden önce yapılan ruhsat başvuruları; başvuru sahibi tarafından aksi talep edilmedikçe, başvurunun yapıldığı tarihte yürürlükte olan mevzuat hükümlerine göre değerlendirilir. Bu Yönetmelik yürürlüğe girmeden önce yapılan ruhsat yenileme başvuruları ise işbu Yönetmelik hükümlerine göre değerlendirilir. </w:t>
      </w:r>
    </w:p>
    <w:p w14:paraId="4A0E7D9C" w14:textId="3683DC87" w:rsidR="00D2086E" w:rsidRPr="00502D12" w:rsidRDefault="00D2086E" w:rsidP="00870BC4">
      <w:pPr>
        <w:spacing w:after="0" w:line="276" w:lineRule="auto"/>
        <w:ind w:firstLine="709"/>
        <w:jc w:val="both"/>
        <w:rPr>
          <w:rFonts w:ascii="Times New Roman" w:hAnsi="Times New Roman" w:cs="Times New Roman"/>
          <w:sz w:val="24"/>
          <w:szCs w:val="24"/>
        </w:rPr>
      </w:pPr>
      <w:r w:rsidRPr="00502D12">
        <w:rPr>
          <w:rFonts w:ascii="Times New Roman" w:hAnsi="Times New Roman" w:cs="Times New Roman"/>
          <w:sz w:val="24"/>
          <w:szCs w:val="24"/>
        </w:rPr>
        <w:t>(</w:t>
      </w:r>
      <w:r w:rsidR="000A4FA4" w:rsidRPr="00502D12">
        <w:rPr>
          <w:rFonts w:ascii="Times New Roman" w:hAnsi="Times New Roman" w:cs="Times New Roman"/>
          <w:sz w:val="24"/>
          <w:szCs w:val="24"/>
        </w:rPr>
        <w:t>2</w:t>
      </w:r>
      <w:r w:rsidRPr="00502D12">
        <w:rPr>
          <w:rFonts w:ascii="Times New Roman" w:hAnsi="Times New Roman" w:cs="Times New Roman"/>
          <w:sz w:val="24"/>
          <w:szCs w:val="24"/>
        </w:rPr>
        <w:t xml:space="preserve">) </w:t>
      </w:r>
      <w:r w:rsidR="000324AC" w:rsidRPr="00502D12">
        <w:rPr>
          <w:rFonts w:ascii="Times New Roman" w:hAnsi="Times New Roman" w:cs="Times New Roman"/>
          <w:sz w:val="24"/>
          <w:szCs w:val="24"/>
        </w:rPr>
        <w:t>B</w:t>
      </w:r>
      <w:r w:rsidRPr="00502D12">
        <w:rPr>
          <w:rFonts w:ascii="Times New Roman" w:hAnsi="Times New Roman" w:cs="Times New Roman"/>
          <w:sz w:val="24"/>
          <w:szCs w:val="24"/>
        </w:rPr>
        <w:t xml:space="preserve">u Yönetmeliğin yürürlüğe girdiği tarihten önce </w:t>
      </w:r>
      <w:r w:rsidR="00CE411B" w:rsidRPr="00502D12">
        <w:rPr>
          <w:rFonts w:ascii="Times New Roman" w:hAnsi="Times New Roman" w:cs="Times New Roman"/>
          <w:sz w:val="24"/>
          <w:szCs w:val="24"/>
        </w:rPr>
        <w:t>ruhsatlı olan, ruhsat başvurusu yapılan ve ruhsatlandırma süreci devam eden</w:t>
      </w:r>
      <w:r w:rsidRPr="00502D12">
        <w:rPr>
          <w:rFonts w:ascii="Times New Roman" w:hAnsi="Times New Roman" w:cs="Times New Roman"/>
          <w:sz w:val="24"/>
          <w:szCs w:val="24"/>
        </w:rPr>
        <w:t xml:space="preserve"> GBTÜ’le</w:t>
      </w:r>
      <w:r w:rsidR="00CE411B" w:rsidRPr="00502D12">
        <w:rPr>
          <w:rFonts w:ascii="Times New Roman" w:hAnsi="Times New Roman" w:cs="Times New Roman"/>
          <w:sz w:val="24"/>
          <w:szCs w:val="24"/>
        </w:rPr>
        <w:t>r için yapılan varyasyon</w:t>
      </w:r>
      <w:r w:rsidR="000324AC" w:rsidRPr="00502D12">
        <w:rPr>
          <w:rFonts w:ascii="Times New Roman" w:hAnsi="Times New Roman" w:cs="Times New Roman"/>
          <w:sz w:val="24"/>
          <w:szCs w:val="24"/>
        </w:rPr>
        <w:t xml:space="preserve"> </w:t>
      </w:r>
      <w:r w:rsidRPr="00502D12">
        <w:rPr>
          <w:rFonts w:ascii="Times New Roman" w:hAnsi="Times New Roman" w:cs="Times New Roman"/>
          <w:sz w:val="24"/>
          <w:szCs w:val="24"/>
        </w:rPr>
        <w:t>başvuru</w:t>
      </w:r>
      <w:r w:rsidR="00CE411B" w:rsidRPr="00502D12">
        <w:rPr>
          <w:rFonts w:ascii="Times New Roman" w:hAnsi="Times New Roman" w:cs="Times New Roman"/>
          <w:sz w:val="24"/>
          <w:szCs w:val="24"/>
        </w:rPr>
        <w:t>ları başvurunun</w:t>
      </w:r>
      <w:r w:rsidRPr="00502D12">
        <w:rPr>
          <w:rFonts w:ascii="Times New Roman" w:hAnsi="Times New Roman" w:cs="Times New Roman"/>
          <w:sz w:val="24"/>
          <w:szCs w:val="24"/>
        </w:rPr>
        <w:t xml:space="preserve"> yapıldığı tarihte yürürlükte olan mevzuat hükümlerine göre değerlendirilir. </w:t>
      </w:r>
    </w:p>
    <w:p w14:paraId="7215EFB1" w14:textId="767C50F3" w:rsidR="00D2086E" w:rsidRPr="00502D12" w:rsidRDefault="00CE201D" w:rsidP="00870BC4">
      <w:pPr>
        <w:spacing w:after="0" w:line="276" w:lineRule="auto"/>
        <w:ind w:firstLine="709"/>
        <w:jc w:val="both"/>
        <w:rPr>
          <w:rFonts w:ascii="Times New Roman" w:hAnsi="Times New Roman" w:cs="Times New Roman"/>
          <w:sz w:val="24"/>
          <w:szCs w:val="24"/>
        </w:rPr>
      </w:pPr>
      <w:r w:rsidRPr="00502D12">
        <w:rPr>
          <w:rFonts w:ascii="Times New Roman" w:hAnsi="Times New Roman" w:cs="Times New Roman"/>
          <w:sz w:val="24"/>
          <w:szCs w:val="24"/>
        </w:rPr>
        <w:t xml:space="preserve"> </w:t>
      </w:r>
      <w:r w:rsidR="00D2086E" w:rsidRPr="00502D12">
        <w:rPr>
          <w:rFonts w:ascii="Times New Roman" w:hAnsi="Times New Roman" w:cs="Times New Roman"/>
          <w:sz w:val="24"/>
          <w:szCs w:val="24"/>
        </w:rPr>
        <w:t>(</w:t>
      </w:r>
      <w:r w:rsidR="00CE411B" w:rsidRPr="00502D12">
        <w:rPr>
          <w:rFonts w:ascii="Times New Roman" w:hAnsi="Times New Roman" w:cs="Times New Roman"/>
          <w:sz w:val="24"/>
          <w:szCs w:val="24"/>
        </w:rPr>
        <w:t>3</w:t>
      </w:r>
      <w:r w:rsidR="00D2086E" w:rsidRPr="00502D12">
        <w:rPr>
          <w:rFonts w:ascii="Times New Roman" w:hAnsi="Times New Roman" w:cs="Times New Roman"/>
          <w:sz w:val="24"/>
          <w:szCs w:val="24"/>
        </w:rPr>
        <w:t xml:space="preserve">) Bu Yönetmeliğin yürürlüğe girdiği tarihten sonra ruhsat başvurusu yapılan GBTÜ için ürün isminde değişiklik haricinde idari değişiklikler ile zorunlu haller dışında kalan </w:t>
      </w:r>
      <w:r w:rsidR="009D4C3C" w:rsidRPr="00502D12">
        <w:rPr>
          <w:rFonts w:ascii="Times New Roman" w:hAnsi="Times New Roman" w:cs="Times New Roman"/>
          <w:sz w:val="24"/>
          <w:szCs w:val="24"/>
        </w:rPr>
        <w:t>varyasyon</w:t>
      </w:r>
      <w:r w:rsidR="00D2086E" w:rsidRPr="00502D12">
        <w:rPr>
          <w:rFonts w:ascii="Times New Roman" w:hAnsi="Times New Roman" w:cs="Times New Roman"/>
          <w:sz w:val="24"/>
          <w:szCs w:val="24"/>
        </w:rPr>
        <w:t xml:space="preserve"> başvuruları kabul edilmez.</w:t>
      </w:r>
    </w:p>
    <w:p w14:paraId="692B9CB7"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Yürürlük</w:t>
      </w:r>
    </w:p>
    <w:p w14:paraId="49280C05" w14:textId="2BB2DCED"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4</w:t>
      </w:r>
      <w:r w:rsidR="00707A84">
        <w:rPr>
          <w:rFonts w:ascii="Times New Roman" w:hAnsi="Times New Roman" w:cs="Times New Roman"/>
          <w:b/>
          <w:sz w:val="24"/>
          <w:szCs w:val="24"/>
        </w:rPr>
        <w:t>4</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xml:space="preserve">– (1) Bu Yönetmelik yayımı tarihinde yürürlüğe girer. </w:t>
      </w:r>
    </w:p>
    <w:p w14:paraId="2061F91B" w14:textId="77777777" w:rsidR="00D2086E" w:rsidRPr="00502D12" w:rsidRDefault="00D2086E" w:rsidP="00870BC4">
      <w:pPr>
        <w:spacing w:after="0" w:line="276" w:lineRule="auto"/>
        <w:ind w:firstLine="708"/>
        <w:jc w:val="both"/>
        <w:rPr>
          <w:rFonts w:ascii="Times New Roman" w:hAnsi="Times New Roman" w:cs="Times New Roman"/>
          <w:b/>
          <w:sz w:val="24"/>
          <w:szCs w:val="24"/>
        </w:rPr>
      </w:pPr>
      <w:r w:rsidRPr="00502D12">
        <w:rPr>
          <w:rFonts w:ascii="Times New Roman" w:hAnsi="Times New Roman" w:cs="Times New Roman"/>
          <w:b/>
          <w:sz w:val="24"/>
          <w:szCs w:val="24"/>
        </w:rPr>
        <w:t>Yürütme</w:t>
      </w:r>
    </w:p>
    <w:p w14:paraId="699E39C0" w14:textId="08594251" w:rsidR="00D2086E" w:rsidRPr="00502D12" w:rsidRDefault="00D2086E" w:rsidP="00870BC4">
      <w:pPr>
        <w:spacing w:after="0" w:line="276" w:lineRule="auto"/>
        <w:ind w:firstLine="708"/>
        <w:jc w:val="both"/>
        <w:rPr>
          <w:rFonts w:ascii="Times New Roman" w:hAnsi="Times New Roman" w:cs="Times New Roman"/>
          <w:sz w:val="24"/>
          <w:szCs w:val="24"/>
        </w:rPr>
      </w:pPr>
      <w:r w:rsidRPr="00502D12">
        <w:rPr>
          <w:rFonts w:ascii="Times New Roman" w:hAnsi="Times New Roman" w:cs="Times New Roman"/>
          <w:b/>
          <w:sz w:val="24"/>
          <w:szCs w:val="24"/>
        </w:rPr>
        <w:t>MADDE 4</w:t>
      </w:r>
      <w:r w:rsidR="00707A84">
        <w:rPr>
          <w:rFonts w:ascii="Times New Roman" w:hAnsi="Times New Roman" w:cs="Times New Roman"/>
          <w:b/>
          <w:sz w:val="24"/>
          <w:szCs w:val="24"/>
        </w:rPr>
        <w:t>5</w:t>
      </w:r>
      <w:r w:rsidRPr="00502D12">
        <w:rPr>
          <w:rFonts w:ascii="Times New Roman" w:hAnsi="Times New Roman" w:cs="Times New Roman"/>
          <w:b/>
          <w:sz w:val="24"/>
          <w:szCs w:val="24"/>
        </w:rPr>
        <w:t xml:space="preserve"> </w:t>
      </w:r>
      <w:r w:rsidRPr="00502D12">
        <w:rPr>
          <w:rFonts w:ascii="Times New Roman" w:hAnsi="Times New Roman" w:cs="Times New Roman"/>
          <w:sz w:val="24"/>
          <w:szCs w:val="24"/>
        </w:rPr>
        <w:t xml:space="preserve">– (1) Bu Yönetmelik hükümlerini Türkiye İlaç ve Tıbbi Cihaz Kurumu Başkanı yürütür. </w:t>
      </w:r>
    </w:p>
    <w:sectPr w:rsidR="00D2086E" w:rsidRPr="00502D12" w:rsidSect="005440D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663C9" w14:textId="77777777" w:rsidR="000E6BEC" w:rsidRDefault="000E6BEC" w:rsidP="00314740">
      <w:pPr>
        <w:spacing w:after="0"/>
      </w:pPr>
      <w:r>
        <w:separator/>
      </w:r>
    </w:p>
  </w:endnote>
  <w:endnote w:type="continuationSeparator" w:id="0">
    <w:p w14:paraId="664F0CC3" w14:textId="77777777" w:rsidR="000E6BEC" w:rsidRDefault="000E6BEC" w:rsidP="003147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724316"/>
      <w:docPartObj>
        <w:docPartGallery w:val="Page Numbers (Bottom of Page)"/>
        <w:docPartUnique/>
      </w:docPartObj>
    </w:sdtPr>
    <w:sdtEndPr/>
    <w:sdtContent>
      <w:p w14:paraId="1206FD1F" w14:textId="78D5F510" w:rsidR="000E6BEC" w:rsidRDefault="000E6BEC">
        <w:pPr>
          <w:pStyle w:val="AltBilgi"/>
          <w:jc w:val="right"/>
        </w:pPr>
        <w:r>
          <w:fldChar w:fldCharType="begin"/>
        </w:r>
        <w:r>
          <w:instrText>PAGE   \* MERGEFORMAT</w:instrText>
        </w:r>
        <w:r>
          <w:fldChar w:fldCharType="separate"/>
        </w:r>
        <w:r w:rsidR="00940754">
          <w:rPr>
            <w:noProof/>
          </w:rPr>
          <w:t>1</w:t>
        </w:r>
        <w:r>
          <w:fldChar w:fldCharType="end"/>
        </w:r>
      </w:p>
    </w:sdtContent>
  </w:sdt>
  <w:p w14:paraId="06DAF040" w14:textId="7C22E662" w:rsidR="000E6BEC" w:rsidRDefault="000E6BE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A871" w14:textId="77777777" w:rsidR="000E6BEC" w:rsidRDefault="000E6BEC" w:rsidP="00314740">
      <w:pPr>
        <w:spacing w:after="0"/>
      </w:pPr>
      <w:r>
        <w:separator/>
      </w:r>
    </w:p>
  </w:footnote>
  <w:footnote w:type="continuationSeparator" w:id="0">
    <w:p w14:paraId="06540912" w14:textId="77777777" w:rsidR="000E6BEC" w:rsidRDefault="000E6BEC" w:rsidP="003147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6279E" w14:textId="7A4A8242" w:rsidR="000E6BEC" w:rsidRDefault="000E6BEC">
    <w:pPr>
      <w:pStyle w:val="stBilgi"/>
    </w:pPr>
  </w:p>
  <w:p w14:paraId="1F3A53A0" w14:textId="77777777" w:rsidR="000E6BEC" w:rsidRDefault="000E6BE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61E8"/>
    <w:multiLevelType w:val="hybridMultilevel"/>
    <w:tmpl w:val="DF0C6AC8"/>
    <w:lvl w:ilvl="0" w:tplc="8A7881D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3C874DB"/>
    <w:multiLevelType w:val="hybridMultilevel"/>
    <w:tmpl w:val="59FA3118"/>
    <w:lvl w:ilvl="0" w:tplc="D06EAB90">
      <w:start w:val="1"/>
      <mc:AlternateContent>
        <mc:Choice Requires="w14">
          <w:numFmt w:val="custom" w:format="a, ç, ĝ, ..."/>
        </mc:Choice>
        <mc:Fallback>
          <w:numFmt w:val="decimal"/>
        </mc:Fallback>
      </mc:AlternateContent>
      <w:lvlText w:val="%1)"/>
      <w:lvlJc w:val="left"/>
      <w:pPr>
        <w:ind w:left="1068" w:hanging="360"/>
      </w:pPr>
      <w:rPr>
        <w:color w:val="auto"/>
        <w14:ligatures w14:val="all"/>
      </w:rPr>
    </w:lvl>
    <w:lvl w:ilvl="1" w:tplc="041F0019">
      <w:start w:val="1"/>
      <w:numFmt w:val="lowerLetter"/>
      <w:lvlText w:val="%2."/>
      <w:lvlJc w:val="left"/>
      <w:pPr>
        <w:ind w:left="1724" w:hanging="360"/>
      </w:pPr>
    </w:lvl>
    <w:lvl w:ilvl="2" w:tplc="041F001B">
      <w:start w:val="1"/>
      <w:numFmt w:val="lowerRoman"/>
      <w:lvlText w:val="%3."/>
      <w:lvlJc w:val="right"/>
      <w:pPr>
        <w:ind w:left="2444" w:hanging="180"/>
      </w:pPr>
    </w:lvl>
    <w:lvl w:ilvl="3" w:tplc="041F000F">
      <w:start w:val="1"/>
      <w:numFmt w:val="decimal"/>
      <w:lvlText w:val="%4."/>
      <w:lvlJc w:val="left"/>
      <w:pPr>
        <w:ind w:left="3164" w:hanging="360"/>
      </w:pPr>
    </w:lvl>
    <w:lvl w:ilvl="4" w:tplc="041F0019">
      <w:start w:val="1"/>
      <w:numFmt w:val="lowerLetter"/>
      <w:lvlText w:val="%5."/>
      <w:lvlJc w:val="left"/>
      <w:pPr>
        <w:ind w:left="3884" w:hanging="360"/>
      </w:pPr>
    </w:lvl>
    <w:lvl w:ilvl="5" w:tplc="041F001B">
      <w:start w:val="1"/>
      <w:numFmt w:val="lowerRoman"/>
      <w:lvlText w:val="%6."/>
      <w:lvlJc w:val="right"/>
      <w:pPr>
        <w:ind w:left="4604" w:hanging="180"/>
      </w:pPr>
    </w:lvl>
    <w:lvl w:ilvl="6" w:tplc="041F000F">
      <w:start w:val="1"/>
      <w:numFmt w:val="decimal"/>
      <w:lvlText w:val="%7."/>
      <w:lvlJc w:val="left"/>
      <w:pPr>
        <w:ind w:left="5324" w:hanging="360"/>
      </w:pPr>
    </w:lvl>
    <w:lvl w:ilvl="7" w:tplc="041F0019">
      <w:start w:val="1"/>
      <w:numFmt w:val="lowerLetter"/>
      <w:lvlText w:val="%8."/>
      <w:lvlJc w:val="left"/>
      <w:pPr>
        <w:ind w:left="6044" w:hanging="360"/>
      </w:pPr>
    </w:lvl>
    <w:lvl w:ilvl="8" w:tplc="041F001B">
      <w:start w:val="1"/>
      <w:numFmt w:val="lowerRoman"/>
      <w:lvlText w:val="%9."/>
      <w:lvlJc w:val="right"/>
      <w:pPr>
        <w:ind w:left="6764" w:hanging="180"/>
      </w:pPr>
    </w:lvl>
  </w:abstractNum>
  <w:abstractNum w:abstractNumId="2" w15:restartNumberingAfterBreak="0">
    <w:nsid w:val="2734359C"/>
    <w:multiLevelType w:val="hybridMultilevel"/>
    <w:tmpl w:val="82567BE2"/>
    <w:lvl w:ilvl="0" w:tplc="2F509BCA">
      <w:start w:val="3"/>
      <w:numFmt w:val="lowerLetter"/>
      <w:lvlText w:val="%1)"/>
      <w:lvlJc w:val="left"/>
      <w:pPr>
        <w:ind w:left="1070" w:hanging="360"/>
      </w:pPr>
      <w:rPr>
        <w:rFonts w:hint="default"/>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 w15:restartNumberingAfterBreak="0">
    <w:nsid w:val="2A163A3F"/>
    <w:multiLevelType w:val="hybridMultilevel"/>
    <w:tmpl w:val="3CC4A322"/>
    <w:lvl w:ilvl="0" w:tplc="73C2791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2C903ACF"/>
    <w:multiLevelType w:val="hybridMultilevel"/>
    <w:tmpl w:val="10804F4A"/>
    <w:lvl w:ilvl="0" w:tplc="AF70EAE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1CC1BF5"/>
    <w:multiLevelType w:val="hybridMultilevel"/>
    <w:tmpl w:val="C1C42EE4"/>
    <w:lvl w:ilvl="0" w:tplc="018A65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33AE643A"/>
    <w:multiLevelType w:val="hybridMultilevel"/>
    <w:tmpl w:val="B3A8B6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E7E2AF2"/>
    <w:multiLevelType w:val="hybridMultilevel"/>
    <w:tmpl w:val="B9023A66"/>
    <w:lvl w:ilvl="0" w:tplc="23CEECFA">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531475A3"/>
    <w:multiLevelType w:val="hybridMultilevel"/>
    <w:tmpl w:val="68EEE6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556218"/>
    <w:multiLevelType w:val="hybridMultilevel"/>
    <w:tmpl w:val="0BB8EBB0"/>
    <w:lvl w:ilvl="0" w:tplc="1E7E2DCA">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15:restartNumberingAfterBreak="0">
    <w:nsid w:val="601843BC"/>
    <w:multiLevelType w:val="hybridMultilevel"/>
    <w:tmpl w:val="3F7E5A46"/>
    <w:lvl w:ilvl="0" w:tplc="2EFA8DA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672B28F7"/>
    <w:multiLevelType w:val="hybridMultilevel"/>
    <w:tmpl w:val="40C43218"/>
    <w:lvl w:ilvl="0" w:tplc="6D0A854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6AD2599C"/>
    <w:multiLevelType w:val="hybridMultilevel"/>
    <w:tmpl w:val="6E760D70"/>
    <w:lvl w:ilvl="0" w:tplc="CD3E7FD4">
      <w:start w:val="3"/>
      <w:numFmt w:val="decimal"/>
      <w:lvlText w:val="%1)"/>
      <w:lvlJc w:val="left"/>
      <w:pPr>
        <w:ind w:left="107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33722E"/>
    <w:multiLevelType w:val="hybridMultilevel"/>
    <w:tmpl w:val="AE52F9C2"/>
    <w:lvl w:ilvl="0" w:tplc="5456E22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725F6D70"/>
    <w:multiLevelType w:val="hybridMultilevel"/>
    <w:tmpl w:val="7284AE6E"/>
    <w:lvl w:ilvl="0" w:tplc="78526AE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72AB4BD3"/>
    <w:multiLevelType w:val="multilevel"/>
    <w:tmpl w:val="3396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34727E"/>
    <w:multiLevelType w:val="hybridMultilevel"/>
    <w:tmpl w:val="BC30FD74"/>
    <w:lvl w:ilvl="0" w:tplc="E3F6186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7D312587"/>
    <w:multiLevelType w:val="hybridMultilevel"/>
    <w:tmpl w:val="57A02646"/>
    <w:lvl w:ilvl="0" w:tplc="B87273B4">
      <w:start w:val="4"/>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16"/>
  </w:num>
  <w:num w:numId="2">
    <w:abstractNumId w:val="11"/>
  </w:num>
  <w:num w:numId="3">
    <w:abstractNumId w:val="8"/>
  </w:num>
  <w:num w:numId="4">
    <w:abstractNumId w:val="6"/>
  </w:num>
  <w:num w:numId="5">
    <w:abstractNumId w:val="12"/>
  </w:num>
  <w:num w:numId="6">
    <w:abstractNumId w:val="2"/>
  </w:num>
  <w:num w:numId="7">
    <w:abstractNumId w:val="17"/>
  </w:num>
  <w:num w:numId="8">
    <w:abstractNumId w:val="10"/>
  </w:num>
  <w:num w:numId="9">
    <w:abstractNumId w:val="0"/>
  </w:num>
  <w:num w:numId="10">
    <w:abstractNumId w:val="3"/>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 w:numId="15">
    <w:abstractNumId w:val="14"/>
  </w:num>
  <w:num w:numId="16">
    <w:abstractNumId w:val="7"/>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40"/>
    <w:rsid w:val="00000EA4"/>
    <w:rsid w:val="0000198C"/>
    <w:rsid w:val="00001AAE"/>
    <w:rsid w:val="000022D6"/>
    <w:rsid w:val="0000232F"/>
    <w:rsid w:val="000035B9"/>
    <w:rsid w:val="0000409A"/>
    <w:rsid w:val="000060B3"/>
    <w:rsid w:val="0000623C"/>
    <w:rsid w:val="000069F6"/>
    <w:rsid w:val="000075D3"/>
    <w:rsid w:val="00007761"/>
    <w:rsid w:val="00007785"/>
    <w:rsid w:val="0001015B"/>
    <w:rsid w:val="000107BD"/>
    <w:rsid w:val="000121B7"/>
    <w:rsid w:val="000130DE"/>
    <w:rsid w:val="00015C13"/>
    <w:rsid w:val="00017263"/>
    <w:rsid w:val="000205E8"/>
    <w:rsid w:val="000238DA"/>
    <w:rsid w:val="0002426C"/>
    <w:rsid w:val="00024FFA"/>
    <w:rsid w:val="00025A1C"/>
    <w:rsid w:val="00025EAF"/>
    <w:rsid w:val="00030B84"/>
    <w:rsid w:val="000324AC"/>
    <w:rsid w:val="00033002"/>
    <w:rsid w:val="00033574"/>
    <w:rsid w:val="000354F0"/>
    <w:rsid w:val="000369BE"/>
    <w:rsid w:val="00037299"/>
    <w:rsid w:val="00041A96"/>
    <w:rsid w:val="000420E2"/>
    <w:rsid w:val="00042F72"/>
    <w:rsid w:val="000430A5"/>
    <w:rsid w:val="000469E3"/>
    <w:rsid w:val="00047316"/>
    <w:rsid w:val="000511F8"/>
    <w:rsid w:val="0005138C"/>
    <w:rsid w:val="0005168B"/>
    <w:rsid w:val="00052392"/>
    <w:rsid w:val="0005331A"/>
    <w:rsid w:val="0005466D"/>
    <w:rsid w:val="0005520A"/>
    <w:rsid w:val="000647B5"/>
    <w:rsid w:val="000663DD"/>
    <w:rsid w:val="00070FDB"/>
    <w:rsid w:val="00074277"/>
    <w:rsid w:val="00080D1A"/>
    <w:rsid w:val="00081B97"/>
    <w:rsid w:val="000829C1"/>
    <w:rsid w:val="00083955"/>
    <w:rsid w:val="00083B39"/>
    <w:rsid w:val="000850DD"/>
    <w:rsid w:val="0008521B"/>
    <w:rsid w:val="0008618A"/>
    <w:rsid w:val="0008642C"/>
    <w:rsid w:val="000868FE"/>
    <w:rsid w:val="00090B9C"/>
    <w:rsid w:val="00092558"/>
    <w:rsid w:val="00092880"/>
    <w:rsid w:val="00094952"/>
    <w:rsid w:val="00095B5A"/>
    <w:rsid w:val="0009633C"/>
    <w:rsid w:val="00097F8A"/>
    <w:rsid w:val="000A1040"/>
    <w:rsid w:val="000A25C0"/>
    <w:rsid w:val="000A4FA4"/>
    <w:rsid w:val="000A675A"/>
    <w:rsid w:val="000A78F7"/>
    <w:rsid w:val="000B1691"/>
    <w:rsid w:val="000B1C5F"/>
    <w:rsid w:val="000B2C92"/>
    <w:rsid w:val="000B3371"/>
    <w:rsid w:val="000B3488"/>
    <w:rsid w:val="000B3D3A"/>
    <w:rsid w:val="000B6084"/>
    <w:rsid w:val="000B66DA"/>
    <w:rsid w:val="000C0C5A"/>
    <w:rsid w:val="000C43D9"/>
    <w:rsid w:val="000C6FFA"/>
    <w:rsid w:val="000D03DE"/>
    <w:rsid w:val="000D2073"/>
    <w:rsid w:val="000D3100"/>
    <w:rsid w:val="000D5105"/>
    <w:rsid w:val="000D6570"/>
    <w:rsid w:val="000D7B29"/>
    <w:rsid w:val="000E25A6"/>
    <w:rsid w:val="000E2A18"/>
    <w:rsid w:val="000E4093"/>
    <w:rsid w:val="000E68AB"/>
    <w:rsid w:val="000E6BEC"/>
    <w:rsid w:val="000E74E1"/>
    <w:rsid w:val="000F003A"/>
    <w:rsid w:val="000F1199"/>
    <w:rsid w:val="000F26AA"/>
    <w:rsid w:val="000F4D4B"/>
    <w:rsid w:val="000F625D"/>
    <w:rsid w:val="000F6765"/>
    <w:rsid w:val="000F7641"/>
    <w:rsid w:val="00100637"/>
    <w:rsid w:val="00102429"/>
    <w:rsid w:val="00105690"/>
    <w:rsid w:val="00106A8B"/>
    <w:rsid w:val="00107EC6"/>
    <w:rsid w:val="0011100F"/>
    <w:rsid w:val="00113734"/>
    <w:rsid w:val="001147A4"/>
    <w:rsid w:val="0011488A"/>
    <w:rsid w:val="0011632C"/>
    <w:rsid w:val="00120D88"/>
    <w:rsid w:val="00122293"/>
    <w:rsid w:val="001226B2"/>
    <w:rsid w:val="001246F2"/>
    <w:rsid w:val="00131B42"/>
    <w:rsid w:val="001354F2"/>
    <w:rsid w:val="001358B6"/>
    <w:rsid w:val="001378A1"/>
    <w:rsid w:val="00144CFF"/>
    <w:rsid w:val="001458EF"/>
    <w:rsid w:val="001477F1"/>
    <w:rsid w:val="00150827"/>
    <w:rsid w:val="0015197B"/>
    <w:rsid w:val="00152678"/>
    <w:rsid w:val="001540AF"/>
    <w:rsid w:val="00155155"/>
    <w:rsid w:val="00156143"/>
    <w:rsid w:val="00157BEF"/>
    <w:rsid w:val="00161E76"/>
    <w:rsid w:val="001667F4"/>
    <w:rsid w:val="00170D6B"/>
    <w:rsid w:val="0017636F"/>
    <w:rsid w:val="0017639E"/>
    <w:rsid w:val="001771FF"/>
    <w:rsid w:val="00183C5D"/>
    <w:rsid w:val="00184627"/>
    <w:rsid w:val="0018493C"/>
    <w:rsid w:val="001851FC"/>
    <w:rsid w:val="00190287"/>
    <w:rsid w:val="0019693C"/>
    <w:rsid w:val="001A1943"/>
    <w:rsid w:val="001A4CCF"/>
    <w:rsid w:val="001A562A"/>
    <w:rsid w:val="001A798F"/>
    <w:rsid w:val="001A7B3B"/>
    <w:rsid w:val="001B2936"/>
    <w:rsid w:val="001B2AD9"/>
    <w:rsid w:val="001B65B1"/>
    <w:rsid w:val="001C07DE"/>
    <w:rsid w:val="001C0A39"/>
    <w:rsid w:val="001C0CE5"/>
    <w:rsid w:val="001C363D"/>
    <w:rsid w:val="001C47F0"/>
    <w:rsid w:val="001C4AD1"/>
    <w:rsid w:val="001C703A"/>
    <w:rsid w:val="001D2E66"/>
    <w:rsid w:val="001D33DC"/>
    <w:rsid w:val="001D37CB"/>
    <w:rsid w:val="001D3AA2"/>
    <w:rsid w:val="001D4FD5"/>
    <w:rsid w:val="001D67ED"/>
    <w:rsid w:val="001E0A67"/>
    <w:rsid w:val="001E20D0"/>
    <w:rsid w:val="001E32EA"/>
    <w:rsid w:val="001E62D2"/>
    <w:rsid w:val="001E76F1"/>
    <w:rsid w:val="001F1DD4"/>
    <w:rsid w:val="001F21EA"/>
    <w:rsid w:val="001F437E"/>
    <w:rsid w:val="001F4FD1"/>
    <w:rsid w:val="001F5FF5"/>
    <w:rsid w:val="001F604D"/>
    <w:rsid w:val="001F6C2A"/>
    <w:rsid w:val="001F6D92"/>
    <w:rsid w:val="0020225B"/>
    <w:rsid w:val="00202E6B"/>
    <w:rsid w:val="00204714"/>
    <w:rsid w:val="002048F1"/>
    <w:rsid w:val="00205F23"/>
    <w:rsid w:val="00206A55"/>
    <w:rsid w:val="0021360A"/>
    <w:rsid w:val="0021410B"/>
    <w:rsid w:val="0022197C"/>
    <w:rsid w:val="00226A7E"/>
    <w:rsid w:val="00227537"/>
    <w:rsid w:val="002305E1"/>
    <w:rsid w:val="00230DDD"/>
    <w:rsid w:val="00231923"/>
    <w:rsid w:val="00232D04"/>
    <w:rsid w:val="0023439D"/>
    <w:rsid w:val="00234F87"/>
    <w:rsid w:val="002359DB"/>
    <w:rsid w:val="0023616E"/>
    <w:rsid w:val="00241C94"/>
    <w:rsid w:val="0024363E"/>
    <w:rsid w:val="0024563D"/>
    <w:rsid w:val="00245D0F"/>
    <w:rsid w:val="002511BE"/>
    <w:rsid w:val="00255FA3"/>
    <w:rsid w:val="00257582"/>
    <w:rsid w:val="00260A84"/>
    <w:rsid w:val="00265B9C"/>
    <w:rsid w:val="002663FA"/>
    <w:rsid w:val="00267C87"/>
    <w:rsid w:val="00270278"/>
    <w:rsid w:val="002756FA"/>
    <w:rsid w:val="00276E2E"/>
    <w:rsid w:val="002837B8"/>
    <w:rsid w:val="00285DB2"/>
    <w:rsid w:val="0029022F"/>
    <w:rsid w:val="0029156F"/>
    <w:rsid w:val="00294D6C"/>
    <w:rsid w:val="00294ED3"/>
    <w:rsid w:val="00294EEB"/>
    <w:rsid w:val="00295814"/>
    <w:rsid w:val="002965BA"/>
    <w:rsid w:val="002A0725"/>
    <w:rsid w:val="002A09A9"/>
    <w:rsid w:val="002A18CD"/>
    <w:rsid w:val="002A1F74"/>
    <w:rsid w:val="002A20AA"/>
    <w:rsid w:val="002A20E7"/>
    <w:rsid w:val="002A3BF5"/>
    <w:rsid w:val="002A3F2B"/>
    <w:rsid w:val="002A509F"/>
    <w:rsid w:val="002B1FC1"/>
    <w:rsid w:val="002B2DAE"/>
    <w:rsid w:val="002B40B0"/>
    <w:rsid w:val="002B4517"/>
    <w:rsid w:val="002B4C51"/>
    <w:rsid w:val="002B548A"/>
    <w:rsid w:val="002B6AAE"/>
    <w:rsid w:val="002B706C"/>
    <w:rsid w:val="002C1013"/>
    <w:rsid w:val="002C1233"/>
    <w:rsid w:val="002C2620"/>
    <w:rsid w:val="002C64F3"/>
    <w:rsid w:val="002D12DE"/>
    <w:rsid w:val="002D1566"/>
    <w:rsid w:val="002D6C40"/>
    <w:rsid w:val="002D6F5A"/>
    <w:rsid w:val="002D7DC0"/>
    <w:rsid w:val="002E0E67"/>
    <w:rsid w:val="002E106E"/>
    <w:rsid w:val="002E20CF"/>
    <w:rsid w:val="002E3040"/>
    <w:rsid w:val="002E47BE"/>
    <w:rsid w:val="002E7BAD"/>
    <w:rsid w:val="002F11FB"/>
    <w:rsid w:val="002F1574"/>
    <w:rsid w:val="002F67BE"/>
    <w:rsid w:val="002F6CC0"/>
    <w:rsid w:val="00300CAD"/>
    <w:rsid w:val="003018EF"/>
    <w:rsid w:val="00301D44"/>
    <w:rsid w:val="00302356"/>
    <w:rsid w:val="00302650"/>
    <w:rsid w:val="00302786"/>
    <w:rsid w:val="00302D7C"/>
    <w:rsid w:val="00302EA0"/>
    <w:rsid w:val="00303382"/>
    <w:rsid w:val="00303ED6"/>
    <w:rsid w:val="003051A6"/>
    <w:rsid w:val="003053D2"/>
    <w:rsid w:val="00305B3C"/>
    <w:rsid w:val="00305DAC"/>
    <w:rsid w:val="00305F81"/>
    <w:rsid w:val="00307890"/>
    <w:rsid w:val="00311D0A"/>
    <w:rsid w:val="003142DE"/>
    <w:rsid w:val="00314740"/>
    <w:rsid w:val="00320308"/>
    <w:rsid w:val="0032101A"/>
    <w:rsid w:val="00321976"/>
    <w:rsid w:val="00322819"/>
    <w:rsid w:val="00322918"/>
    <w:rsid w:val="0032494C"/>
    <w:rsid w:val="0033027B"/>
    <w:rsid w:val="00331076"/>
    <w:rsid w:val="00332FBB"/>
    <w:rsid w:val="0033431C"/>
    <w:rsid w:val="00335F24"/>
    <w:rsid w:val="003404EB"/>
    <w:rsid w:val="003416DC"/>
    <w:rsid w:val="00343896"/>
    <w:rsid w:val="0034572A"/>
    <w:rsid w:val="003464C3"/>
    <w:rsid w:val="003511E3"/>
    <w:rsid w:val="00356AEE"/>
    <w:rsid w:val="003571FB"/>
    <w:rsid w:val="00357F90"/>
    <w:rsid w:val="00363463"/>
    <w:rsid w:val="0036356A"/>
    <w:rsid w:val="00363CD8"/>
    <w:rsid w:val="00364EE8"/>
    <w:rsid w:val="00365291"/>
    <w:rsid w:val="003666D3"/>
    <w:rsid w:val="003679EB"/>
    <w:rsid w:val="00370222"/>
    <w:rsid w:val="00371E40"/>
    <w:rsid w:val="00374554"/>
    <w:rsid w:val="003765FB"/>
    <w:rsid w:val="0037673F"/>
    <w:rsid w:val="0038147D"/>
    <w:rsid w:val="00383EA5"/>
    <w:rsid w:val="0038603E"/>
    <w:rsid w:val="00386A26"/>
    <w:rsid w:val="00387621"/>
    <w:rsid w:val="0039175C"/>
    <w:rsid w:val="00392A97"/>
    <w:rsid w:val="00393427"/>
    <w:rsid w:val="00397644"/>
    <w:rsid w:val="003A0893"/>
    <w:rsid w:val="003A0D7F"/>
    <w:rsid w:val="003A31BD"/>
    <w:rsid w:val="003A68A5"/>
    <w:rsid w:val="003B0BAF"/>
    <w:rsid w:val="003B3214"/>
    <w:rsid w:val="003C4B83"/>
    <w:rsid w:val="003C4EC1"/>
    <w:rsid w:val="003C6F62"/>
    <w:rsid w:val="003D17C7"/>
    <w:rsid w:val="003E11B9"/>
    <w:rsid w:val="003E18D8"/>
    <w:rsid w:val="003E3E61"/>
    <w:rsid w:val="003E5265"/>
    <w:rsid w:val="003E5613"/>
    <w:rsid w:val="003E6636"/>
    <w:rsid w:val="003E6E65"/>
    <w:rsid w:val="003F0B5F"/>
    <w:rsid w:val="003F0E1A"/>
    <w:rsid w:val="003F394B"/>
    <w:rsid w:val="003F556F"/>
    <w:rsid w:val="003F683B"/>
    <w:rsid w:val="003F6988"/>
    <w:rsid w:val="003F6C23"/>
    <w:rsid w:val="003F74A4"/>
    <w:rsid w:val="00401CE4"/>
    <w:rsid w:val="00402C46"/>
    <w:rsid w:val="00403954"/>
    <w:rsid w:val="004048C0"/>
    <w:rsid w:val="004056C6"/>
    <w:rsid w:val="00405808"/>
    <w:rsid w:val="004066A3"/>
    <w:rsid w:val="004079A7"/>
    <w:rsid w:val="00407DF7"/>
    <w:rsid w:val="00410C74"/>
    <w:rsid w:val="00412609"/>
    <w:rsid w:val="00417F69"/>
    <w:rsid w:val="00417FE5"/>
    <w:rsid w:val="0042016A"/>
    <w:rsid w:val="004214D3"/>
    <w:rsid w:val="00421D4C"/>
    <w:rsid w:val="00426A9A"/>
    <w:rsid w:val="0043531D"/>
    <w:rsid w:val="0043772F"/>
    <w:rsid w:val="00441243"/>
    <w:rsid w:val="00441998"/>
    <w:rsid w:val="00443596"/>
    <w:rsid w:val="004446CC"/>
    <w:rsid w:val="00445D3F"/>
    <w:rsid w:val="00446F6B"/>
    <w:rsid w:val="00450F00"/>
    <w:rsid w:val="00451472"/>
    <w:rsid w:val="00453771"/>
    <w:rsid w:val="00453A5B"/>
    <w:rsid w:val="004567B8"/>
    <w:rsid w:val="004637D6"/>
    <w:rsid w:val="004639E0"/>
    <w:rsid w:val="00464B38"/>
    <w:rsid w:val="00465803"/>
    <w:rsid w:val="00470469"/>
    <w:rsid w:val="00470B3C"/>
    <w:rsid w:val="00470D35"/>
    <w:rsid w:val="00473D63"/>
    <w:rsid w:val="00474265"/>
    <w:rsid w:val="00474EC7"/>
    <w:rsid w:val="004756C8"/>
    <w:rsid w:val="00477E17"/>
    <w:rsid w:val="00481548"/>
    <w:rsid w:val="0048293E"/>
    <w:rsid w:val="004846F7"/>
    <w:rsid w:val="00484F15"/>
    <w:rsid w:val="00484FD6"/>
    <w:rsid w:val="004868C7"/>
    <w:rsid w:val="004873B0"/>
    <w:rsid w:val="004933DE"/>
    <w:rsid w:val="004961E0"/>
    <w:rsid w:val="004967DB"/>
    <w:rsid w:val="00497F21"/>
    <w:rsid w:val="004A0BBA"/>
    <w:rsid w:val="004A1CFE"/>
    <w:rsid w:val="004A1ED4"/>
    <w:rsid w:val="004A2EDF"/>
    <w:rsid w:val="004A461B"/>
    <w:rsid w:val="004A5F06"/>
    <w:rsid w:val="004A6C1A"/>
    <w:rsid w:val="004B5A17"/>
    <w:rsid w:val="004B767A"/>
    <w:rsid w:val="004B7E63"/>
    <w:rsid w:val="004C1A83"/>
    <w:rsid w:val="004C4F1B"/>
    <w:rsid w:val="004C5268"/>
    <w:rsid w:val="004C5E8B"/>
    <w:rsid w:val="004C6189"/>
    <w:rsid w:val="004C693E"/>
    <w:rsid w:val="004D085C"/>
    <w:rsid w:val="004D0C7A"/>
    <w:rsid w:val="004D27E4"/>
    <w:rsid w:val="004D2D0E"/>
    <w:rsid w:val="004D5E7E"/>
    <w:rsid w:val="004D62BE"/>
    <w:rsid w:val="004E104F"/>
    <w:rsid w:val="004E105D"/>
    <w:rsid w:val="004E1C19"/>
    <w:rsid w:val="004E2054"/>
    <w:rsid w:val="004E22DB"/>
    <w:rsid w:val="004E33AA"/>
    <w:rsid w:val="004E6513"/>
    <w:rsid w:val="004F21C2"/>
    <w:rsid w:val="004F2AA4"/>
    <w:rsid w:val="004F455F"/>
    <w:rsid w:val="004F4B8F"/>
    <w:rsid w:val="004F5D7D"/>
    <w:rsid w:val="005001B8"/>
    <w:rsid w:val="00502D12"/>
    <w:rsid w:val="005030E2"/>
    <w:rsid w:val="005041D3"/>
    <w:rsid w:val="00506E1E"/>
    <w:rsid w:val="00512988"/>
    <w:rsid w:val="00512B31"/>
    <w:rsid w:val="00512DE1"/>
    <w:rsid w:val="00513C4E"/>
    <w:rsid w:val="00514DE0"/>
    <w:rsid w:val="00514E1E"/>
    <w:rsid w:val="00514E68"/>
    <w:rsid w:val="005169C2"/>
    <w:rsid w:val="005173C7"/>
    <w:rsid w:val="005223CF"/>
    <w:rsid w:val="005235F5"/>
    <w:rsid w:val="005237AD"/>
    <w:rsid w:val="00524860"/>
    <w:rsid w:val="00526EF7"/>
    <w:rsid w:val="005301AC"/>
    <w:rsid w:val="0053089E"/>
    <w:rsid w:val="005310D5"/>
    <w:rsid w:val="00532B1A"/>
    <w:rsid w:val="00532B97"/>
    <w:rsid w:val="00533061"/>
    <w:rsid w:val="005332E6"/>
    <w:rsid w:val="005336F1"/>
    <w:rsid w:val="00533D46"/>
    <w:rsid w:val="00537B47"/>
    <w:rsid w:val="00541B9F"/>
    <w:rsid w:val="00541F70"/>
    <w:rsid w:val="005440D6"/>
    <w:rsid w:val="005447BF"/>
    <w:rsid w:val="00544F4A"/>
    <w:rsid w:val="00545342"/>
    <w:rsid w:val="005536C6"/>
    <w:rsid w:val="00561549"/>
    <w:rsid w:val="00565A45"/>
    <w:rsid w:val="00566A00"/>
    <w:rsid w:val="005677CA"/>
    <w:rsid w:val="00567EBD"/>
    <w:rsid w:val="00571F51"/>
    <w:rsid w:val="00573114"/>
    <w:rsid w:val="005734C6"/>
    <w:rsid w:val="005756CF"/>
    <w:rsid w:val="0058099F"/>
    <w:rsid w:val="00590729"/>
    <w:rsid w:val="005929F2"/>
    <w:rsid w:val="00596546"/>
    <w:rsid w:val="005967C6"/>
    <w:rsid w:val="0059690B"/>
    <w:rsid w:val="00597AF0"/>
    <w:rsid w:val="005A06B7"/>
    <w:rsid w:val="005A0C2C"/>
    <w:rsid w:val="005A11D2"/>
    <w:rsid w:val="005A1602"/>
    <w:rsid w:val="005A16C2"/>
    <w:rsid w:val="005A2E91"/>
    <w:rsid w:val="005A3590"/>
    <w:rsid w:val="005A42B9"/>
    <w:rsid w:val="005A4AB8"/>
    <w:rsid w:val="005A5625"/>
    <w:rsid w:val="005A7C95"/>
    <w:rsid w:val="005B02EF"/>
    <w:rsid w:val="005B0B0E"/>
    <w:rsid w:val="005B1005"/>
    <w:rsid w:val="005B2FC7"/>
    <w:rsid w:val="005B3DC6"/>
    <w:rsid w:val="005B5CFC"/>
    <w:rsid w:val="005B5D86"/>
    <w:rsid w:val="005B62F2"/>
    <w:rsid w:val="005B7A1E"/>
    <w:rsid w:val="005C053D"/>
    <w:rsid w:val="005C1835"/>
    <w:rsid w:val="005C2DB5"/>
    <w:rsid w:val="005C679A"/>
    <w:rsid w:val="005C72C4"/>
    <w:rsid w:val="005D085B"/>
    <w:rsid w:val="005D2653"/>
    <w:rsid w:val="005D435A"/>
    <w:rsid w:val="005D5A15"/>
    <w:rsid w:val="005D5C40"/>
    <w:rsid w:val="005D6E85"/>
    <w:rsid w:val="005D734B"/>
    <w:rsid w:val="005E0DB4"/>
    <w:rsid w:val="005E3098"/>
    <w:rsid w:val="005E41F5"/>
    <w:rsid w:val="005E4581"/>
    <w:rsid w:val="005E475D"/>
    <w:rsid w:val="005E5107"/>
    <w:rsid w:val="005E695F"/>
    <w:rsid w:val="005E743E"/>
    <w:rsid w:val="005F0A6C"/>
    <w:rsid w:val="005F1037"/>
    <w:rsid w:val="005F2FFF"/>
    <w:rsid w:val="005F38B7"/>
    <w:rsid w:val="005F3B2F"/>
    <w:rsid w:val="005F5709"/>
    <w:rsid w:val="006011DA"/>
    <w:rsid w:val="00601888"/>
    <w:rsid w:val="00602632"/>
    <w:rsid w:val="006031DD"/>
    <w:rsid w:val="00611CF2"/>
    <w:rsid w:val="006139C4"/>
    <w:rsid w:val="00614293"/>
    <w:rsid w:val="00616C72"/>
    <w:rsid w:val="00616EA5"/>
    <w:rsid w:val="0062591A"/>
    <w:rsid w:val="006276B9"/>
    <w:rsid w:val="00630406"/>
    <w:rsid w:val="00630D91"/>
    <w:rsid w:val="006334DA"/>
    <w:rsid w:val="0063538A"/>
    <w:rsid w:val="00636882"/>
    <w:rsid w:val="00636DD5"/>
    <w:rsid w:val="006371E0"/>
    <w:rsid w:val="00640849"/>
    <w:rsid w:val="00642651"/>
    <w:rsid w:val="00642CEF"/>
    <w:rsid w:val="00642EA6"/>
    <w:rsid w:val="00643C2E"/>
    <w:rsid w:val="00644060"/>
    <w:rsid w:val="00653789"/>
    <w:rsid w:val="00653E56"/>
    <w:rsid w:val="00655692"/>
    <w:rsid w:val="00655899"/>
    <w:rsid w:val="006619A9"/>
    <w:rsid w:val="006624E9"/>
    <w:rsid w:val="00664C96"/>
    <w:rsid w:val="00667D1F"/>
    <w:rsid w:val="00672933"/>
    <w:rsid w:val="00674C7D"/>
    <w:rsid w:val="00674F9A"/>
    <w:rsid w:val="00685752"/>
    <w:rsid w:val="006864AF"/>
    <w:rsid w:val="00687CDB"/>
    <w:rsid w:val="00691EF7"/>
    <w:rsid w:val="00692085"/>
    <w:rsid w:val="0069313C"/>
    <w:rsid w:val="00693BF3"/>
    <w:rsid w:val="00695C9E"/>
    <w:rsid w:val="006972A9"/>
    <w:rsid w:val="006A0790"/>
    <w:rsid w:val="006A47D3"/>
    <w:rsid w:val="006A4B60"/>
    <w:rsid w:val="006A51EC"/>
    <w:rsid w:val="006A66DF"/>
    <w:rsid w:val="006A6F92"/>
    <w:rsid w:val="006A7F24"/>
    <w:rsid w:val="006B33B3"/>
    <w:rsid w:val="006B4979"/>
    <w:rsid w:val="006B644D"/>
    <w:rsid w:val="006C047E"/>
    <w:rsid w:val="006C1D8C"/>
    <w:rsid w:val="006C29DA"/>
    <w:rsid w:val="006C3237"/>
    <w:rsid w:val="006C6F3C"/>
    <w:rsid w:val="006D074E"/>
    <w:rsid w:val="006D1088"/>
    <w:rsid w:val="006D391B"/>
    <w:rsid w:val="006D4209"/>
    <w:rsid w:val="006D4556"/>
    <w:rsid w:val="006D62F4"/>
    <w:rsid w:val="006E10FA"/>
    <w:rsid w:val="006E169B"/>
    <w:rsid w:val="006E1813"/>
    <w:rsid w:val="006E2BDD"/>
    <w:rsid w:val="006E34D0"/>
    <w:rsid w:val="006E4520"/>
    <w:rsid w:val="006E6B5F"/>
    <w:rsid w:val="006F18AD"/>
    <w:rsid w:val="006F1E91"/>
    <w:rsid w:val="006F1FFD"/>
    <w:rsid w:val="006F580B"/>
    <w:rsid w:val="006F5820"/>
    <w:rsid w:val="006F6114"/>
    <w:rsid w:val="006F7F75"/>
    <w:rsid w:val="0070088A"/>
    <w:rsid w:val="0070673B"/>
    <w:rsid w:val="00707A84"/>
    <w:rsid w:val="007103F1"/>
    <w:rsid w:val="00710FEC"/>
    <w:rsid w:val="0071168A"/>
    <w:rsid w:val="0071245D"/>
    <w:rsid w:val="0071249A"/>
    <w:rsid w:val="00713BFB"/>
    <w:rsid w:val="0071493B"/>
    <w:rsid w:val="00714F5D"/>
    <w:rsid w:val="0071594D"/>
    <w:rsid w:val="00715D59"/>
    <w:rsid w:val="007178F0"/>
    <w:rsid w:val="0072030C"/>
    <w:rsid w:val="0072127D"/>
    <w:rsid w:val="00721A83"/>
    <w:rsid w:val="00723848"/>
    <w:rsid w:val="00723AB9"/>
    <w:rsid w:val="0072451F"/>
    <w:rsid w:val="00724FA1"/>
    <w:rsid w:val="00731791"/>
    <w:rsid w:val="0073226B"/>
    <w:rsid w:val="007328A7"/>
    <w:rsid w:val="00733A83"/>
    <w:rsid w:val="00734F4A"/>
    <w:rsid w:val="00735B53"/>
    <w:rsid w:val="00736A27"/>
    <w:rsid w:val="007372B3"/>
    <w:rsid w:val="00740C32"/>
    <w:rsid w:val="0074296C"/>
    <w:rsid w:val="00742E7D"/>
    <w:rsid w:val="00744A5C"/>
    <w:rsid w:val="00745CBD"/>
    <w:rsid w:val="00746F79"/>
    <w:rsid w:val="00752619"/>
    <w:rsid w:val="007553C4"/>
    <w:rsid w:val="007556AD"/>
    <w:rsid w:val="00756276"/>
    <w:rsid w:val="0076018E"/>
    <w:rsid w:val="00762813"/>
    <w:rsid w:val="00763238"/>
    <w:rsid w:val="00766282"/>
    <w:rsid w:val="00770E81"/>
    <w:rsid w:val="00772E4F"/>
    <w:rsid w:val="0077757C"/>
    <w:rsid w:val="0078015C"/>
    <w:rsid w:val="007803FD"/>
    <w:rsid w:val="00781C68"/>
    <w:rsid w:val="00782187"/>
    <w:rsid w:val="00782B21"/>
    <w:rsid w:val="0078322E"/>
    <w:rsid w:val="00786114"/>
    <w:rsid w:val="00787700"/>
    <w:rsid w:val="00790EE7"/>
    <w:rsid w:val="00790F7C"/>
    <w:rsid w:val="00791501"/>
    <w:rsid w:val="007918B1"/>
    <w:rsid w:val="00791B56"/>
    <w:rsid w:val="00794D3F"/>
    <w:rsid w:val="00795D2A"/>
    <w:rsid w:val="007968FD"/>
    <w:rsid w:val="0079741B"/>
    <w:rsid w:val="007A13EA"/>
    <w:rsid w:val="007A1DC8"/>
    <w:rsid w:val="007A2169"/>
    <w:rsid w:val="007A380D"/>
    <w:rsid w:val="007A7284"/>
    <w:rsid w:val="007B117B"/>
    <w:rsid w:val="007B19D8"/>
    <w:rsid w:val="007B34EA"/>
    <w:rsid w:val="007B3E94"/>
    <w:rsid w:val="007B5253"/>
    <w:rsid w:val="007B7181"/>
    <w:rsid w:val="007B7878"/>
    <w:rsid w:val="007B7E5F"/>
    <w:rsid w:val="007C0CB1"/>
    <w:rsid w:val="007C12ED"/>
    <w:rsid w:val="007C2B25"/>
    <w:rsid w:val="007C35DD"/>
    <w:rsid w:val="007C420D"/>
    <w:rsid w:val="007C555B"/>
    <w:rsid w:val="007C6155"/>
    <w:rsid w:val="007C7F50"/>
    <w:rsid w:val="007D0132"/>
    <w:rsid w:val="007D120F"/>
    <w:rsid w:val="007D1DE3"/>
    <w:rsid w:val="007D2E28"/>
    <w:rsid w:val="007D7634"/>
    <w:rsid w:val="007D78C6"/>
    <w:rsid w:val="007E6AE5"/>
    <w:rsid w:val="007F05FE"/>
    <w:rsid w:val="007F2455"/>
    <w:rsid w:val="007F2D32"/>
    <w:rsid w:val="007F36C6"/>
    <w:rsid w:val="007F3D1F"/>
    <w:rsid w:val="007F545F"/>
    <w:rsid w:val="007F65C9"/>
    <w:rsid w:val="007F7190"/>
    <w:rsid w:val="007F7C6C"/>
    <w:rsid w:val="00800030"/>
    <w:rsid w:val="00803266"/>
    <w:rsid w:val="00803F23"/>
    <w:rsid w:val="008040FC"/>
    <w:rsid w:val="00804EBC"/>
    <w:rsid w:val="00805351"/>
    <w:rsid w:val="0080547D"/>
    <w:rsid w:val="00810521"/>
    <w:rsid w:val="00810C04"/>
    <w:rsid w:val="008130A8"/>
    <w:rsid w:val="00813131"/>
    <w:rsid w:val="00813C36"/>
    <w:rsid w:val="00816154"/>
    <w:rsid w:val="00820751"/>
    <w:rsid w:val="008208BE"/>
    <w:rsid w:val="00822130"/>
    <w:rsid w:val="008248A0"/>
    <w:rsid w:val="00826566"/>
    <w:rsid w:val="0083283E"/>
    <w:rsid w:val="008337B3"/>
    <w:rsid w:val="008443DA"/>
    <w:rsid w:val="00846B48"/>
    <w:rsid w:val="00850BB3"/>
    <w:rsid w:val="00851E52"/>
    <w:rsid w:val="00855294"/>
    <w:rsid w:val="00856AB9"/>
    <w:rsid w:val="00856F73"/>
    <w:rsid w:val="00857114"/>
    <w:rsid w:val="008571DC"/>
    <w:rsid w:val="00864D5A"/>
    <w:rsid w:val="00867AED"/>
    <w:rsid w:val="00870BC4"/>
    <w:rsid w:val="00871C99"/>
    <w:rsid w:val="00875AB2"/>
    <w:rsid w:val="008766A5"/>
    <w:rsid w:val="00876ADF"/>
    <w:rsid w:val="008771BA"/>
    <w:rsid w:val="00877A7E"/>
    <w:rsid w:val="008800EE"/>
    <w:rsid w:val="008802AC"/>
    <w:rsid w:val="008809D4"/>
    <w:rsid w:val="0088295F"/>
    <w:rsid w:val="008856D6"/>
    <w:rsid w:val="0088630F"/>
    <w:rsid w:val="00892420"/>
    <w:rsid w:val="008951CE"/>
    <w:rsid w:val="008974D6"/>
    <w:rsid w:val="008A0BD2"/>
    <w:rsid w:val="008A3DE8"/>
    <w:rsid w:val="008A4AD7"/>
    <w:rsid w:val="008A4C5F"/>
    <w:rsid w:val="008A7694"/>
    <w:rsid w:val="008B1E46"/>
    <w:rsid w:val="008B2F8B"/>
    <w:rsid w:val="008B3375"/>
    <w:rsid w:val="008B4F40"/>
    <w:rsid w:val="008B574E"/>
    <w:rsid w:val="008B749B"/>
    <w:rsid w:val="008C1DFF"/>
    <w:rsid w:val="008C30A9"/>
    <w:rsid w:val="008C49EB"/>
    <w:rsid w:val="008C4ACB"/>
    <w:rsid w:val="008D0453"/>
    <w:rsid w:val="008D2C06"/>
    <w:rsid w:val="008D30C7"/>
    <w:rsid w:val="008D3325"/>
    <w:rsid w:val="008D3C34"/>
    <w:rsid w:val="008D4D5F"/>
    <w:rsid w:val="008D5321"/>
    <w:rsid w:val="008E02D9"/>
    <w:rsid w:val="008E18A8"/>
    <w:rsid w:val="008E3CAC"/>
    <w:rsid w:val="008E41F4"/>
    <w:rsid w:val="008E7C61"/>
    <w:rsid w:val="008F0476"/>
    <w:rsid w:val="008F1186"/>
    <w:rsid w:val="008F1AAA"/>
    <w:rsid w:val="008F45B1"/>
    <w:rsid w:val="008F54B6"/>
    <w:rsid w:val="008F6C53"/>
    <w:rsid w:val="008F7563"/>
    <w:rsid w:val="0090177B"/>
    <w:rsid w:val="00901A9C"/>
    <w:rsid w:val="009065CD"/>
    <w:rsid w:val="00910F17"/>
    <w:rsid w:val="00910FF9"/>
    <w:rsid w:val="009114B8"/>
    <w:rsid w:val="00914EBA"/>
    <w:rsid w:val="00920B24"/>
    <w:rsid w:val="00920C89"/>
    <w:rsid w:val="00920F5E"/>
    <w:rsid w:val="0092635D"/>
    <w:rsid w:val="00931359"/>
    <w:rsid w:val="009314B1"/>
    <w:rsid w:val="00931884"/>
    <w:rsid w:val="0093293E"/>
    <w:rsid w:val="009332E8"/>
    <w:rsid w:val="00933D5C"/>
    <w:rsid w:val="00934237"/>
    <w:rsid w:val="00936B15"/>
    <w:rsid w:val="00936C8A"/>
    <w:rsid w:val="00936D50"/>
    <w:rsid w:val="00940754"/>
    <w:rsid w:val="0094164D"/>
    <w:rsid w:val="00942D5D"/>
    <w:rsid w:val="00943E72"/>
    <w:rsid w:val="00945F04"/>
    <w:rsid w:val="009461AB"/>
    <w:rsid w:val="0095063B"/>
    <w:rsid w:val="0095102B"/>
    <w:rsid w:val="00952B76"/>
    <w:rsid w:val="00957909"/>
    <w:rsid w:val="0096087F"/>
    <w:rsid w:val="00967D31"/>
    <w:rsid w:val="00970616"/>
    <w:rsid w:val="00971912"/>
    <w:rsid w:val="00975704"/>
    <w:rsid w:val="0098165D"/>
    <w:rsid w:val="00982D28"/>
    <w:rsid w:val="009831E3"/>
    <w:rsid w:val="00985375"/>
    <w:rsid w:val="00985DF3"/>
    <w:rsid w:val="0098626E"/>
    <w:rsid w:val="009904D6"/>
    <w:rsid w:val="00991109"/>
    <w:rsid w:val="00991FB6"/>
    <w:rsid w:val="00994AEB"/>
    <w:rsid w:val="00994E76"/>
    <w:rsid w:val="00996DCD"/>
    <w:rsid w:val="00997656"/>
    <w:rsid w:val="009A0E17"/>
    <w:rsid w:val="009A6A3C"/>
    <w:rsid w:val="009A7889"/>
    <w:rsid w:val="009B1174"/>
    <w:rsid w:val="009B5F9A"/>
    <w:rsid w:val="009C13CD"/>
    <w:rsid w:val="009C2A87"/>
    <w:rsid w:val="009C2C3A"/>
    <w:rsid w:val="009C316C"/>
    <w:rsid w:val="009C3293"/>
    <w:rsid w:val="009C6AA9"/>
    <w:rsid w:val="009C76D0"/>
    <w:rsid w:val="009D24B7"/>
    <w:rsid w:val="009D2810"/>
    <w:rsid w:val="009D4C3C"/>
    <w:rsid w:val="009D4CCD"/>
    <w:rsid w:val="009D5FF1"/>
    <w:rsid w:val="009E05BB"/>
    <w:rsid w:val="009E06B2"/>
    <w:rsid w:val="009E1696"/>
    <w:rsid w:val="009E21C0"/>
    <w:rsid w:val="009E24AA"/>
    <w:rsid w:val="009E3223"/>
    <w:rsid w:val="009F2E93"/>
    <w:rsid w:val="009F33CD"/>
    <w:rsid w:val="009F52C5"/>
    <w:rsid w:val="009F7C35"/>
    <w:rsid w:val="00A02C7E"/>
    <w:rsid w:val="00A035B5"/>
    <w:rsid w:val="00A0649A"/>
    <w:rsid w:val="00A07120"/>
    <w:rsid w:val="00A103C6"/>
    <w:rsid w:val="00A107F4"/>
    <w:rsid w:val="00A111B2"/>
    <w:rsid w:val="00A1310A"/>
    <w:rsid w:val="00A1326A"/>
    <w:rsid w:val="00A14C9B"/>
    <w:rsid w:val="00A15287"/>
    <w:rsid w:val="00A160DD"/>
    <w:rsid w:val="00A16BFD"/>
    <w:rsid w:val="00A219CC"/>
    <w:rsid w:val="00A21CE2"/>
    <w:rsid w:val="00A2244F"/>
    <w:rsid w:val="00A22AFE"/>
    <w:rsid w:val="00A2759F"/>
    <w:rsid w:val="00A31B70"/>
    <w:rsid w:val="00A3313A"/>
    <w:rsid w:val="00A33C9F"/>
    <w:rsid w:val="00A37392"/>
    <w:rsid w:val="00A408FC"/>
    <w:rsid w:val="00A41793"/>
    <w:rsid w:val="00A41FE4"/>
    <w:rsid w:val="00A41FF0"/>
    <w:rsid w:val="00A44B9A"/>
    <w:rsid w:val="00A47960"/>
    <w:rsid w:val="00A50034"/>
    <w:rsid w:val="00A55BCB"/>
    <w:rsid w:val="00A560DE"/>
    <w:rsid w:val="00A57421"/>
    <w:rsid w:val="00A6034C"/>
    <w:rsid w:val="00A608B2"/>
    <w:rsid w:val="00A61266"/>
    <w:rsid w:val="00A61A92"/>
    <w:rsid w:val="00A63840"/>
    <w:rsid w:val="00A64CCD"/>
    <w:rsid w:val="00A64DC7"/>
    <w:rsid w:val="00A673C0"/>
    <w:rsid w:val="00A70772"/>
    <w:rsid w:val="00A70F1E"/>
    <w:rsid w:val="00A713FC"/>
    <w:rsid w:val="00A77156"/>
    <w:rsid w:val="00A77D01"/>
    <w:rsid w:val="00A8151B"/>
    <w:rsid w:val="00A82018"/>
    <w:rsid w:val="00A83EF1"/>
    <w:rsid w:val="00A8433C"/>
    <w:rsid w:val="00A8546A"/>
    <w:rsid w:val="00A86FFC"/>
    <w:rsid w:val="00A87B68"/>
    <w:rsid w:val="00A9039D"/>
    <w:rsid w:val="00A94898"/>
    <w:rsid w:val="00A95DFE"/>
    <w:rsid w:val="00AA1AB4"/>
    <w:rsid w:val="00AA26DD"/>
    <w:rsid w:val="00AB0837"/>
    <w:rsid w:val="00AB113C"/>
    <w:rsid w:val="00AB2918"/>
    <w:rsid w:val="00AB2BD7"/>
    <w:rsid w:val="00AB4CB9"/>
    <w:rsid w:val="00AB4E7E"/>
    <w:rsid w:val="00AB51A5"/>
    <w:rsid w:val="00AC0054"/>
    <w:rsid w:val="00AC018F"/>
    <w:rsid w:val="00AC1438"/>
    <w:rsid w:val="00AC31CC"/>
    <w:rsid w:val="00AC42D3"/>
    <w:rsid w:val="00AC45FE"/>
    <w:rsid w:val="00AC5289"/>
    <w:rsid w:val="00AC5952"/>
    <w:rsid w:val="00AC7FA6"/>
    <w:rsid w:val="00AD0981"/>
    <w:rsid w:val="00AD32E1"/>
    <w:rsid w:val="00AD5F4F"/>
    <w:rsid w:val="00AD6274"/>
    <w:rsid w:val="00AD7F67"/>
    <w:rsid w:val="00AE09F1"/>
    <w:rsid w:val="00AE27EA"/>
    <w:rsid w:val="00AE2EC7"/>
    <w:rsid w:val="00AE46C5"/>
    <w:rsid w:val="00AE47AB"/>
    <w:rsid w:val="00AE5045"/>
    <w:rsid w:val="00AE7FA6"/>
    <w:rsid w:val="00AF1DF0"/>
    <w:rsid w:val="00AF23D4"/>
    <w:rsid w:val="00AF2D99"/>
    <w:rsid w:val="00AF54FD"/>
    <w:rsid w:val="00AF5D41"/>
    <w:rsid w:val="00AF6075"/>
    <w:rsid w:val="00AF68E7"/>
    <w:rsid w:val="00B00468"/>
    <w:rsid w:val="00B00530"/>
    <w:rsid w:val="00B01BBA"/>
    <w:rsid w:val="00B0580E"/>
    <w:rsid w:val="00B1136C"/>
    <w:rsid w:val="00B12DE4"/>
    <w:rsid w:val="00B17FFE"/>
    <w:rsid w:val="00B2065B"/>
    <w:rsid w:val="00B24B53"/>
    <w:rsid w:val="00B25183"/>
    <w:rsid w:val="00B26496"/>
    <w:rsid w:val="00B30D1D"/>
    <w:rsid w:val="00B33AC4"/>
    <w:rsid w:val="00B35505"/>
    <w:rsid w:val="00B35E74"/>
    <w:rsid w:val="00B36A64"/>
    <w:rsid w:val="00B404CA"/>
    <w:rsid w:val="00B41031"/>
    <w:rsid w:val="00B4252F"/>
    <w:rsid w:val="00B43C48"/>
    <w:rsid w:val="00B44199"/>
    <w:rsid w:val="00B51484"/>
    <w:rsid w:val="00B51E35"/>
    <w:rsid w:val="00B51E79"/>
    <w:rsid w:val="00B53F0B"/>
    <w:rsid w:val="00B56099"/>
    <w:rsid w:val="00B57989"/>
    <w:rsid w:val="00B57B29"/>
    <w:rsid w:val="00B6021E"/>
    <w:rsid w:val="00B60827"/>
    <w:rsid w:val="00B60E94"/>
    <w:rsid w:val="00B611A5"/>
    <w:rsid w:val="00B617AB"/>
    <w:rsid w:val="00B61AFF"/>
    <w:rsid w:val="00B631B0"/>
    <w:rsid w:val="00B6377C"/>
    <w:rsid w:val="00B65447"/>
    <w:rsid w:val="00B65790"/>
    <w:rsid w:val="00B65CCF"/>
    <w:rsid w:val="00B6703A"/>
    <w:rsid w:val="00B67D54"/>
    <w:rsid w:val="00B70E7D"/>
    <w:rsid w:val="00B72219"/>
    <w:rsid w:val="00B7417C"/>
    <w:rsid w:val="00B755AF"/>
    <w:rsid w:val="00B7757D"/>
    <w:rsid w:val="00B8057F"/>
    <w:rsid w:val="00B8090E"/>
    <w:rsid w:val="00B81A78"/>
    <w:rsid w:val="00B81C7B"/>
    <w:rsid w:val="00B8421E"/>
    <w:rsid w:val="00B86A10"/>
    <w:rsid w:val="00B870D8"/>
    <w:rsid w:val="00B91561"/>
    <w:rsid w:val="00B92D3B"/>
    <w:rsid w:val="00B95147"/>
    <w:rsid w:val="00B9683C"/>
    <w:rsid w:val="00BA2182"/>
    <w:rsid w:val="00BA53BA"/>
    <w:rsid w:val="00BA712C"/>
    <w:rsid w:val="00BA7711"/>
    <w:rsid w:val="00BB0180"/>
    <w:rsid w:val="00BB1B66"/>
    <w:rsid w:val="00BB3D41"/>
    <w:rsid w:val="00BB4A50"/>
    <w:rsid w:val="00BB6357"/>
    <w:rsid w:val="00BB6B84"/>
    <w:rsid w:val="00BB7B9D"/>
    <w:rsid w:val="00BC3168"/>
    <w:rsid w:val="00BC35DB"/>
    <w:rsid w:val="00BC60F9"/>
    <w:rsid w:val="00BC6C99"/>
    <w:rsid w:val="00BD13BB"/>
    <w:rsid w:val="00BD36D5"/>
    <w:rsid w:val="00BD3BC5"/>
    <w:rsid w:val="00BD3F3B"/>
    <w:rsid w:val="00BD5171"/>
    <w:rsid w:val="00BD5200"/>
    <w:rsid w:val="00BD57D7"/>
    <w:rsid w:val="00BD77ED"/>
    <w:rsid w:val="00BD7A20"/>
    <w:rsid w:val="00BE1A95"/>
    <w:rsid w:val="00BE34B7"/>
    <w:rsid w:val="00BE4006"/>
    <w:rsid w:val="00BE56F2"/>
    <w:rsid w:val="00BE74DB"/>
    <w:rsid w:val="00BE7621"/>
    <w:rsid w:val="00BF2CD2"/>
    <w:rsid w:val="00BF358A"/>
    <w:rsid w:val="00BF44D6"/>
    <w:rsid w:val="00BF5D22"/>
    <w:rsid w:val="00C0181F"/>
    <w:rsid w:val="00C01B3C"/>
    <w:rsid w:val="00C04ED5"/>
    <w:rsid w:val="00C05272"/>
    <w:rsid w:val="00C12C8F"/>
    <w:rsid w:val="00C148AA"/>
    <w:rsid w:val="00C14EDF"/>
    <w:rsid w:val="00C154D1"/>
    <w:rsid w:val="00C16109"/>
    <w:rsid w:val="00C2189F"/>
    <w:rsid w:val="00C2233D"/>
    <w:rsid w:val="00C22B7B"/>
    <w:rsid w:val="00C23676"/>
    <w:rsid w:val="00C25B01"/>
    <w:rsid w:val="00C2671E"/>
    <w:rsid w:val="00C32426"/>
    <w:rsid w:val="00C34AF2"/>
    <w:rsid w:val="00C369CB"/>
    <w:rsid w:val="00C37EBB"/>
    <w:rsid w:val="00C407B2"/>
    <w:rsid w:val="00C40A7B"/>
    <w:rsid w:val="00C45538"/>
    <w:rsid w:val="00C45626"/>
    <w:rsid w:val="00C459B7"/>
    <w:rsid w:val="00C46DD6"/>
    <w:rsid w:val="00C50F60"/>
    <w:rsid w:val="00C57532"/>
    <w:rsid w:val="00C603EA"/>
    <w:rsid w:val="00C61244"/>
    <w:rsid w:val="00C66AF4"/>
    <w:rsid w:val="00C82CD2"/>
    <w:rsid w:val="00C83715"/>
    <w:rsid w:val="00C83870"/>
    <w:rsid w:val="00C876C2"/>
    <w:rsid w:val="00C90BC4"/>
    <w:rsid w:val="00C90D7F"/>
    <w:rsid w:val="00C94BF0"/>
    <w:rsid w:val="00C9540D"/>
    <w:rsid w:val="00C95A88"/>
    <w:rsid w:val="00C96674"/>
    <w:rsid w:val="00C977C3"/>
    <w:rsid w:val="00CA07AE"/>
    <w:rsid w:val="00CA377B"/>
    <w:rsid w:val="00CA503A"/>
    <w:rsid w:val="00CA5AED"/>
    <w:rsid w:val="00CA6588"/>
    <w:rsid w:val="00CA74F4"/>
    <w:rsid w:val="00CB0A23"/>
    <w:rsid w:val="00CB0CEA"/>
    <w:rsid w:val="00CB3C7D"/>
    <w:rsid w:val="00CB7584"/>
    <w:rsid w:val="00CC4017"/>
    <w:rsid w:val="00CC461C"/>
    <w:rsid w:val="00CC502C"/>
    <w:rsid w:val="00CC5287"/>
    <w:rsid w:val="00CC56F3"/>
    <w:rsid w:val="00CC5857"/>
    <w:rsid w:val="00CC7E6D"/>
    <w:rsid w:val="00CD1F12"/>
    <w:rsid w:val="00CD2C28"/>
    <w:rsid w:val="00CD2E16"/>
    <w:rsid w:val="00CD4BA6"/>
    <w:rsid w:val="00CD5D23"/>
    <w:rsid w:val="00CD63BB"/>
    <w:rsid w:val="00CD72E7"/>
    <w:rsid w:val="00CE13F8"/>
    <w:rsid w:val="00CE1603"/>
    <w:rsid w:val="00CE1D6B"/>
    <w:rsid w:val="00CE201D"/>
    <w:rsid w:val="00CE3A42"/>
    <w:rsid w:val="00CE411B"/>
    <w:rsid w:val="00CE4A40"/>
    <w:rsid w:val="00CF0319"/>
    <w:rsid w:val="00CF1CEC"/>
    <w:rsid w:val="00CF50B5"/>
    <w:rsid w:val="00D04136"/>
    <w:rsid w:val="00D06386"/>
    <w:rsid w:val="00D06432"/>
    <w:rsid w:val="00D07737"/>
    <w:rsid w:val="00D07933"/>
    <w:rsid w:val="00D10633"/>
    <w:rsid w:val="00D106E3"/>
    <w:rsid w:val="00D16975"/>
    <w:rsid w:val="00D17A53"/>
    <w:rsid w:val="00D2086E"/>
    <w:rsid w:val="00D21809"/>
    <w:rsid w:val="00D2218B"/>
    <w:rsid w:val="00D22ACC"/>
    <w:rsid w:val="00D23678"/>
    <w:rsid w:val="00D25D2B"/>
    <w:rsid w:val="00D3023B"/>
    <w:rsid w:val="00D31978"/>
    <w:rsid w:val="00D32766"/>
    <w:rsid w:val="00D32C81"/>
    <w:rsid w:val="00D332B5"/>
    <w:rsid w:val="00D349DC"/>
    <w:rsid w:val="00D35CFB"/>
    <w:rsid w:val="00D371F7"/>
    <w:rsid w:val="00D404F5"/>
    <w:rsid w:val="00D41732"/>
    <w:rsid w:val="00D423CE"/>
    <w:rsid w:val="00D44065"/>
    <w:rsid w:val="00D44578"/>
    <w:rsid w:val="00D44D51"/>
    <w:rsid w:val="00D47B3F"/>
    <w:rsid w:val="00D50792"/>
    <w:rsid w:val="00D50BF2"/>
    <w:rsid w:val="00D50CCC"/>
    <w:rsid w:val="00D5108B"/>
    <w:rsid w:val="00D510BB"/>
    <w:rsid w:val="00D515C9"/>
    <w:rsid w:val="00D538C6"/>
    <w:rsid w:val="00D56336"/>
    <w:rsid w:val="00D63EF4"/>
    <w:rsid w:val="00D64D35"/>
    <w:rsid w:val="00D65B41"/>
    <w:rsid w:val="00D65E77"/>
    <w:rsid w:val="00D70CEC"/>
    <w:rsid w:val="00D71928"/>
    <w:rsid w:val="00D71D62"/>
    <w:rsid w:val="00D728AD"/>
    <w:rsid w:val="00D81832"/>
    <w:rsid w:val="00D83400"/>
    <w:rsid w:val="00D837FF"/>
    <w:rsid w:val="00D83A50"/>
    <w:rsid w:val="00D8466D"/>
    <w:rsid w:val="00D8506E"/>
    <w:rsid w:val="00D863E1"/>
    <w:rsid w:val="00D90952"/>
    <w:rsid w:val="00D91302"/>
    <w:rsid w:val="00DA0B34"/>
    <w:rsid w:val="00DA1790"/>
    <w:rsid w:val="00DA57A6"/>
    <w:rsid w:val="00DA6466"/>
    <w:rsid w:val="00DA7044"/>
    <w:rsid w:val="00DB65F9"/>
    <w:rsid w:val="00DC1A31"/>
    <w:rsid w:val="00DC3562"/>
    <w:rsid w:val="00DC38E7"/>
    <w:rsid w:val="00DC44EC"/>
    <w:rsid w:val="00DC538F"/>
    <w:rsid w:val="00DC5472"/>
    <w:rsid w:val="00DC5D95"/>
    <w:rsid w:val="00DC6047"/>
    <w:rsid w:val="00DC7DC9"/>
    <w:rsid w:val="00DC7E69"/>
    <w:rsid w:val="00DD0F4D"/>
    <w:rsid w:val="00DD31B3"/>
    <w:rsid w:val="00DD59D7"/>
    <w:rsid w:val="00DD5E52"/>
    <w:rsid w:val="00DE00B7"/>
    <w:rsid w:val="00DE1053"/>
    <w:rsid w:val="00DE15E8"/>
    <w:rsid w:val="00DE1FCC"/>
    <w:rsid w:val="00DE4131"/>
    <w:rsid w:val="00DE41E4"/>
    <w:rsid w:val="00DF202D"/>
    <w:rsid w:val="00DF2A36"/>
    <w:rsid w:val="00DF34F7"/>
    <w:rsid w:val="00E00818"/>
    <w:rsid w:val="00E013A7"/>
    <w:rsid w:val="00E01E97"/>
    <w:rsid w:val="00E020A9"/>
    <w:rsid w:val="00E03589"/>
    <w:rsid w:val="00E04840"/>
    <w:rsid w:val="00E04FB5"/>
    <w:rsid w:val="00E05520"/>
    <w:rsid w:val="00E07E51"/>
    <w:rsid w:val="00E10C5D"/>
    <w:rsid w:val="00E11277"/>
    <w:rsid w:val="00E11698"/>
    <w:rsid w:val="00E11BFD"/>
    <w:rsid w:val="00E1205B"/>
    <w:rsid w:val="00E125B5"/>
    <w:rsid w:val="00E135F8"/>
    <w:rsid w:val="00E13ED1"/>
    <w:rsid w:val="00E13FA9"/>
    <w:rsid w:val="00E1428A"/>
    <w:rsid w:val="00E1448A"/>
    <w:rsid w:val="00E17E05"/>
    <w:rsid w:val="00E221C2"/>
    <w:rsid w:val="00E226E8"/>
    <w:rsid w:val="00E230ED"/>
    <w:rsid w:val="00E303E5"/>
    <w:rsid w:val="00E30541"/>
    <w:rsid w:val="00E324D4"/>
    <w:rsid w:val="00E3467E"/>
    <w:rsid w:val="00E34988"/>
    <w:rsid w:val="00E34F3C"/>
    <w:rsid w:val="00E35F4E"/>
    <w:rsid w:val="00E40F50"/>
    <w:rsid w:val="00E424C3"/>
    <w:rsid w:val="00E45B13"/>
    <w:rsid w:val="00E469F8"/>
    <w:rsid w:val="00E53BFB"/>
    <w:rsid w:val="00E558DC"/>
    <w:rsid w:val="00E57242"/>
    <w:rsid w:val="00E63449"/>
    <w:rsid w:val="00E639CD"/>
    <w:rsid w:val="00E66231"/>
    <w:rsid w:val="00E66E2E"/>
    <w:rsid w:val="00E674E6"/>
    <w:rsid w:val="00E676AF"/>
    <w:rsid w:val="00E67C9C"/>
    <w:rsid w:val="00E71D36"/>
    <w:rsid w:val="00E71EAF"/>
    <w:rsid w:val="00E72E58"/>
    <w:rsid w:val="00E74AE4"/>
    <w:rsid w:val="00E76143"/>
    <w:rsid w:val="00E76FFA"/>
    <w:rsid w:val="00E90B55"/>
    <w:rsid w:val="00E9274A"/>
    <w:rsid w:val="00E92C99"/>
    <w:rsid w:val="00E92EAC"/>
    <w:rsid w:val="00E9443D"/>
    <w:rsid w:val="00E95014"/>
    <w:rsid w:val="00E95147"/>
    <w:rsid w:val="00E95BB5"/>
    <w:rsid w:val="00EA05D4"/>
    <w:rsid w:val="00EA194B"/>
    <w:rsid w:val="00EA1A39"/>
    <w:rsid w:val="00EA1F77"/>
    <w:rsid w:val="00EA3D5B"/>
    <w:rsid w:val="00EB04B6"/>
    <w:rsid w:val="00EB1EDE"/>
    <w:rsid w:val="00EB239D"/>
    <w:rsid w:val="00EB2BB6"/>
    <w:rsid w:val="00EB417C"/>
    <w:rsid w:val="00EB7198"/>
    <w:rsid w:val="00EB753E"/>
    <w:rsid w:val="00EC020F"/>
    <w:rsid w:val="00EC02DC"/>
    <w:rsid w:val="00EC0EB8"/>
    <w:rsid w:val="00EC1F29"/>
    <w:rsid w:val="00EC295A"/>
    <w:rsid w:val="00EC5886"/>
    <w:rsid w:val="00ED066A"/>
    <w:rsid w:val="00ED104E"/>
    <w:rsid w:val="00ED10C1"/>
    <w:rsid w:val="00ED5211"/>
    <w:rsid w:val="00EE1AF4"/>
    <w:rsid w:val="00EE3C9E"/>
    <w:rsid w:val="00EE5BEB"/>
    <w:rsid w:val="00EE64C7"/>
    <w:rsid w:val="00EE7446"/>
    <w:rsid w:val="00EF13D7"/>
    <w:rsid w:val="00EF17D1"/>
    <w:rsid w:val="00EF22F1"/>
    <w:rsid w:val="00EF2658"/>
    <w:rsid w:val="00EF35A6"/>
    <w:rsid w:val="00EF35B7"/>
    <w:rsid w:val="00EF7500"/>
    <w:rsid w:val="00EF78D6"/>
    <w:rsid w:val="00F007D8"/>
    <w:rsid w:val="00F00C0D"/>
    <w:rsid w:val="00F02764"/>
    <w:rsid w:val="00F030BF"/>
    <w:rsid w:val="00F038D8"/>
    <w:rsid w:val="00F03C09"/>
    <w:rsid w:val="00F044F3"/>
    <w:rsid w:val="00F07B9B"/>
    <w:rsid w:val="00F139BF"/>
    <w:rsid w:val="00F13AD5"/>
    <w:rsid w:val="00F173EA"/>
    <w:rsid w:val="00F20B31"/>
    <w:rsid w:val="00F21775"/>
    <w:rsid w:val="00F2186F"/>
    <w:rsid w:val="00F2277B"/>
    <w:rsid w:val="00F27096"/>
    <w:rsid w:val="00F27947"/>
    <w:rsid w:val="00F32FB9"/>
    <w:rsid w:val="00F36690"/>
    <w:rsid w:val="00F410A5"/>
    <w:rsid w:val="00F43351"/>
    <w:rsid w:val="00F443C0"/>
    <w:rsid w:val="00F45AE6"/>
    <w:rsid w:val="00F46CB3"/>
    <w:rsid w:val="00F5050E"/>
    <w:rsid w:val="00F5210D"/>
    <w:rsid w:val="00F531CA"/>
    <w:rsid w:val="00F54567"/>
    <w:rsid w:val="00F55668"/>
    <w:rsid w:val="00F568DA"/>
    <w:rsid w:val="00F62480"/>
    <w:rsid w:val="00F65527"/>
    <w:rsid w:val="00F700AF"/>
    <w:rsid w:val="00F71AF2"/>
    <w:rsid w:val="00F71BA9"/>
    <w:rsid w:val="00F72290"/>
    <w:rsid w:val="00F72BF5"/>
    <w:rsid w:val="00F741C2"/>
    <w:rsid w:val="00F761A0"/>
    <w:rsid w:val="00F76205"/>
    <w:rsid w:val="00F77F9E"/>
    <w:rsid w:val="00F81590"/>
    <w:rsid w:val="00F83765"/>
    <w:rsid w:val="00F8609A"/>
    <w:rsid w:val="00F862DF"/>
    <w:rsid w:val="00F87ED3"/>
    <w:rsid w:val="00F90038"/>
    <w:rsid w:val="00F91D5E"/>
    <w:rsid w:val="00F93838"/>
    <w:rsid w:val="00F94DB7"/>
    <w:rsid w:val="00FA6062"/>
    <w:rsid w:val="00FA6B1A"/>
    <w:rsid w:val="00FB18D4"/>
    <w:rsid w:val="00FB5910"/>
    <w:rsid w:val="00FB632F"/>
    <w:rsid w:val="00FB6679"/>
    <w:rsid w:val="00FB7CAE"/>
    <w:rsid w:val="00FB7CD3"/>
    <w:rsid w:val="00FC3A3C"/>
    <w:rsid w:val="00FD0F85"/>
    <w:rsid w:val="00FD1849"/>
    <w:rsid w:val="00FD3C0C"/>
    <w:rsid w:val="00FD4476"/>
    <w:rsid w:val="00FD4D3A"/>
    <w:rsid w:val="00FD58E8"/>
    <w:rsid w:val="00FD6250"/>
    <w:rsid w:val="00FD782D"/>
    <w:rsid w:val="00FE0D1C"/>
    <w:rsid w:val="00FE2354"/>
    <w:rsid w:val="00FE2396"/>
    <w:rsid w:val="00FE296A"/>
    <w:rsid w:val="00FE56F1"/>
    <w:rsid w:val="00FF29A2"/>
    <w:rsid w:val="00FF3FC0"/>
    <w:rsid w:val="00FF4BCE"/>
    <w:rsid w:val="00FF4DC1"/>
    <w:rsid w:val="00FF5292"/>
    <w:rsid w:val="00FF5ABB"/>
    <w:rsid w:val="00FF7BF1"/>
    <w:rsid w:val="5635EE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0CCD8"/>
  <w15:docId w15:val="{ACDD481A-2561-4DF6-9685-F628BFC5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0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4740"/>
    <w:pPr>
      <w:tabs>
        <w:tab w:val="center" w:pos="4536"/>
        <w:tab w:val="right" w:pos="9072"/>
      </w:tabs>
      <w:spacing w:after="0"/>
    </w:pPr>
  </w:style>
  <w:style w:type="character" w:customStyle="1" w:styleId="stBilgiChar">
    <w:name w:val="Üst Bilgi Char"/>
    <w:basedOn w:val="VarsaylanParagrafYazTipi"/>
    <w:link w:val="stBilgi"/>
    <w:uiPriority w:val="99"/>
    <w:rsid w:val="00314740"/>
  </w:style>
  <w:style w:type="paragraph" w:styleId="AltBilgi">
    <w:name w:val="footer"/>
    <w:basedOn w:val="Normal"/>
    <w:link w:val="AltBilgiChar"/>
    <w:uiPriority w:val="99"/>
    <w:unhideWhenUsed/>
    <w:rsid w:val="00314740"/>
    <w:pPr>
      <w:tabs>
        <w:tab w:val="center" w:pos="4536"/>
        <w:tab w:val="right" w:pos="9072"/>
      </w:tabs>
      <w:spacing w:after="0"/>
    </w:pPr>
  </w:style>
  <w:style w:type="character" w:customStyle="1" w:styleId="AltBilgiChar">
    <w:name w:val="Alt Bilgi Char"/>
    <w:basedOn w:val="VarsaylanParagrafYazTipi"/>
    <w:link w:val="AltBilgi"/>
    <w:uiPriority w:val="99"/>
    <w:rsid w:val="00314740"/>
  </w:style>
  <w:style w:type="character" w:customStyle="1" w:styleId="apple-style-span">
    <w:name w:val="apple-style-span"/>
    <w:basedOn w:val="VarsaylanParagrafYazTipi"/>
    <w:rsid w:val="001B65B1"/>
  </w:style>
  <w:style w:type="paragraph" w:styleId="BalonMetni">
    <w:name w:val="Balloon Text"/>
    <w:basedOn w:val="Normal"/>
    <w:link w:val="BalonMetniChar"/>
    <w:uiPriority w:val="99"/>
    <w:semiHidden/>
    <w:unhideWhenUsed/>
    <w:rsid w:val="0017639E"/>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639E"/>
    <w:rPr>
      <w:rFonts w:ascii="Segoe UI" w:hAnsi="Segoe UI" w:cs="Segoe UI"/>
      <w:sz w:val="18"/>
      <w:szCs w:val="18"/>
    </w:rPr>
  </w:style>
  <w:style w:type="paragraph" w:styleId="ListeParagraf">
    <w:name w:val="List Paragraph"/>
    <w:basedOn w:val="Normal"/>
    <w:uiPriority w:val="34"/>
    <w:qFormat/>
    <w:rsid w:val="00B24B53"/>
    <w:pPr>
      <w:ind w:left="720"/>
      <w:contextualSpacing/>
    </w:pPr>
  </w:style>
  <w:style w:type="paragraph" w:customStyle="1" w:styleId="Default">
    <w:name w:val="Default"/>
    <w:rsid w:val="00EA1A39"/>
    <w:pPr>
      <w:autoSpaceDE w:val="0"/>
      <w:autoSpaceDN w:val="0"/>
      <w:adjustRightInd w:val="0"/>
      <w:spacing w:after="0"/>
    </w:pPr>
    <w:rPr>
      <w:rFonts w:ascii="Times New Roman" w:hAnsi="Times New Roman" w:cs="Times New Roman"/>
      <w:color w:val="000000"/>
      <w:sz w:val="24"/>
      <w:szCs w:val="24"/>
    </w:rPr>
  </w:style>
  <w:style w:type="character" w:styleId="Kpr">
    <w:name w:val="Hyperlink"/>
    <w:basedOn w:val="VarsaylanParagrafYazTipi"/>
    <w:uiPriority w:val="99"/>
    <w:unhideWhenUsed/>
    <w:rsid w:val="0011100F"/>
    <w:rPr>
      <w:color w:val="0000FF"/>
      <w:u w:val="single"/>
    </w:rPr>
  </w:style>
  <w:style w:type="character" w:styleId="AklamaBavurusu">
    <w:name w:val="annotation reference"/>
    <w:basedOn w:val="VarsaylanParagrafYazTipi"/>
    <w:uiPriority w:val="99"/>
    <w:semiHidden/>
    <w:unhideWhenUsed/>
    <w:rsid w:val="003F394B"/>
    <w:rPr>
      <w:sz w:val="16"/>
      <w:szCs w:val="16"/>
    </w:rPr>
  </w:style>
  <w:style w:type="paragraph" w:styleId="AklamaMetni">
    <w:name w:val="annotation text"/>
    <w:basedOn w:val="Normal"/>
    <w:link w:val="AklamaMetniChar"/>
    <w:uiPriority w:val="99"/>
    <w:unhideWhenUsed/>
    <w:rsid w:val="003F394B"/>
    <w:rPr>
      <w:sz w:val="20"/>
      <w:szCs w:val="20"/>
    </w:rPr>
  </w:style>
  <w:style w:type="character" w:customStyle="1" w:styleId="AklamaMetniChar">
    <w:name w:val="Açıklama Metni Char"/>
    <w:basedOn w:val="VarsaylanParagrafYazTipi"/>
    <w:link w:val="AklamaMetni"/>
    <w:uiPriority w:val="99"/>
    <w:rsid w:val="003F394B"/>
    <w:rPr>
      <w:sz w:val="20"/>
      <w:szCs w:val="20"/>
    </w:rPr>
  </w:style>
  <w:style w:type="paragraph" w:styleId="AklamaKonusu">
    <w:name w:val="annotation subject"/>
    <w:basedOn w:val="AklamaMetni"/>
    <w:next w:val="AklamaMetni"/>
    <w:link w:val="AklamaKonusuChar"/>
    <w:uiPriority w:val="99"/>
    <w:semiHidden/>
    <w:unhideWhenUsed/>
    <w:rsid w:val="003F394B"/>
    <w:rPr>
      <w:b/>
      <w:bCs/>
    </w:rPr>
  </w:style>
  <w:style w:type="character" w:customStyle="1" w:styleId="AklamaKonusuChar">
    <w:name w:val="Açıklama Konusu Char"/>
    <w:basedOn w:val="AklamaMetniChar"/>
    <w:link w:val="AklamaKonusu"/>
    <w:uiPriority w:val="99"/>
    <w:semiHidden/>
    <w:rsid w:val="003F394B"/>
    <w:rPr>
      <w:b/>
      <w:bCs/>
      <w:sz w:val="20"/>
      <w:szCs w:val="20"/>
    </w:rPr>
  </w:style>
  <w:style w:type="character" w:customStyle="1" w:styleId="apple-converted-space">
    <w:name w:val="apple-converted-space"/>
    <w:basedOn w:val="VarsaylanParagrafYazTipi"/>
    <w:rsid w:val="00CC461C"/>
  </w:style>
  <w:style w:type="character" w:customStyle="1" w:styleId="spelle">
    <w:name w:val="spelle"/>
    <w:basedOn w:val="VarsaylanParagrafYazTipi"/>
    <w:rsid w:val="00CC461C"/>
  </w:style>
  <w:style w:type="paragraph" w:styleId="GvdeMetni3">
    <w:name w:val="Body Text 3"/>
    <w:basedOn w:val="Normal"/>
    <w:link w:val="GvdeMetni3Char"/>
    <w:uiPriority w:val="99"/>
    <w:semiHidden/>
    <w:unhideWhenUsed/>
    <w:rsid w:val="00CC461C"/>
    <w:pPr>
      <w:spacing w:after="120" w:line="259" w:lineRule="auto"/>
    </w:pPr>
    <w:rPr>
      <w:sz w:val="16"/>
      <w:szCs w:val="16"/>
    </w:rPr>
  </w:style>
  <w:style w:type="character" w:customStyle="1" w:styleId="GvdeMetni3Char">
    <w:name w:val="Gövde Metni 3 Char"/>
    <w:basedOn w:val="VarsaylanParagrafYazTipi"/>
    <w:link w:val="GvdeMetni3"/>
    <w:uiPriority w:val="99"/>
    <w:semiHidden/>
    <w:rsid w:val="00CC461C"/>
    <w:rPr>
      <w:sz w:val="16"/>
      <w:szCs w:val="16"/>
    </w:rPr>
  </w:style>
  <w:style w:type="paragraph" w:styleId="Dzeltme">
    <w:name w:val="Revision"/>
    <w:hidden/>
    <w:uiPriority w:val="99"/>
    <w:semiHidden/>
    <w:rsid w:val="007F7190"/>
    <w:pPr>
      <w:spacing w:after="0"/>
    </w:pPr>
  </w:style>
  <w:style w:type="paragraph" w:customStyle="1" w:styleId="Metin">
    <w:name w:val="Metin"/>
    <w:rsid w:val="003E6636"/>
    <w:pPr>
      <w:tabs>
        <w:tab w:val="left" w:pos="566"/>
      </w:tabs>
      <w:spacing w:after="0"/>
      <w:ind w:firstLine="566"/>
      <w:jc w:val="both"/>
    </w:pPr>
    <w:rPr>
      <w:rFonts w:ascii="Times New Roman" w:eastAsia="Times New Roman" w:hAnsi="Times New Roman" w:cs="Times New Roman"/>
      <w:sz w:val="19"/>
      <w:szCs w:val="20"/>
      <w:lang w:eastAsia="tr-TR"/>
    </w:rPr>
  </w:style>
  <w:style w:type="paragraph" w:customStyle="1" w:styleId="OrtaBalkBold">
    <w:name w:val="Orta Başlık Bold"/>
    <w:rsid w:val="003E6636"/>
    <w:pPr>
      <w:tabs>
        <w:tab w:val="left" w:pos="566"/>
      </w:tabs>
      <w:spacing w:after="0"/>
      <w:jc w:val="center"/>
    </w:pPr>
    <w:rPr>
      <w:rFonts w:ascii="Times New Roman" w:eastAsia="Times New Roman" w:hAnsi="Times New Roman" w:cs="Times New Roman"/>
      <w:b/>
      <w:sz w:val="19"/>
      <w:szCs w:val="20"/>
      <w:lang w:eastAsia="tr-TR"/>
    </w:rPr>
  </w:style>
  <w:style w:type="paragraph" w:customStyle="1" w:styleId="metin0">
    <w:name w:val="metin"/>
    <w:basedOn w:val="Normal"/>
    <w:rsid w:val="003E5613"/>
    <w:pPr>
      <w:spacing w:before="100" w:beforeAutospacing="1" w:after="100" w:afterAutospacing="1"/>
    </w:pPr>
    <w:rPr>
      <w:rFonts w:ascii="Times New Roman" w:eastAsia="Times New Roman" w:hAnsi="Times New Roman" w:cs="Times New Roman"/>
      <w:sz w:val="24"/>
      <w:szCs w:val="24"/>
      <w:lang w:eastAsia="tr-TR"/>
    </w:rPr>
  </w:style>
  <w:style w:type="character" w:customStyle="1" w:styleId="grame">
    <w:name w:val="grame"/>
    <w:basedOn w:val="VarsaylanParagrafYazTipi"/>
    <w:rsid w:val="003E5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7094">
      <w:bodyDiv w:val="1"/>
      <w:marLeft w:val="0"/>
      <w:marRight w:val="0"/>
      <w:marTop w:val="0"/>
      <w:marBottom w:val="0"/>
      <w:divBdr>
        <w:top w:val="none" w:sz="0" w:space="0" w:color="auto"/>
        <w:left w:val="none" w:sz="0" w:space="0" w:color="auto"/>
        <w:bottom w:val="none" w:sz="0" w:space="0" w:color="auto"/>
        <w:right w:val="none" w:sz="0" w:space="0" w:color="auto"/>
      </w:divBdr>
    </w:div>
    <w:div w:id="363218116">
      <w:bodyDiv w:val="1"/>
      <w:marLeft w:val="0"/>
      <w:marRight w:val="0"/>
      <w:marTop w:val="0"/>
      <w:marBottom w:val="0"/>
      <w:divBdr>
        <w:top w:val="none" w:sz="0" w:space="0" w:color="auto"/>
        <w:left w:val="none" w:sz="0" w:space="0" w:color="auto"/>
        <w:bottom w:val="none" w:sz="0" w:space="0" w:color="auto"/>
        <w:right w:val="none" w:sz="0" w:space="0" w:color="auto"/>
      </w:divBdr>
    </w:div>
    <w:div w:id="425879933">
      <w:bodyDiv w:val="1"/>
      <w:marLeft w:val="0"/>
      <w:marRight w:val="0"/>
      <w:marTop w:val="0"/>
      <w:marBottom w:val="0"/>
      <w:divBdr>
        <w:top w:val="none" w:sz="0" w:space="0" w:color="auto"/>
        <w:left w:val="none" w:sz="0" w:space="0" w:color="auto"/>
        <w:bottom w:val="none" w:sz="0" w:space="0" w:color="auto"/>
        <w:right w:val="none" w:sz="0" w:space="0" w:color="auto"/>
      </w:divBdr>
    </w:div>
    <w:div w:id="528372588">
      <w:bodyDiv w:val="1"/>
      <w:marLeft w:val="0"/>
      <w:marRight w:val="0"/>
      <w:marTop w:val="0"/>
      <w:marBottom w:val="0"/>
      <w:divBdr>
        <w:top w:val="none" w:sz="0" w:space="0" w:color="auto"/>
        <w:left w:val="none" w:sz="0" w:space="0" w:color="auto"/>
        <w:bottom w:val="none" w:sz="0" w:space="0" w:color="auto"/>
        <w:right w:val="none" w:sz="0" w:space="0" w:color="auto"/>
      </w:divBdr>
    </w:div>
    <w:div w:id="564805971">
      <w:bodyDiv w:val="1"/>
      <w:marLeft w:val="0"/>
      <w:marRight w:val="0"/>
      <w:marTop w:val="0"/>
      <w:marBottom w:val="0"/>
      <w:divBdr>
        <w:top w:val="none" w:sz="0" w:space="0" w:color="auto"/>
        <w:left w:val="none" w:sz="0" w:space="0" w:color="auto"/>
        <w:bottom w:val="none" w:sz="0" w:space="0" w:color="auto"/>
        <w:right w:val="none" w:sz="0" w:space="0" w:color="auto"/>
      </w:divBdr>
    </w:div>
    <w:div w:id="579758190">
      <w:bodyDiv w:val="1"/>
      <w:marLeft w:val="0"/>
      <w:marRight w:val="0"/>
      <w:marTop w:val="0"/>
      <w:marBottom w:val="0"/>
      <w:divBdr>
        <w:top w:val="none" w:sz="0" w:space="0" w:color="auto"/>
        <w:left w:val="none" w:sz="0" w:space="0" w:color="auto"/>
        <w:bottom w:val="none" w:sz="0" w:space="0" w:color="auto"/>
        <w:right w:val="none" w:sz="0" w:space="0" w:color="auto"/>
      </w:divBdr>
    </w:div>
    <w:div w:id="587427474">
      <w:bodyDiv w:val="1"/>
      <w:marLeft w:val="0"/>
      <w:marRight w:val="0"/>
      <w:marTop w:val="0"/>
      <w:marBottom w:val="0"/>
      <w:divBdr>
        <w:top w:val="none" w:sz="0" w:space="0" w:color="auto"/>
        <w:left w:val="none" w:sz="0" w:space="0" w:color="auto"/>
        <w:bottom w:val="none" w:sz="0" w:space="0" w:color="auto"/>
        <w:right w:val="none" w:sz="0" w:space="0" w:color="auto"/>
      </w:divBdr>
    </w:div>
    <w:div w:id="625935406">
      <w:bodyDiv w:val="1"/>
      <w:marLeft w:val="0"/>
      <w:marRight w:val="0"/>
      <w:marTop w:val="0"/>
      <w:marBottom w:val="0"/>
      <w:divBdr>
        <w:top w:val="none" w:sz="0" w:space="0" w:color="auto"/>
        <w:left w:val="none" w:sz="0" w:space="0" w:color="auto"/>
        <w:bottom w:val="none" w:sz="0" w:space="0" w:color="auto"/>
        <w:right w:val="none" w:sz="0" w:space="0" w:color="auto"/>
      </w:divBdr>
    </w:div>
    <w:div w:id="837189466">
      <w:bodyDiv w:val="1"/>
      <w:marLeft w:val="0"/>
      <w:marRight w:val="0"/>
      <w:marTop w:val="0"/>
      <w:marBottom w:val="0"/>
      <w:divBdr>
        <w:top w:val="none" w:sz="0" w:space="0" w:color="auto"/>
        <w:left w:val="none" w:sz="0" w:space="0" w:color="auto"/>
        <w:bottom w:val="none" w:sz="0" w:space="0" w:color="auto"/>
        <w:right w:val="none" w:sz="0" w:space="0" w:color="auto"/>
      </w:divBdr>
    </w:div>
    <w:div w:id="903103457">
      <w:bodyDiv w:val="1"/>
      <w:marLeft w:val="0"/>
      <w:marRight w:val="0"/>
      <w:marTop w:val="0"/>
      <w:marBottom w:val="0"/>
      <w:divBdr>
        <w:top w:val="none" w:sz="0" w:space="0" w:color="auto"/>
        <w:left w:val="none" w:sz="0" w:space="0" w:color="auto"/>
        <w:bottom w:val="none" w:sz="0" w:space="0" w:color="auto"/>
        <w:right w:val="none" w:sz="0" w:space="0" w:color="auto"/>
      </w:divBdr>
      <w:divsChild>
        <w:div w:id="702681247">
          <w:marLeft w:val="0"/>
          <w:marRight w:val="0"/>
          <w:marTop w:val="0"/>
          <w:marBottom w:val="0"/>
          <w:divBdr>
            <w:top w:val="none" w:sz="0" w:space="0" w:color="auto"/>
            <w:left w:val="none" w:sz="0" w:space="0" w:color="auto"/>
            <w:bottom w:val="none" w:sz="0" w:space="0" w:color="auto"/>
            <w:right w:val="none" w:sz="0" w:space="0" w:color="auto"/>
          </w:divBdr>
        </w:div>
        <w:div w:id="730347798">
          <w:marLeft w:val="0"/>
          <w:marRight w:val="0"/>
          <w:marTop w:val="0"/>
          <w:marBottom w:val="0"/>
          <w:divBdr>
            <w:top w:val="none" w:sz="0" w:space="0" w:color="auto"/>
            <w:left w:val="none" w:sz="0" w:space="0" w:color="auto"/>
            <w:bottom w:val="none" w:sz="0" w:space="0" w:color="auto"/>
            <w:right w:val="none" w:sz="0" w:space="0" w:color="auto"/>
          </w:divBdr>
        </w:div>
      </w:divsChild>
    </w:div>
    <w:div w:id="960722838">
      <w:bodyDiv w:val="1"/>
      <w:marLeft w:val="0"/>
      <w:marRight w:val="0"/>
      <w:marTop w:val="0"/>
      <w:marBottom w:val="0"/>
      <w:divBdr>
        <w:top w:val="none" w:sz="0" w:space="0" w:color="auto"/>
        <w:left w:val="none" w:sz="0" w:space="0" w:color="auto"/>
        <w:bottom w:val="none" w:sz="0" w:space="0" w:color="auto"/>
        <w:right w:val="none" w:sz="0" w:space="0" w:color="auto"/>
      </w:divBdr>
    </w:div>
    <w:div w:id="989670577">
      <w:bodyDiv w:val="1"/>
      <w:marLeft w:val="0"/>
      <w:marRight w:val="0"/>
      <w:marTop w:val="0"/>
      <w:marBottom w:val="0"/>
      <w:divBdr>
        <w:top w:val="none" w:sz="0" w:space="0" w:color="auto"/>
        <w:left w:val="none" w:sz="0" w:space="0" w:color="auto"/>
        <w:bottom w:val="none" w:sz="0" w:space="0" w:color="auto"/>
        <w:right w:val="none" w:sz="0" w:space="0" w:color="auto"/>
      </w:divBdr>
    </w:div>
    <w:div w:id="1139422524">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sChild>
        <w:div w:id="1614359350">
          <w:marLeft w:val="0"/>
          <w:marRight w:val="0"/>
          <w:marTop w:val="0"/>
          <w:marBottom w:val="0"/>
          <w:divBdr>
            <w:top w:val="none" w:sz="0" w:space="0" w:color="auto"/>
            <w:left w:val="none" w:sz="0" w:space="0" w:color="auto"/>
            <w:bottom w:val="none" w:sz="0" w:space="0" w:color="auto"/>
            <w:right w:val="none" w:sz="0" w:space="0" w:color="auto"/>
          </w:divBdr>
        </w:div>
      </w:divsChild>
    </w:div>
    <w:div w:id="1427727482">
      <w:bodyDiv w:val="1"/>
      <w:marLeft w:val="0"/>
      <w:marRight w:val="0"/>
      <w:marTop w:val="0"/>
      <w:marBottom w:val="0"/>
      <w:divBdr>
        <w:top w:val="none" w:sz="0" w:space="0" w:color="auto"/>
        <w:left w:val="none" w:sz="0" w:space="0" w:color="auto"/>
        <w:bottom w:val="none" w:sz="0" w:space="0" w:color="auto"/>
        <w:right w:val="none" w:sz="0" w:space="0" w:color="auto"/>
      </w:divBdr>
    </w:div>
    <w:div w:id="1597790501">
      <w:bodyDiv w:val="1"/>
      <w:marLeft w:val="0"/>
      <w:marRight w:val="0"/>
      <w:marTop w:val="0"/>
      <w:marBottom w:val="0"/>
      <w:divBdr>
        <w:top w:val="none" w:sz="0" w:space="0" w:color="auto"/>
        <w:left w:val="none" w:sz="0" w:space="0" w:color="auto"/>
        <w:bottom w:val="none" w:sz="0" w:space="0" w:color="auto"/>
        <w:right w:val="none" w:sz="0" w:space="0" w:color="auto"/>
      </w:divBdr>
    </w:div>
    <w:div w:id="1752770964">
      <w:bodyDiv w:val="1"/>
      <w:marLeft w:val="0"/>
      <w:marRight w:val="0"/>
      <w:marTop w:val="0"/>
      <w:marBottom w:val="0"/>
      <w:divBdr>
        <w:top w:val="none" w:sz="0" w:space="0" w:color="auto"/>
        <w:left w:val="none" w:sz="0" w:space="0" w:color="auto"/>
        <w:bottom w:val="none" w:sz="0" w:space="0" w:color="auto"/>
        <w:right w:val="none" w:sz="0" w:space="0" w:color="auto"/>
      </w:divBdr>
    </w:div>
    <w:div w:id="1846357155">
      <w:bodyDiv w:val="1"/>
      <w:marLeft w:val="0"/>
      <w:marRight w:val="0"/>
      <w:marTop w:val="0"/>
      <w:marBottom w:val="0"/>
      <w:divBdr>
        <w:top w:val="none" w:sz="0" w:space="0" w:color="auto"/>
        <w:left w:val="none" w:sz="0" w:space="0" w:color="auto"/>
        <w:bottom w:val="none" w:sz="0" w:space="0" w:color="auto"/>
        <w:right w:val="none" w:sz="0" w:space="0" w:color="auto"/>
      </w:divBdr>
    </w:div>
    <w:div w:id="189735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index.php?option=com_gts&amp;arama=gts&amp;kelime=resm%C3%AE&amp;uid=42946&amp;guid=TDK.GTS.59d67ef0a1aca5.434738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4EAAC-F01A-4E53-B34A-A32CB6EAD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10203</Words>
  <Characters>58160</Characters>
  <Application>Microsoft Office Word</Application>
  <DocSecurity>0</DocSecurity>
  <Lines>484</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Gökşen ÖZKAN</dc:creator>
  <cp:keywords/>
  <dc:description/>
  <cp:lastModifiedBy>Gökşen ÖZKAN</cp:lastModifiedBy>
  <cp:revision>2</cp:revision>
  <cp:lastPrinted>2017-10-23T12:00:00Z</cp:lastPrinted>
  <dcterms:created xsi:type="dcterms:W3CDTF">2018-09-13T14:33:00Z</dcterms:created>
  <dcterms:modified xsi:type="dcterms:W3CDTF">2018-09-13T14:33:00Z</dcterms:modified>
</cp:coreProperties>
</file>