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BD8" w:rsidRDefault="00C37BD8" w:rsidP="00C37BD8">
      <w:pPr>
        <w:pStyle w:val="Gvdemetni0"/>
        <w:spacing w:after="0" w:line="240" w:lineRule="auto"/>
        <w:jc w:val="right"/>
        <w:rPr>
          <w:sz w:val="26"/>
          <w:szCs w:val="26"/>
        </w:rPr>
      </w:pPr>
      <w:bookmarkStart w:id="0" w:name="_GoBack"/>
      <w:bookmarkEnd w:id="0"/>
      <w:r>
        <w:rPr>
          <w:b/>
          <w:bCs/>
          <w:sz w:val="26"/>
          <w:szCs w:val="26"/>
        </w:rPr>
        <w:t xml:space="preserve">4734 Sayılı Kanunun 62 </w:t>
      </w:r>
      <w:proofErr w:type="spellStart"/>
      <w:r>
        <w:rPr>
          <w:b/>
          <w:bCs/>
          <w:sz w:val="26"/>
          <w:szCs w:val="26"/>
        </w:rPr>
        <w:t>nci</w:t>
      </w:r>
      <w:proofErr w:type="spellEnd"/>
      <w:r>
        <w:rPr>
          <w:b/>
          <w:bCs/>
          <w:sz w:val="26"/>
          <w:szCs w:val="26"/>
        </w:rPr>
        <w:t xml:space="preserve"> Maddesinin (ı) Bendi Kapsamında Yapılacak Başvurulara İlişkin Talep Formu</w:t>
      </w:r>
    </w:p>
    <w:p w:rsidR="00C37BD8" w:rsidRDefault="00C37BD8" w:rsidP="00C37BD8">
      <w:pPr>
        <w:spacing w:line="14" w:lineRule="exact"/>
        <w:sectPr w:rsidR="00C37BD8" w:rsidSect="0080732A">
          <w:footerReference w:type="default" r:id="rId8"/>
          <w:pgSz w:w="16840" w:h="11900" w:orient="landscape"/>
          <w:pgMar w:top="1087" w:right="1983" w:bottom="2444" w:left="351" w:header="567" w:footer="0" w:gutter="0"/>
          <w:pgNumType w:start="1"/>
          <w:cols w:space="720"/>
          <w:noEndnote/>
          <w:docGrid w:linePitch="360"/>
        </w:sectPr>
      </w:pPr>
      <w:r>
        <w:rPr>
          <w:noProof/>
          <w:lang w:bidi="ar-SA"/>
        </w:rPr>
        <mc:AlternateContent>
          <mc:Choice Requires="wps">
            <w:drawing>
              <wp:anchor distT="105410" distB="1704340" distL="4588510" distR="114300" simplePos="0" relativeHeight="251659264" behindDoc="0" locked="0" layoutInCell="1" allowOverlap="1" wp14:anchorId="742CFA3B" wp14:editId="7C889F24">
                <wp:simplePos x="0" y="0"/>
                <wp:positionH relativeFrom="page">
                  <wp:posOffset>4697730</wp:posOffset>
                </wp:positionH>
                <wp:positionV relativeFrom="paragraph">
                  <wp:posOffset>114300</wp:posOffset>
                </wp:positionV>
                <wp:extent cx="1073150" cy="2070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73150" cy="207010"/>
                        </a:xfrm>
                        <a:prstGeom prst="rect">
                          <a:avLst/>
                        </a:prstGeom>
                        <a:noFill/>
                      </wps:spPr>
                      <wps:txbx>
                        <w:txbxContent>
                          <w:p w:rsidR="00C37BD8" w:rsidRDefault="00C37BD8" w:rsidP="00C37BD8">
                            <w:pPr>
                              <w:pStyle w:val="Balk11"/>
                              <w:keepNext/>
                              <w:keepLines/>
                              <w:spacing w:after="0"/>
                              <w:ind w:left="0"/>
                            </w:pPr>
                            <w:r>
                              <w:t>1. Genel Bilgiler</w:t>
                            </w:r>
                          </w:p>
                        </w:txbxContent>
                      </wps:txbx>
                      <wps:bodyPr lIns="0" tIns="0" rIns="0" bIns="0"/>
                    </wps:wsp>
                  </a:graphicData>
                </a:graphic>
              </wp:anchor>
            </w:drawing>
          </mc:Choice>
          <mc:Fallback>
            <w:pict>
              <v:shape w14:anchorId="742CFA3B" id="Shape 3" o:spid="_x0000_s1027" type="#_x0000_t202" style="position:absolute;margin-left:369.9pt;margin-top:9pt;width:84.5pt;height:16.3pt;z-index:251659264;visibility:visible;mso-wrap-style:square;mso-wrap-distance-left:361.3pt;mso-wrap-distance-top:8.3pt;mso-wrap-distance-right:9pt;mso-wrap-distance-bottom:13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" filled="f" stroked="f">
                <v:textbox inset="0,0,0,0">
                  <w:txbxContent>
                    <w:p w:rsidR="00C37BD8" w:rsidRDefault="00C37BD8" w:rsidP="00C37BD8">
                      <w:pPr>
                        <w:pStyle w:val="Balk11"/>
                        <w:keepNext/>
                        <w:keepLines/>
                        <w:spacing w:after="0"/>
                        <w:ind w:left="0"/>
                      </w:pPr>
                      <w:r>
                        <w:t>1. Genel Bilgiler</w:t>
                      </w:r>
                    </w:p>
                  </w:txbxContent>
                </v:textbox>
                <w10:wrap type="topAndBottom" anchorx="page"/>
              </v:shape>
            </w:pict>
          </mc:Fallback>
        </mc:AlternateContent>
      </w:r>
      <w:r>
        <w:rPr>
          <w:noProof/>
          <w:lang w:bidi="ar-SA"/>
        </w:rPr>
        <mc:AlternateContent>
          <mc:Choice Requires="wps">
            <w:drawing>
              <wp:anchor distT="303530" distB="0" distL="114300" distR="2052955" simplePos="0" relativeHeight="251660288" behindDoc="0" locked="0" layoutInCell="1" allowOverlap="1" wp14:anchorId="204E3612" wp14:editId="737D0C1B">
                <wp:simplePos x="0" y="0"/>
                <wp:positionH relativeFrom="page">
                  <wp:posOffset>222885</wp:posOffset>
                </wp:positionH>
                <wp:positionV relativeFrom="paragraph">
                  <wp:posOffset>312420</wp:posOffset>
                </wp:positionV>
                <wp:extent cx="3608705" cy="17221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608705" cy="172212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032"/>
                              <w:gridCol w:w="4651"/>
                            </w:tblGrid>
                            <w:tr w:rsidR="00C37BD8">
                              <w:trPr>
                                <w:trHeight w:hRule="exact" w:val="442"/>
                                <w:tblHeader/>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İdare/İşletme</w:t>
                                  </w:r>
                                </w:p>
                                <w:p w:rsidR="00C37BD8" w:rsidRDefault="00C37BD8">
                                  <w:pPr>
                                    <w:pStyle w:val="Dier0"/>
                                    <w:spacing w:after="0" w:line="240" w:lineRule="auto"/>
                                    <w:jc w:val="center"/>
                                    <w:rPr>
                                      <w:sz w:val="14"/>
                                      <w:szCs w:val="14"/>
                                    </w:rPr>
                                  </w:pPr>
                                  <w:r>
                                    <w:rPr>
                                      <w:sz w:val="14"/>
                                      <w:szCs w:val="14"/>
                                    </w:rPr>
                                    <w:t>Adı</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912"/>
                              </w:trPr>
                              <w:tc>
                                <w:tcPr>
                                  <w:tcW w:w="1032" w:type="dxa"/>
                                  <w:tcBorders>
                                    <w:top w:val="single" w:sz="4" w:space="0" w:color="auto"/>
                                    <w:left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Bütçe Türü</w:t>
                                  </w:r>
                                </w:p>
                              </w:tc>
                              <w:tc>
                                <w:tcPr>
                                  <w:tcW w:w="4651" w:type="dxa"/>
                                  <w:tcBorders>
                                    <w:top w:val="single" w:sz="4" w:space="0" w:color="auto"/>
                                    <w:left w:val="single" w:sz="4" w:space="0" w:color="auto"/>
                                    <w:right w:val="single" w:sz="4" w:space="0" w:color="auto"/>
                                  </w:tcBorders>
                                  <w:shd w:val="clear" w:color="auto" w:fill="FFFFFF"/>
                                  <w:vAlign w:val="bottom"/>
                                </w:tcPr>
                                <w:p w:rsidR="00C37BD8" w:rsidRDefault="00C37BD8">
                                  <w:pPr>
                                    <w:pStyle w:val="Dier0"/>
                                    <w:spacing w:after="0" w:line="262" w:lineRule="auto"/>
                                    <w:jc w:val="center"/>
                                    <w:rPr>
                                      <w:sz w:val="14"/>
                                      <w:szCs w:val="14"/>
                                    </w:rPr>
                                  </w:pPr>
                                  <w:r>
                                    <w:rPr>
                                      <w:rFonts w:ascii="Calibri" w:eastAsia="Calibri" w:hAnsi="Calibri" w:cs="Calibri"/>
                                      <w:sz w:val="14"/>
                                      <w:szCs w:val="14"/>
                                    </w:rPr>
                                    <w:t xml:space="preserve">(Genel Bütçe, Özel Bütçe, Düzenleyici ve Denetleyici Kurum Bütçesi, Sosyal Güvenlik Kurumu Bütçesi, Mahalli İdare Bütçesi, Döner Sermayeli İşletme Bütçesi, </w:t>
                                  </w:r>
                                  <w:proofErr w:type="spellStart"/>
                                  <w:r>
                                    <w:rPr>
                                      <w:rFonts w:ascii="Calibri" w:eastAsia="Calibri" w:hAnsi="Calibri" w:cs="Calibri"/>
                                      <w:sz w:val="14"/>
                                      <w:szCs w:val="14"/>
                                    </w:rPr>
                                    <w:t>KiT</w:t>
                                  </w:r>
                                  <w:proofErr w:type="spellEnd"/>
                                  <w:r>
                                    <w:rPr>
                                      <w:rFonts w:ascii="Calibri" w:eastAsia="Calibri" w:hAnsi="Calibri" w:cs="Calibri"/>
                                      <w:sz w:val="14"/>
                                      <w:szCs w:val="14"/>
                                    </w:rPr>
                                    <w:t xml:space="preserve"> Bütçesi, Diğer )</w:t>
                                  </w:r>
                                </w:p>
                                <w:p w:rsidR="00C37BD8" w:rsidRDefault="00C37BD8">
                                  <w:pPr>
                                    <w:pStyle w:val="Dier0"/>
                                    <w:spacing w:after="0" w:line="262" w:lineRule="auto"/>
                                    <w:jc w:val="center"/>
                                    <w:rPr>
                                      <w:sz w:val="14"/>
                                      <w:szCs w:val="14"/>
                                    </w:rPr>
                                  </w:pPr>
                                  <w:r>
                                    <w:rPr>
                                      <w:rFonts w:ascii="Calibri" w:eastAsia="Calibri" w:hAnsi="Calibri" w:cs="Calibri"/>
                                      <w:sz w:val="14"/>
                                      <w:szCs w:val="14"/>
                                    </w:rPr>
                                    <w:t>NOT: İdarelerin "Diğer" i seçmesi halinde açıklama girilmesi mecburidir.)</w:t>
                                  </w:r>
                                </w:p>
                              </w:tc>
                            </w:tr>
                            <w:tr w:rsidR="00C37BD8">
                              <w:trPr>
                                <w:trHeight w:hRule="exact" w:val="307"/>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Adresi</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302"/>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Telefon</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422"/>
                              </w:trPr>
                              <w:tc>
                                <w:tcPr>
                                  <w:tcW w:w="1032" w:type="dxa"/>
                                  <w:tcBorders>
                                    <w:top w:val="single" w:sz="4" w:space="0" w:color="auto"/>
                                    <w:left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İnternet Adresi</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326"/>
                              </w:trPr>
                              <w:tc>
                                <w:tcPr>
                                  <w:tcW w:w="1032" w:type="dxa"/>
                                  <w:tcBorders>
                                    <w:top w:val="single" w:sz="4" w:space="0" w:color="auto"/>
                                    <w:left w:val="single" w:sz="4" w:space="0" w:color="auto"/>
                                    <w:bottom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E-mail Adresi</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pPr>
                                    <w:rPr>
                                      <w:sz w:val="10"/>
                                      <w:szCs w:val="10"/>
                                    </w:rPr>
                                  </w:pPr>
                                </w:p>
                              </w:tc>
                            </w:tr>
                          </w:tbl>
                          <w:p w:rsidR="00C37BD8" w:rsidRDefault="00C37BD8" w:rsidP="00C37BD8"/>
                        </w:txbxContent>
                      </wps:txbx>
                      <wps:bodyPr lIns="0" tIns="0" rIns="0" bIns="0">
                        <a:spAutoFit/>
                      </wps:bodyPr>
                    </wps:wsp>
                  </a:graphicData>
                </a:graphic>
              </wp:anchor>
            </w:drawing>
          </mc:Choice>
          <mc:Fallback>
            <w:pict>
              <v:shapetype w14:anchorId="204E3612" id="_x0000_t202" coordsize="21600,21600" o:spt="202" path="m,l,21600r21600,l21600,xe">
                <v:stroke joinstyle="miter"/>
                <v:path gradientshapeok="t" o:connecttype="rect"/>
              </v:shapetype>
              <v:shape id="Shape 5" o:spid="_x0000_s1027" type="#_x0000_t202" style="position:absolute;margin-left:17.55pt;margin-top:24.6pt;width:284.15pt;height:135.6pt;z-index:251660288;visibility:visible;mso-wrap-style:square;mso-wrap-distance-left:9pt;mso-wrap-distance-top:23.9pt;mso-wrap-distance-right:161.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1032"/>
                        <w:gridCol w:w="4651"/>
                      </w:tblGrid>
                      <w:tr w:rsidR="00C37BD8">
                        <w:trPr>
                          <w:trHeight w:hRule="exact" w:val="442"/>
                          <w:tblHeader/>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İdare/İşletme</w:t>
                            </w:r>
                          </w:p>
                          <w:p w:rsidR="00C37BD8" w:rsidRDefault="00C37BD8">
                            <w:pPr>
                              <w:pStyle w:val="Dier0"/>
                              <w:spacing w:after="0" w:line="240" w:lineRule="auto"/>
                              <w:jc w:val="center"/>
                              <w:rPr>
                                <w:sz w:val="14"/>
                                <w:szCs w:val="14"/>
                              </w:rPr>
                            </w:pPr>
                            <w:r>
                              <w:rPr>
                                <w:sz w:val="14"/>
                                <w:szCs w:val="14"/>
                              </w:rPr>
                              <w:t>Adı</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912"/>
                        </w:trPr>
                        <w:tc>
                          <w:tcPr>
                            <w:tcW w:w="1032" w:type="dxa"/>
                            <w:tcBorders>
                              <w:top w:val="single" w:sz="4" w:space="0" w:color="auto"/>
                              <w:left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Bütçe Türü</w:t>
                            </w:r>
                          </w:p>
                        </w:tc>
                        <w:tc>
                          <w:tcPr>
                            <w:tcW w:w="4651" w:type="dxa"/>
                            <w:tcBorders>
                              <w:top w:val="single" w:sz="4" w:space="0" w:color="auto"/>
                              <w:left w:val="single" w:sz="4" w:space="0" w:color="auto"/>
                              <w:right w:val="single" w:sz="4" w:space="0" w:color="auto"/>
                            </w:tcBorders>
                            <w:shd w:val="clear" w:color="auto" w:fill="FFFFFF"/>
                            <w:vAlign w:val="bottom"/>
                          </w:tcPr>
                          <w:p w:rsidR="00C37BD8" w:rsidRDefault="00C37BD8">
                            <w:pPr>
                              <w:pStyle w:val="Dier0"/>
                              <w:spacing w:after="0" w:line="262" w:lineRule="auto"/>
                              <w:jc w:val="center"/>
                              <w:rPr>
                                <w:sz w:val="14"/>
                                <w:szCs w:val="14"/>
                              </w:rPr>
                            </w:pPr>
                            <w:r>
                              <w:rPr>
                                <w:rFonts w:ascii="Calibri" w:eastAsia="Calibri" w:hAnsi="Calibri" w:cs="Calibri"/>
                                <w:sz w:val="14"/>
                                <w:szCs w:val="14"/>
                              </w:rPr>
                              <w:t xml:space="preserve">(Genel Bütçe, Özel Bütçe, Düzenleyici ve Denetleyici Kurum Bütçesi, Sosyal Güvenlik Kurumu Bütçesi, Mahalli İdare Bütçesi, Döner Sermayeli İşletme Bütçesi, </w:t>
                            </w:r>
                            <w:proofErr w:type="spellStart"/>
                            <w:r>
                              <w:rPr>
                                <w:rFonts w:ascii="Calibri" w:eastAsia="Calibri" w:hAnsi="Calibri" w:cs="Calibri"/>
                                <w:sz w:val="14"/>
                                <w:szCs w:val="14"/>
                              </w:rPr>
                              <w:t>KiT</w:t>
                            </w:r>
                            <w:proofErr w:type="spellEnd"/>
                            <w:r>
                              <w:rPr>
                                <w:rFonts w:ascii="Calibri" w:eastAsia="Calibri" w:hAnsi="Calibri" w:cs="Calibri"/>
                                <w:sz w:val="14"/>
                                <w:szCs w:val="14"/>
                              </w:rPr>
                              <w:t xml:space="preserve"> Bütçesi, Diğer )</w:t>
                            </w:r>
                          </w:p>
                          <w:p w:rsidR="00C37BD8" w:rsidRDefault="00C37BD8">
                            <w:pPr>
                              <w:pStyle w:val="Dier0"/>
                              <w:spacing w:after="0" w:line="262" w:lineRule="auto"/>
                              <w:jc w:val="center"/>
                              <w:rPr>
                                <w:sz w:val="14"/>
                                <w:szCs w:val="14"/>
                              </w:rPr>
                            </w:pPr>
                            <w:r>
                              <w:rPr>
                                <w:rFonts w:ascii="Calibri" w:eastAsia="Calibri" w:hAnsi="Calibri" w:cs="Calibri"/>
                                <w:sz w:val="14"/>
                                <w:szCs w:val="14"/>
                              </w:rPr>
                              <w:t>NOT: İdarelerin "Diğer" i seçmesi halinde açıklama girilmesi mecburidir.)</w:t>
                            </w:r>
                          </w:p>
                        </w:tc>
                      </w:tr>
                      <w:tr w:rsidR="00C37BD8">
                        <w:trPr>
                          <w:trHeight w:hRule="exact" w:val="307"/>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Adresi</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302"/>
                        </w:trPr>
                        <w:tc>
                          <w:tcPr>
                            <w:tcW w:w="1032" w:type="dxa"/>
                            <w:tcBorders>
                              <w:top w:val="single" w:sz="4" w:space="0" w:color="auto"/>
                              <w:left w:val="single" w:sz="4" w:space="0" w:color="auto"/>
                            </w:tcBorders>
                            <w:shd w:val="clear" w:color="auto" w:fill="FFFFFF"/>
                            <w:vAlign w:val="bottom"/>
                          </w:tcPr>
                          <w:p w:rsidR="00C37BD8" w:rsidRDefault="00C37BD8">
                            <w:pPr>
                              <w:pStyle w:val="Dier0"/>
                              <w:spacing w:after="0" w:line="240" w:lineRule="auto"/>
                              <w:jc w:val="center"/>
                              <w:rPr>
                                <w:sz w:val="14"/>
                                <w:szCs w:val="14"/>
                              </w:rPr>
                            </w:pPr>
                            <w:r>
                              <w:rPr>
                                <w:sz w:val="14"/>
                                <w:szCs w:val="14"/>
                              </w:rPr>
                              <w:t>Telefon</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422"/>
                        </w:trPr>
                        <w:tc>
                          <w:tcPr>
                            <w:tcW w:w="1032" w:type="dxa"/>
                            <w:tcBorders>
                              <w:top w:val="single" w:sz="4" w:space="0" w:color="auto"/>
                              <w:left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İnternet Adresi</w:t>
                            </w:r>
                          </w:p>
                        </w:tc>
                        <w:tc>
                          <w:tcPr>
                            <w:tcW w:w="4651" w:type="dxa"/>
                            <w:tcBorders>
                              <w:top w:val="single" w:sz="4" w:space="0" w:color="auto"/>
                              <w:left w:val="single" w:sz="4" w:space="0" w:color="auto"/>
                              <w:right w:val="single" w:sz="4" w:space="0" w:color="auto"/>
                            </w:tcBorders>
                            <w:shd w:val="clear" w:color="auto" w:fill="FFFFFF"/>
                          </w:tcPr>
                          <w:p w:rsidR="00C37BD8" w:rsidRDefault="00C37BD8">
                            <w:pPr>
                              <w:rPr>
                                <w:sz w:val="10"/>
                                <w:szCs w:val="10"/>
                              </w:rPr>
                            </w:pPr>
                          </w:p>
                        </w:tc>
                      </w:tr>
                      <w:tr w:rsidR="00C37BD8">
                        <w:trPr>
                          <w:trHeight w:hRule="exact" w:val="326"/>
                        </w:trPr>
                        <w:tc>
                          <w:tcPr>
                            <w:tcW w:w="1032" w:type="dxa"/>
                            <w:tcBorders>
                              <w:top w:val="single" w:sz="4" w:space="0" w:color="auto"/>
                              <w:left w:val="single" w:sz="4" w:space="0" w:color="auto"/>
                              <w:bottom w:val="single" w:sz="4" w:space="0" w:color="auto"/>
                            </w:tcBorders>
                            <w:shd w:val="clear" w:color="auto" w:fill="FFFFFF"/>
                            <w:vAlign w:val="center"/>
                          </w:tcPr>
                          <w:p w:rsidR="00C37BD8" w:rsidRDefault="00C37BD8">
                            <w:pPr>
                              <w:pStyle w:val="Dier0"/>
                              <w:spacing w:after="0" w:line="240" w:lineRule="auto"/>
                              <w:jc w:val="center"/>
                              <w:rPr>
                                <w:sz w:val="14"/>
                                <w:szCs w:val="14"/>
                              </w:rPr>
                            </w:pPr>
                            <w:r>
                              <w:rPr>
                                <w:sz w:val="14"/>
                                <w:szCs w:val="14"/>
                              </w:rPr>
                              <w:t>E-mail Adresi</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pPr>
                              <w:rPr>
                                <w:sz w:val="10"/>
                                <w:szCs w:val="10"/>
                              </w:rPr>
                            </w:pPr>
                          </w:p>
                        </w:tc>
                      </w:tr>
                    </w:tbl>
                    <w:p w:rsidR="00C37BD8" w:rsidRDefault="00C37BD8" w:rsidP="00C37BD8"/>
                  </w:txbxContent>
                </v:textbox>
                <w10:wrap type="topAndBottom" anchorx="page"/>
              </v:shape>
            </w:pict>
          </mc:Fallback>
        </mc:AlternateContent>
      </w:r>
    </w:p>
    <w:p w:rsidR="00C37BD8" w:rsidRDefault="00C37BD8" w:rsidP="00C37BD8">
      <w:pPr>
        <w:spacing w:line="117" w:lineRule="exact"/>
        <w:rPr>
          <w:sz w:val="9"/>
          <w:szCs w:val="9"/>
        </w:rPr>
      </w:pPr>
    </w:p>
    <w:p w:rsidR="00C37BD8" w:rsidRDefault="00C37BD8" w:rsidP="00C37BD8">
      <w:pPr>
        <w:spacing w:line="14" w:lineRule="exact"/>
        <w:sectPr w:rsidR="00C37BD8">
          <w:type w:val="continuous"/>
          <w:pgSz w:w="16840" w:h="11900" w:orient="landscape"/>
          <w:pgMar w:top="1087" w:right="0" w:bottom="2444" w:left="0" w:header="0" w:footer="3" w:gutter="0"/>
          <w:cols w:space="720"/>
          <w:noEndnote/>
          <w:docGrid w:linePitch="360"/>
        </w:sectPr>
      </w:pPr>
    </w:p>
    <w:p w:rsidR="00C37BD8" w:rsidRDefault="00C37BD8" w:rsidP="00C37BD8">
      <w:pPr>
        <w:pStyle w:val="Balk11"/>
        <w:keepNext/>
        <w:keepLines/>
        <w:numPr>
          <w:ilvl w:val="0"/>
          <w:numId w:val="6"/>
        </w:numPr>
        <w:tabs>
          <w:tab w:val="left" w:pos="3702"/>
        </w:tabs>
        <w:spacing w:after="300" w:line="240" w:lineRule="auto"/>
        <w:ind w:left="3320"/>
      </w:pPr>
      <w:bookmarkStart w:id="1" w:name="bookmark1"/>
      <w:r>
        <w:t>Başvuru Yılı İçerisinde Başvuru Tarihine Kadar Yapılan Harcamaların Ayrıntılı Dökümü ve İcmali</w:t>
      </w:r>
      <w:bookmarkEnd w:id="1"/>
    </w:p>
    <w:p w:rsidR="00C37BD8" w:rsidRDefault="00C37BD8" w:rsidP="00C37BD8">
      <w:pPr>
        <w:pStyle w:val="Gvdemetni30"/>
        <w:spacing w:after="300"/>
        <w:ind w:left="3960"/>
      </w:pPr>
      <w:r>
        <w:t>2A.Yapılan Harcamaların Ayrıntılarını Gösteren Tablo</w:t>
      </w:r>
    </w:p>
    <w:tbl>
      <w:tblPr>
        <w:tblOverlap w:val="never"/>
        <w:tblW w:w="0" w:type="auto"/>
        <w:tblLayout w:type="fixed"/>
        <w:tblCellMar>
          <w:left w:w="10" w:type="dxa"/>
          <w:right w:w="10" w:type="dxa"/>
        </w:tblCellMar>
        <w:tblLook w:val="04A0" w:firstRow="1" w:lastRow="0" w:firstColumn="1" w:lastColumn="0" w:noHBand="0" w:noVBand="1"/>
      </w:tblPr>
      <w:tblGrid>
        <w:gridCol w:w="1022"/>
        <w:gridCol w:w="1032"/>
        <w:gridCol w:w="1224"/>
        <w:gridCol w:w="1339"/>
        <w:gridCol w:w="1032"/>
        <w:gridCol w:w="1354"/>
        <w:gridCol w:w="1032"/>
        <w:gridCol w:w="1032"/>
        <w:gridCol w:w="1157"/>
      </w:tblGrid>
      <w:tr w:rsidR="00C37BD8" w:rsidTr="00A544F4">
        <w:trPr>
          <w:trHeight w:hRule="exact" w:val="413"/>
        </w:trPr>
        <w:tc>
          <w:tcPr>
            <w:tcW w:w="10224" w:type="dxa"/>
            <w:gridSpan w:val="9"/>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Başvuru Tarihine Kadar 21/f ve 22/d'ye (temsil ağırlama hariç) Göre Yapılan Harcamalara İlişkin Bilgiler</w:t>
            </w:r>
          </w:p>
        </w:tc>
      </w:tr>
      <w:tr w:rsidR="00C37BD8" w:rsidTr="00A544F4">
        <w:trPr>
          <w:trHeight w:hRule="exact" w:val="624"/>
        </w:trPr>
        <w:tc>
          <w:tcPr>
            <w:tcW w:w="102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Türü</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OKAS Kodu</w:t>
            </w:r>
          </w:p>
        </w:tc>
        <w:tc>
          <w:tcPr>
            <w:tcW w:w="1224"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Alımın Tanımı</w:t>
            </w:r>
          </w:p>
        </w:tc>
        <w:tc>
          <w:tcPr>
            <w:tcW w:w="1339" w:type="dxa"/>
            <w:tcBorders>
              <w:top w:val="single" w:sz="4" w:space="0" w:color="auto"/>
              <w:left w:val="single" w:sz="4" w:space="0" w:color="auto"/>
            </w:tcBorders>
            <w:shd w:val="clear" w:color="auto" w:fill="FFFFFF"/>
            <w:vAlign w:val="bottom"/>
          </w:tcPr>
          <w:p w:rsidR="00C37BD8" w:rsidRDefault="00C37BD8" w:rsidP="00A544F4">
            <w:pPr>
              <w:pStyle w:val="Dier0"/>
              <w:spacing w:after="0"/>
              <w:jc w:val="center"/>
              <w:rPr>
                <w:sz w:val="14"/>
                <w:szCs w:val="14"/>
              </w:rPr>
            </w:pPr>
            <w:r>
              <w:rPr>
                <w:b/>
                <w:bCs/>
                <w:sz w:val="14"/>
                <w:szCs w:val="14"/>
              </w:rPr>
              <w:t>*Alım Yöntemi 21/f- 22/d</w:t>
            </w:r>
          </w:p>
        </w:tc>
        <w:tc>
          <w:tcPr>
            <w:tcW w:w="103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Alım</w:t>
            </w:r>
          </w:p>
          <w:p w:rsidR="00C37BD8" w:rsidRDefault="00C37BD8" w:rsidP="00A544F4">
            <w:pPr>
              <w:pStyle w:val="Dier0"/>
              <w:spacing w:after="0" w:line="240" w:lineRule="auto"/>
              <w:jc w:val="center"/>
              <w:rPr>
                <w:sz w:val="14"/>
                <w:szCs w:val="14"/>
              </w:rPr>
            </w:pPr>
            <w:r>
              <w:rPr>
                <w:b/>
                <w:bCs/>
                <w:sz w:val="14"/>
                <w:szCs w:val="14"/>
              </w:rPr>
              <w:t>Yönteminin</w:t>
            </w:r>
          </w:p>
          <w:p w:rsidR="00C37BD8" w:rsidRDefault="00C37BD8" w:rsidP="00A544F4">
            <w:pPr>
              <w:pStyle w:val="Dier0"/>
              <w:spacing w:after="0" w:line="240" w:lineRule="auto"/>
              <w:jc w:val="center"/>
              <w:rPr>
                <w:sz w:val="14"/>
                <w:szCs w:val="14"/>
              </w:rPr>
            </w:pPr>
            <w:r>
              <w:rPr>
                <w:b/>
                <w:bCs/>
                <w:sz w:val="14"/>
                <w:szCs w:val="14"/>
              </w:rPr>
              <w:t>Gerekçesi</w:t>
            </w:r>
          </w:p>
        </w:tc>
        <w:tc>
          <w:tcPr>
            <w:tcW w:w="1354"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Miktarı</w:t>
            </w:r>
          </w:p>
        </w:tc>
        <w:tc>
          <w:tcPr>
            <w:tcW w:w="1032" w:type="dxa"/>
            <w:tcBorders>
              <w:top w:val="single" w:sz="4" w:space="0" w:color="auto"/>
              <w:left w:val="single" w:sz="4" w:space="0" w:color="auto"/>
            </w:tcBorders>
            <w:shd w:val="clear" w:color="auto" w:fill="FFFFFF"/>
            <w:vAlign w:val="bottom"/>
          </w:tcPr>
          <w:p w:rsidR="00C37BD8" w:rsidRDefault="00C37BD8" w:rsidP="00A544F4">
            <w:pPr>
              <w:pStyle w:val="Dier0"/>
              <w:spacing w:after="0"/>
              <w:ind w:left="340" w:hanging="60"/>
              <w:rPr>
                <w:sz w:val="14"/>
                <w:szCs w:val="14"/>
              </w:rPr>
            </w:pPr>
            <w:r>
              <w:rPr>
                <w:b/>
                <w:bCs/>
                <w:sz w:val="14"/>
                <w:szCs w:val="14"/>
              </w:rPr>
              <w:t>Birimi (</w:t>
            </w:r>
            <w:proofErr w:type="spellStart"/>
            <w:r>
              <w:rPr>
                <w:b/>
                <w:bCs/>
                <w:sz w:val="14"/>
                <w:szCs w:val="14"/>
              </w:rPr>
              <w:t>Lt</w:t>
            </w:r>
            <w:proofErr w:type="spellEnd"/>
            <w:r>
              <w:rPr>
                <w:b/>
                <w:bCs/>
                <w:sz w:val="14"/>
                <w:szCs w:val="14"/>
              </w:rPr>
              <w:t>, Kg...)</w:t>
            </w:r>
          </w:p>
        </w:tc>
        <w:tc>
          <w:tcPr>
            <w:tcW w:w="1032" w:type="dxa"/>
            <w:tcBorders>
              <w:top w:val="single" w:sz="4" w:space="0" w:color="auto"/>
              <w:left w:val="single" w:sz="4" w:space="0" w:color="auto"/>
            </w:tcBorders>
            <w:shd w:val="clear" w:color="auto" w:fill="FFFFFF"/>
            <w:vAlign w:val="bottom"/>
          </w:tcPr>
          <w:p w:rsidR="00C37BD8" w:rsidRDefault="00C37BD8" w:rsidP="00A544F4">
            <w:pPr>
              <w:pStyle w:val="Dier0"/>
              <w:spacing w:after="0"/>
              <w:jc w:val="center"/>
              <w:rPr>
                <w:sz w:val="14"/>
                <w:szCs w:val="14"/>
              </w:rPr>
            </w:pPr>
            <w:r>
              <w:rPr>
                <w:b/>
                <w:bCs/>
                <w:sz w:val="14"/>
                <w:szCs w:val="14"/>
              </w:rPr>
              <w:t>Birim</w:t>
            </w:r>
          </w:p>
          <w:p w:rsidR="00C37BD8" w:rsidRDefault="00C37BD8" w:rsidP="00A544F4">
            <w:pPr>
              <w:pStyle w:val="Dier0"/>
              <w:spacing w:after="0"/>
              <w:jc w:val="center"/>
              <w:rPr>
                <w:sz w:val="14"/>
                <w:szCs w:val="14"/>
              </w:rPr>
            </w:pPr>
            <w:r>
              <w:rPr>
                <w:b/>
                <w:bCs/>
                <w:sz w:val="14"/>
                <w:szCs w:val="14"/>
              </w:rPr>
              <w:t>Fiyat/Ortalama Birim Fiyat</w:t>
            </w:r>
          </w:p>
        </w:tc>
        <w:tc>
          <w:tcPr>
            <w:tcW w:w="1157"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Tutar</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Mal</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TOPLAM</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Hizmet</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TOPLAM</w:t>
            </w:r>
          </w:p>
        </w:tc>
      </w:tr>
      <w:tr w:rsidR="00C37BD8" w:rsidTr="00A544F4">
        <w:trPr>
          <w:trHeight w:hRule="exact" w:val="288"/>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Yapım</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307"/>
        </w:trPr>
        <w:tc>
          <w:tcPr>
            <w:tcW w:w="102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TOPLAM</w:t>
            </w:r>
          </w:p>
        </w:tc>
      </w:tr>
    </w:tbl>
    <w:p w:rsidR="00122A29" w:rsidRDefault="00122A29" w:rsidP="00122A29">
      <w:pPr>
        <w:pStyle w:val="stbilgiveyaaltbilgi20"/>
        <w:shd w:val="clear" w:color="auto" w:fill="auto"/>
        <w:rPr>
          <w:sz w:val="14"/>
          <w:szCs w:val="14"/>
        </w:rPr>
      </w:pPr>
      <w:r>
        <w:rPr>
          <w:rFonts w:ascii="Calibri" w:eastAsia="Calibri" w:hAnsi="Calibri" w:cs="Calibri"/>
          <w:sz w:val="14"/>
          <w:szCs w:val="14"/>
        </w:rPr>
        <w:t>*İdareler aynı OKAS kodundan yaptıkları harcamalara ilişkin bilgileri tek bir satırda göstereceklerdir. Sadece, hem 21/f hem de 22/d ile aynı OKAS kodundan yapılan harcamalar için aynı OKAS kodunda iki ayrı satır açılabilecektir.</w:t>
      </w:r>
    </w:p>
    <w:p w:rsidR="00C37BD8" w:rsidRDefault="00C37BD8" w:rsidP="00C37BD8">
      <w:pPr>
        <w:spacing w:line="14" w:lineRule="exact"/>
        <w:sectPr w:rsidR="00C37BD8">
          <w:type w:val="continuous"/>
          <w:pgSz w:w="16840" w:h="11900" w:orient="landscape"/>
          <w:pgMar w:top="1087" w:right="639" w:bottom="2444" w:left="351" w:header="0" w:footer="3" w:gutter="0"/>
          <w:cols w:space="720"/>
          <w:noEndnote/>
          <w:docGrid w:linePitch="360"/>
        </w:sectPr>
      </w:pPr>
    </w:p>
    <w:p w:rsidR="00C37BD8" w:rsidRDefault="00C37BD8" w:rsidP="00C37BD8">
      <w:pPr>
        <w:pStyle w:val="Gvdemetni30"/>
        <w:spacing w:after="580"/>
        <w:ind w:left="5560"/>
      </w:pPr>
      <w:r>
        <w:lastRenderedPageBreak/>
        <w:t>2B.İcmal Tablosu</w:t>
      </w:r>
    </w:p>
    <w:tbl>
      <w:tblPr>
        <w:tblOverlap w:val="never"/>
        <w:tblW w:w="0" w:type="auto"/>
        <w:tblLayout w:type="fixed"/>
        <w:tblCellMar>
          <w:left w:w="10" w:type="dxa"/>
          <w:right w:w="10" w:type="dxa"/>
        </w:tblCellMar>
        <w:tblLook w:val="04A0" w:firstRow="1" w:lastRow="0" w:firstColumn="1" w:lastColumn="0" w:noHBand="0" w:noVBand="1"/>
      </w:tblPr>
      <w:tblGrid>
        <w:gridCol w:w="1022"/>
        <w:gridCol w:w="1032"/>
        <w:gridCol w:w="1224"/>
        <w:gridCol w:w="1339"/>
        <w:gridCol w:w="1046"/>
      </w:tblGrid>
      <w:tr w:rsidR="00C37BD8" w:rsidTr="00A544F4">
        <w:trPr>
          <w:trHeight w:hRule="exact" w:val="1435"/>
        </w:trPr>
        <w:tc>
          <w:tcPr>
            <w:tcW w:w="102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Türü</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OKAS Kodu</w:t>
            </w:r>
          </w:p>
        </w:tc>
        <w:tc>
          <w:tcPr>
            <w:tcW w:w="1224"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Alımın Tanımı</w:t>
            </w:r>
          </w:p>
        </w:tc>
        <w:tc>
          <w:tcPr>
            <w:tcW w:w="2385" w:type="dxa"/>
            <w:gridSpan w:val="2"/>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rPr>
                <w:sz w:val="14"/>
                <w:szCs w:val="14"/>
              </w:rPr>
            </w:pPr>
            <w:r>
              <w:rPr>
                <w:b/>
                <w:bCs/>
                <w:sz w:val="14"/>
                <w:szCs w:val="14"/>
              </w:rPr>
              <w:t>Başvuru Tarihine Kadar 21/f ve 22/d ye (temsil ağırlama hariç) Göre Yapılan Harcama Toplamı</w:t>
            </w:r>
          </w:p>
        </w:tc>
      </w:tr>
      <w:tr w:rsidR="00C37BD8" w:rsidTr="00A544F4">
        <w:trPr>
          <w:trHeight w:hRule="exact" w:val="288"/>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Mal</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2385" w:type="dxa"/>
            <w:gridSpan w:val="2"/>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Hizmet</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2385" w:type="dxa"/>
            <w:gridSpan w:val="2"/>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Yapım</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2385" w:type="dxa"/>
            <w:gridSpan w:val="2"/>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307"/>
        </w:trPr>
        <w:tc>
          <w:tcPr>
            <w:tcW w:w="102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bottom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rsidP="00A544F4">
            <w:pPr>
              <w:rPr>
                <w:sz w:val="10"/>
                <w:szCs w:val="10"/>
              </w:rPr>
            </w:pPr>
          </w:p>
        </w:tc>
      </w:tr>
    </w:tbl>
    <w:p w:rsidR="00C37BD8" w:rsidRDefault="00C37BD8" w:rsidP="00C37BD8">
      <w:pPr>
        <w:spacing w:after="566" w:line="14" w:lineRule="exact"/>
      </w:pPr>
    </w:p>
    <w:p w:rsidR="00C37BD8" w:rsidRDefault="00C37BD8" w:rsidP="00C37BD8">
      <w:pPr>
        <w:pStyle w:val="Balk11"/>
        <w:keepNext/>
        <w:keepLines/>
        <w:numPr>
          <w:ilvl w:val="0"/>
          <w:numId w:val="6"/>
        </w:numPr>
        <w:tabs>
          <w:tab w:val="left" w:pos="2358"/>
        </w:tabs>
        <w:spacing w:after="320" w:line="240" w:lineRule="auto"/>
        <w:ind w:left="1980"/>
      </w:pPr>
      <w:bookmarkStart w:id="2" w:name="bookmark2"/>
      <w:r>
        <w:t>Uygun Görüş İstenilen Alımlara/İşlere Dair Bilgilerin Ayrıntılı Dökümü ve İcmali</w:t>
      </w:r>
      <w:bookmarkEnd w:id="2"/>
    </w:p>
    <w:p w:rsidR="00C37BD8" w:rsidRDefault="00C37BD8" w:rsidP="00C37BD8">
      <w:pPr>
        <w:pStyle w:val="Gvdemetni30"/>
        <w:spacing w:after="580"/>
        <w:ind w:left="4260"/>
      </w:pPr>
      <w:r>
        <w:t>3A.Yapılmak İstenen Harcamalara Dair Bilgiler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1032"/>
        <w:gridCol w:w="1224"/>
        <w:gridCol w:w="1339"/>
        <w:gridCol w:w="1032"/>
        <w:gridCol w:w="1354"/>
        <w:gridCol w:w="1032"/>
        <w:gridCol w:w="1032"/>
        <w:gridCol w:w="1142"/>
        <w:gridCol w:w="1176"/>
        <w:gridCol w:w="1387"/>
        <w:gridCol w:w="998"/>
        <w:gridCol w:w="1032"/>
        <w:gridCol w:w="1046"/>
      </w:tblGrid>
      <w:tr w:rsidR="00C37BD8" w:rsidTr="00A544F4">
        <w:trPr>
          <w:trHeight w:hRule="exact" w:val="2654"/>
          <w:jc w:val="center"/>
        </w:trPr>
        <w:tc>
          <w:tcPr>
            <w:tcW w:w="102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Sıra No</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Türü</w:t>
            </w:r>
          </w:p>
        </w:tc>
        <w:tc>
          <w:tcPr>
            <w:tcW w:w="1224"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OKAS Kodu</w:t>
            </w:r>
          </w:p>
        </w:tc>
        <w:tc>
          <w:tcPr>
            <w:tcW w:w="1339"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Alımın Tanımı</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**Alım Yöntemi 21/f-22/d</w:t>
            </w:r>
          </w:p>
        </w:tc>
        <w:tc>
          <w:tcPr>
            <w:tcW w:w="1354"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Gerekçesi (Kanunda belirtilen ihale usullerine göre neden temin edilemediği belirtilecektir)</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Miktarı</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Birimi(</w:t>
            </w:r>
            <w:proofErr w:type="spellStart"/>
            <w:r>
              <w:rPr>
                <w:b/>
                <w:bCs/>
                <w:sz w:val="14"/>
                <w:szCs w:val="14"/>
              </w:rPr>
              <w:t>Lt</w:t>
            </w:r>
            <w:proofErr w:type="spellEnd"/>
            <w:r>
              <w:rPr>
                <w:b/>
                <w:bCs/>
                <w:sz w:val="14"/>
                <w:szCs w:val="14"/>
              </w:rPr>
              <w:t>, Kg...)</w:t>
            </w:r>
          </w:p>
        </w:tc>
        <w:tc>
          <w:tcPr>
            <w:tcW w:w="114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Birim Fiyat/ Ortalama Birim Fiyat</w:t>
            </w:r>
          </w:p>
        </w:tc>
        <w:tc>
          <w:tcPr>
            <w:tcW w:w="1176"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Talep Edilen Alımın /İşin Yaklaşık Tutarı</w:t>
            </w:r>
          </w:p>
          <w:p w:rsidR="00C37BD8" w:rsidRDefault="00C37BD8" w:rsidP="00A544F4">
            <w:pPr>
              <w:pStyle w:val="Dier0"/>
              <w:spacing w:after="0"/>
              <w:jc w:val="center"/>
              <w:rPr>
                <w:sz w:val="14"/>
                <w:szCs w:val="14"/>
              </w:rPr>
            </w:pPr>
            <w:r>
              <w:rPr>
                <w:b/>
                <w:bCs/>
                <w:sz w:val="14"/>
                <w:szCs w:val="14"/>
              </w:rPr>
              <w:t>(TL)</w:t>
            </w:r>
          </w:p>
        </w:tc>
        <w:tc>
          <w:tcPr>
            <w:tcW w:w="1387"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Başvuru Tarihine Kadar Aynı OKAS Kodundan 21/f ile Yapılan Harcama Toplamı</w:t>
            </w:r>
          </w:p>
        </w:tc>
        <w:tc>
          <w:tcPr>
            <w:tcW w:w="998"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Başvuru</w:t>
            </w:r>
          </w:p>
          <w:p w:rsidR="00C37BD8" w:rsidRDefault="00C37BD8" w:rsidP="00A544F4">
            <w:pPr>
              <w:pStyle w:val="Dier0"/>
              <w:spacing w:after="0"/>
              <w:jc w:val="center"/>
              <w:rPr>
                <w:sz w:val="14"/>
                <w:szCs w:val="14"/>
              </w:rPr>
            </w:pPr>
            <w:r>
              <w:rPr>
                <w:b/>
                <w:bCs/>
                <w:sz w:val="14"/>
                <w:szCs w:val="14"/>
              </w:rPr>
              <w:t>Tarihine Kadar Aynı OKAS Kodundan 22/d (temsil</w:t>
            </w:r>
          </w:p>
          <w:p w:rsidR="00C37BD8" w:rsidRDefault="00C37BD8" w:rsidP="00A544F4">
            <w:pPr>
              <w:pStyle w:val="Dier0"/>
              <w:spacing w:after="0"/>
              <w:jc w:val="center"/>
              <w:rPr>
                <w:sz w:val="14"/>
                <w:szCs w:val="14"/>
              </w:rPr>
            </w:pPr>
            <w:proofErr w:type="gramStart"/>
            <w:r>
              <w:rPr>
                <w:b/>
                <w:bCs/>
                <w:sz w:val="14"/>
                <w:szCs w:val="14"/>
              </w:rPr>
              <w:t>ağırlama</w:t>
            </w:r>
            <w:proofErr w:type="gramEnd"/>
            <w:r>
              <w:rPr>
                <w:b/>
                <w:bCs/>
                <w:sz w:val="14"/>
                <w:szCs w:val="14"/>
              </w:rPr>
              <w:t xml:space="preserve"> hariç) ile Yapılan Harcama Toplamı</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 xml:space="preserve">Başvuru Tarihine Kadar Aynı OKAS Kodlarından 21/f </w:t>
            </w:r>
            <w:r w:rsidR="00957EE0" w:rsidRPr="00957EE0">
              <w:rPr>
                <w:b/>
                <w:bCs/>
                <w:i/>
                <w:sz w:val="20"/>
                <w:szCs w:val="14"/>
                <w:u w:val="thick"/>
              </w:rPr>
              <w:t>ve 22/</w:t>
            </w:r>
            <w:proofErr w:type="gramStart"/>
            <w:r w:rsidR="00957EE0" w:rsidRPr="00957EE0">
              <w:rPr>
                <w:b/>
                <w:bCs/>
                <w:i/>
                <w:sz w:val="20"/>
                <w:szCs w:val="14"/>
                <w:u w:val="thick"/>
              </w:rPr>
              <w:t>d</w:t>
            </w:r>
            <w:r w:rsidR="00B1508F" w:rsidRPr="00B1508F">
              <w:rPr>
                <w:b/>
                <w:bCs/>
                <w:i/>
                <w:sz w:val="20"/>
                <w:szCs w:val="14"/>
              </w:rPr>
              <w:t xml:space="preserve"> </w:t>
            </w:r>
            <w:r>
              <w:rPr>
                <w:b/>
                <w:bCs/>
                <w:sz w:val="14"/>
                <w:szCs w:val="14"/>
              </w:rPr>
              <w:t xml:space="preserve"> hariç</w:t>
            </w:r>
            <w:proofErr w:type="gramEnd"/>
            <w:r>
              <w:rPr>
                <w:b/>
                <w:bCs/>
                <w:sz w:val="14"/>
                <w:szCs w:val="14"/>
              </w:rPr>
              <w:t xml:space="preserve"> İhale ve Diğer Alım Usullerine Göre Alım</w:t>
            </w:r>
          </w:p>
          <w:p w:rsidR="00C37BD8" w:rsidRDefault="00C37BD8" w:rsidP="00A544F4">
            <w:pPr>
              <w:pStyle w:val="Dier0"/>
              <w:spacing w:after="0"/>
              <w:jc w:val="center"/>
              <w:rPr>
                <w:sz w:val="14"/>
                <w:szCs w:val="14"/>
              </w:rPr>
            </w:pPr>
            <w:r>
              <w:rPr>
                <w:b/>
                <w:bCs/>
                <w:sz w:val="14"/>
                <w:szCs w:val="14"/>
              </w:rPr>
              <w:t>Yapılmışsa</w:t>
            </w:r>
          </w:p>
          <w:p w:rsidR="00C37BD8" w:rsidRDefault="00C37BD8" w:rsidP="00A544F4">
            <w:pPr>
              <w:pStyle w:val="Dier0"/>
              <w:spacing w:after="0"/>
              <w:jc w:val="center"/>
              <w:rPr>
                <w:sz w:val="14"/>
                <w:szCs w:val="14"/>
              </w:rPr>
            </w:pPr>
            <w:r>
              <w:rPr>
                <w:b/>
                <w:bCs/>
                <w:sz w:val="14"/>
                <w:szCs w:val="14"/>
              </w:rPr>
              <w:t>Harcama</w:t>
            </w:r>
          </w:p>
          <w:p w:rsidR="00C37BD8" w:rsidRDefault="00C37BD8" w:rsidP="00A544F4">
            <w:pPr>
              <w:pStyle w:val="Dier0"/>
              <w:spacing w:after="0"/>
              <w:jc w:val="center"/>
              <w:rPr>
                <w:sz w:val="14"/>
                <w:szCs w:val="14"/>
              </w:rPr>
            </w:pPr>
            <w:r>
              <w:rPr>
                <w:b/>
                <w:bCs/>
                <w:sz w:val="14"/>
                <w:szCs w:val="14"/>
              </w:rPr>
              <w:t>Toplamı</w:t>
            </w:r>
          </w:p>
        </w:tc>
        <w:tc>
          <w:tcPr>
            <w:tcW w:w="1046"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Karar</w:t>
            </w:r>
          </w:p>
        </w:tc>
      </w:tr>
      <w:tr w:rsidR="00C37BD8" w:rsidTr="00A544F4">
        <w:trPr>
          <w:trHeight w:hRule="exact" w:val="302"/>
          <w:jc w:val="center"/>
        </w:trPr>
        <w:tc>
          <w:tcPr>
            <w:tcW w:w="1022"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1</w:t>
            </w:r>
          </w:p>
        </w:tc>
        <w:tc>
          <w:tcPr>
            <w:tcW w:w="1032"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rPr>
                <w:sz w:val="14"/>
                <w:szCs w:val="14"/>
              </w:rPr>
            </w:pPr>
            <w:r>
              <w:rPr>
                <w:sz w:val="14"/>
                <w:szCs w:val="14"/>
              </w:rPr>
              <w:t>Mal</w:t>
            </w: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rsidP="00A544F4">
            <w:pPr>
              <w:rPr>
                <w:sz w:val="10"/>
                <w:szCs w:val="10"/>
              </w:rPr>
            </w:pPr>
          </w:p>
        </w:tc>
      </w:tr>
    </w:tbl>
    <w:p w:rsidR="00C37BD8" w:rsidRDefault="00C37BD8" w:rsidP="00C37BD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1032"/>
        <w:gridCol w:w="1224"/>
        <w:gridCol w:w="1339"/>
        <w:gridCol w:w="1032"/>
        <w:gridCol w:w="1354"/>
        <w:gridCol w:w="1032"/>
        <w:gridCol w:w="1032"/>
        <w:gridCol w:w="1142"/>
        <w:gridCol w:w="1176"/>
        <w:gridCol w:w="1387"/>
        <w:gridCol w:w="998"/>
        <w:gridCol w:w="1032"/>
        <w:gridCol w:w="1046"/>
      </w:tblGrid>
      <w:tr w:rsidR="00C37BD8" w:rsidTr="00A544F4">
        <w:trPr>
          <w:trHeight w:hRule="exact" w:val="298"/>
          <w:jc w:val="center"/>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proofErr w:type="gramStart"/>
            <w:r>
              <w:rPr>
                <w:sz w:val="14"/>
                <w:szCs w:val="14"/>
              </w:rPr>
              <w:t>n</w:t>
            </w:r>
            <w:proofErr w:type="gramEnd"/>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Toplam</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Sıra No</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1</w:t>
            </w:r>
          </w:p>
        </w:tc>
        <w:tc>
          <w:tcPr>
            <w:tcW w:w="103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sz w:val="14"/>
                <w:szCs w:val="14"/>
              </w:rPr>
              <w:t>Hizmet</w:t>
            </w: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proofErr w:type="gramStart"/>
            <w:r>
              <w:rPr>
                <w:sz w:val="14"/>
                <w:szCs w:val="14"/>
              </w:rPr>
              <w:t>n</w:t>
            </w:r>
            <w:proofErr w:type="gramEnd"/>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Toplam</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Sıra No</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1</w:t>
            </w:r>
          </w:p>
        </w:tc>
        <w:tc>
          <w:tcPr>
            <w:tcW w:w="103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sz w:val="14"/>
                <w:szCs w:val="14"/>
              </w:rPr>
              <w:t>Yapım</w:t>
            </w: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jc w:val="center"/>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93"/>
          <w:jc w:val="center"/>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proofErr w:type="gramStart"/>
            <w:r>
              <w:rPr>
                <w:sz w:val="14"/>
                <w:szCs w:val="14"/>
              </w:rPr>
              <w:t>n</w:t>
            </w:r>
            <w:proofErr w:type="gramEnd"/>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302"/>
          <w:jc w:val="center"/>
        </w:trPr>
        <w:tc>
          <w:tcPr>
            <w:tcW w:w="1022"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sz w:val="14"/>
                <w:szCs w:val="14"/>
              </w:rPr>
              <w:t>Toplam</w:t>
            </w: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4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76"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998"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rsidP="00A544F4">
            <w:pPr>
              <w:rPr>
                <w:sz w:val="10"/>
                <w:szCs w:val="10"/>
              </w:rPr>
            </w:pPr>
          </w:p>
        </w:tc>
      </w:tr>
    </w:tbl>
    <w:p w:rsidR="00C37BD8" w:rsidRDefault="00C37BD8" w:rsidP="00C37BD8">
      <w:pPr>
        <w:pStyle w:val="Tabloyazs0"/>
        <w:ind w:left="19"/>
      </w:pPr>
      <w:r>
        <w:t>**İdareler aynı OKAS kodundan yaptıkları alım taleplerine ilişkin bilgileri tek bir satırda göstereceklerdir. Sadece, hem 21/f hem de 22/d ile aynı OKAS kodundan yapılan alım talepleri için aynı OKAS kodunda iki ayrı satır açılabilecektir.</w:t>
      </w:r>
    </w:p>
    <w:p w:rsidR="00C37BD8" w:rsidRDefault="00C37BD8" w:rsidP="00C37BD8">
      <w:pPr>
        <w:spacing w:after="626" w:line="14" w:lineRule="exact"/>
      </w:pPr>
    </w:p>
    <w:p w:rsidR="00C37BD8" w:rsidRDefault="00C37BD8" w:rsidP="00C37BD8">
      <w:pPr>
        <w:pStyle w:val="Gvdemetni30"/>
        <w:spacing w:after="300"/>
        <w:ind w:left="5520"/>
      </w:pPr>
      <w:r>
        <w:t>3B. İcmal Tablosu</w:t>
      </w:r>
    </w:p>
    <w:tbl>
      <w:tblPr>
        <w:tblOverlap w:val="never"/>
        <w:tblW w:w="0" w:type="auto"/>
        <w:tblLayout w:type="fixed"/>
        <w:tblCellMar>
          <w:left w:w="10" w:type="dxa"/>
          <w:right w:w="10" w:type="dxa"/>
        </w:tblCellMar>
        <w:tblLook w:val="04A0" w:firstRow="1" w:lastRow="0" w:firstColumn="1" w:lastColumn="0" w:noHBand="0" w:noVBand="1"/>
      </w:tblPr>
      <w:tblGrid>
        <w:gridCol w:w="1022"/>
        <w:gridCol w:w="1032"/>
        <w:gridCol w:w="1224"/>
        <w:gridCol w:w="1354"/>
      </w:tblGrid>
      <w:tr w:rsidR="00C37BD8" w:rsidTr="00A544F4">
        <w:trPr>
          <w:trHeight w:hRule="exact" w:val="1022"/>
        </w:trPr>
        <w:tc>
          <w:tcPr>
            <w:tcW w:w="102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Türü</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OKAS Kodu</w:t>
            </w:r>
          </w:p>
        </w:tc>
        <w:tc>
          <w:tcPr>
            <w:tcW w:w="1224"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Alımın Tanımı</w:t>
            </w:r>
          </w:p>
        </w:tc>
        <w:tc>
          <w:tcPr>
            <w:tcW w:w="1354"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tabs>
                <w:tab w:val="right" w:pos="1282"/>
              </w:tabs>
              <w:spacing w:after="0" w:line="240" w:lineRule="auto"/>
              <w:rPr>
                <w:sz w:val="14"/>
                <w:szCs w:val="14"/>
              </w:rPr>
            </w:pPr>
            <w:r>
              <w:rPr>
                <w:b/>
                <w:bCs/>
                <w:sz w:val="14"/>
                <w:szCs w:val="14"/>
              </w:rPr>
              <w:t>21/f ve</w:t>
            </w:r>
            <w:r>
              <w:rPr>
                <w:b/>
                <w:bCs/>
                <w:sz w:val="14"/>
                <w:szCs w:val="14"/>
              </w:rPr>
              <w:tab/>
              <w:t>22/d ye</w:t>
            </w:r>
          </w:p>
          <w:p w:rsidR="00C37BD8" w:rsidRDefault="00C37BD8" w:rsidP="00A544F4">
            <w:pPr>
              <w:pStyle w:val="Dier0"/>
              <w:tabs>
                <w:tab w:val="right" w:pos="1282"/>
              </w:tabs>
              <w:spacing w:after="0" w:line="240" w:lineRule="auto"/>
              <w:rPr>
                <w:sz w:val="14"/>
                <w:szCs w:val="14"/>
              </w:rPr>
            </w:pPr>
            <w:r>
              <w:rPr>
                <w:b/>
                <w:bCs/>
                <w:sz w:val="14"/>
                <w:szCs w:val="14"/>
              </w:rPr>
              <w:t>(temsil</w:t>
            </w:r>
            <w:r>
              <w:rPr>
                <w:b/>
                <w:bCs/>
                <w:sz w:val="14"/>
                <w:szCs w:val="14"/>
              </w:rPr>
              <w:tab/>
              <w:t>ağırlama</w:t>
            </w:r>
          </w:p>
          <w:p w:rsidR="00C37BD8" w:rsidRDefault="00C37BD8" w:rsidP="00A544F4">
            <w:pPr>
              <w:pStyle w:val="Dier0"/>
              <w:tabs>
                <w:tab w:val="right" w:pos="1282"/>
              </w:tabs>
              <w:spacing w:after="0" w:line="240" w:lineRule="auto"/>
              <w:rPr>
                <w:sz w:val="14"/>
                <w:szCs w:val="14"/>
              </w:rPr>
            </w:pPr>
            <w:proofErr w:type="gramStart"/>
            <w:r>
              <w:rPr>
                <w:b/>
                <w:bCs/>
                <w:sz w:val="14"/>
                <w:szCs w:val="14"/>
              </w:rPr>
              <w:t>hariç</w:t>
            </w:r>
            <w:proofErr w:type="gramEnd"/>
            <w:r>
              <w:rPr>
                <w:b/>
                <w:bCs/>
                <w:sz w:val="14"/>
                <w:szCs w:val="14"/>
              </w:rPr>
              <w:t>)</w:t>
            </w:r>
            <w:r>
              <w:rPr>
                <w:b/>
                <w:bCs/>
                <w:sz w:val="14"/>
                <w:szCs w:val="14"/>
              </w:rPr>
              <w:tab/>
              <w:t>Göre</w:t>
            </w:r>
          </w:p>
          <w:p w:rsidR="00C37BD8" w:rsidRDefault="00C37BD8" w:rsidP="00A544F4">
            <w:pPr>
              <w:pStyle w:val="Dier0"/>
              <w:tabs>
                <w:tab w:val="right" w:pos="1286"/>
              </w:tabs>
              <w:spacing w:after="0" w:line="240" w:lineRule="auto"/>
              <w:rPr>
                <w:sz w:val="14"/>
                <w:szCs w:val="14"/>
              </w:rPr>
            </w:pPr>
            <w:r>
              <w:rPr>
                <w:b/>
                <w:bCs/>
                <w:sz w:val="14"/>
                <w:szCs w:val="14"/>
              </w:rPr>
              <w:t>Yapılmak</w:t>
            </w:r>
            <w:r>
              <w:rPr>
                <w:b/>
                <w:bCs/>
                <w:sz w:val="14"/>
                <w:szCs w:val="14"/>
              </w:rPr>
              <w:tab/>
              <w:t>istenen</w:t>
            </w:r>
          </w:p>
          <w:p w:rsidR="00C37BD8" w:rsidRDefault="00C37BD8" w:rsidP="00A544F4">
            <w:pPr>
              <w:pStyle w:val="Dier0"/>
              <w:spacing w:after="0" w:line="240" w:lineRule="auto"/>
              <w:rPr>
                <w:sz w:val="14"/>
                <w:szCs w:val="14"/>
              </w:rPr>
            </w:pPr>
            <w:r>
              <w:rPr>
                <w:b/>
                <w:bCs/>
                <w:sz w:val="14"/>
                <w:szCs w:val="14"/>
              </w:rPr>
              <w:t>Harcama Toplamı</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Mal</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Hizmet</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14"/>
                <w:szCs w:val="14"/>
              </w:rPr>
            </w:pPr>
            <w:r>
              <w:rPr>
                <w:b/>
                <w:bCs/>
                <w:sz w:val="14"/>
                <w:szCs w:val="14"/>
              </w:rPr>
              <w:t>Yapım</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302"/>
        </w:trPr>
        <w:tc>
          <w:tcPr>
            <w:tcW w:w="102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C37BD8" w:rsidRDefault="00C37BD8" w:rsidP="00A544F4">
            <w:pPr>
              <w:pStyle w:val="Dier0"/>
              <w:spacing w:after="0" w:line="240" w:lineRule="auto"/>
              <w:rPr>
                <w:sz w:val="14"/>
                <w:szCs w:val="14"/>
              </w:rPr>
            </w:pPr>
            <w:r>
              <w:rPr>
                <w:b/>
                <w:bCs/>
                <w:sz w:val="14"/>
                <w:szCs w:val="14"/>
              </w:rPr>
              <w:t>TOPLAM</w:t>
            </w:r>
          </w:p>
        </w:tc>
      </w:tr>
    </w:tbl>
    <w:p w:rsidR="00C37BD8" w:rsidRDefault="00C37BD8" w:rsidP="00C37BD8">
      <w:pPr>
        <w:spacing w:line="14" w:lineRule="exact"/>
        <w:sectPr w:rsidR="00C37BD8">
          <w:footerReference w:type="default" r:id="rId9"/>
          <w:pgSz w:w="16840" w:h="11900" w:orient="landscape"/>
          <w:pgMar w:top="1378" w:right="630" w:bottom="1308" w:left="361" w:header="950" w:footer="880" w:gutter="0"/>
          <w:cols w:space="720"/>
          <w:noEndnote/>
          <w:docGrid w:linePitch="360"/>
        </w:sectPr>
      </w:pPr>
    </w:p>
    <w:p w:rsidR="00C37BD8" w:rsidRDefault="00C37BD8" w:rsidP="00C37BD8">
      <w:pPr>
        <w:pStyle w:val="Balk11"/>
        <w:keepNext/>
        <w:keepLines/>
        <w:numPr>
          <w:ilvl w:val="0"/>
          <w:numId w:val="6"/>
        </w:numPr>
        <w:tabs>
          <w:tab w:val="left" w:pos="2683"/>
        </w:tabs>
        <w:spacing w:after="280" w:line="240" w:lineRule="auto"/>
        <w:ind w:left="2340"/>
      </w:pPr>
      <w:bookmarkStart w:id="3" w:name="bookmark3"/>
      <w:r>
        <w:lastRenderedPageBreak/>
        <w:t>Başvuru Yılı İçerisinde Uygun Görüş İstenilen Alımlara/İşlere Dair Bilgiler</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1022"/>
        <w:gridCol w:w="1032"/>
        <w:gridCol w:w="1224"/>
        <w:gridCol w:w="1339"/>
        <w:gridCol w:w="1032"/>
        <w:gridCol w:w="1354"/>
        <w:gridCol w:w="1032"/>
        <w:gridCol w:w="1032"/>
        <w:gridCol w:w="1157"/>
      </w:tblGrid>
      <w:tr w:rsidR="00C37BD8" w:rsidTr="00A544F4">
        <w:trPr>
          <w:trHeight w:hRule="exact" w:val="1632"/>
        </w:trPr>
        <w:tc>
          <w:tcPr>
            <w:tcW w:w="1022"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14"/>
                <w:szCs w:val="14"/>
              </w:rPr>
            </w:pPr>
            <w:r>
              <w:rPr>
                <w:b/>
                <w:bCs/>
                <w:sz w:val="14"/>
                <w:szCs w:val="14"/>
              </w:rPr>
              <w:t>Türü</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Yıllık Ödenek Tutarı (Başvuru Tarihindeki) TL (I)</w:t>
            </w:r>
          </w:p>
        </w:tc>
        <w:tc>
          <w:tcPr>
            <w:tcW w:w="1224"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Başvuru Tarihine Kadar 21/f ve 22/d ye (temsil ağırlama hariç) Göre</w:t>
            </w:r>
          </w:p>
          <w:p w:rsidR="00C37BD8" w:rsidRDefault="00C37BD8" w:rsidP="00A544F4">
            <w:pPr>
              <w:pStyle w:val="Dier0"/>
              <w:spacing w:after="0"/>
              <w:jc w:val="center"/>
              <w:rPr>
                <w:sz w:val="14"/>
                <w:szCs w:val="14"/>
              </w:rPr>
            </w:pPr>
            <w:r>
              <w:rPr>
                <w:b/>
                <w:bCs/>
                <w:sz w:val="14"/>
                <w:szCs w:val="14"/>
              </w:rPr>
              <w:t>Yapılan Toplam Harcama Tutarı TL (II)</w:t>
            </w:r>
          </w:p>
        </w:tc>
        <w:tc>
          <w:tcPr>
            <w:tcW w:w="1339"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Başvuru Tarihine</w:t>
            </w:r>
          </w:p>
          <w:p w:rsidR="00C37BD8" w:rsidRDefault="00C37BD8" w:rsidP="00A544F4">
            <w:pPr>
              <w:pStyle w:val="Dier0"/>
              <w:spacing w:after="0"/>
              <w:jc w:val="center"/>
              <w:rPr>
                <w:sz w:val="14"/>
                <w:szCs w:val="14"/>
              </w:rPr>
            </w:pPr>
            <w:r>
              <w:rPr>
                <w:b/>
                <w:bCs/>
                <w:sz w:val="14"/>
                <w:szCs w:val="14"/>
              </w:rPr>
              <w:t xml:space="preserve">Kadar 21/f </w:t>
            </w:r>
            <w:r w:rsidR="00957EE0" w:rsidRPr="00957EE0">
              <w:rPr>
                <w:b/>
                <w:bCs/>
                <w:i/>
                <w:sz w:val="20"/>
                <w:szCs w:val="14"/>
                <w:u w:val="thick"/>
              </w:rPr>
              <w:t>ve 22/</w:t>
            </w:r>
            <w:proofErr w:type="gramStart"/>
            <w:r w:rsidR="00957EE0" w:rsidRPr="00957EE0">
              <w:rPr>
                <w:b/>
                <w:bCs/>
                <w:i/>
                <w:sz w:val="20"/>
                <w:szCs w:val="14"/>
                <w:u w:val="thick"/>
              </w:rPr>
              <w:t>d</w:t>
            </w:r>
            <w:r w:rsidR="00B1508F" w:rsidRPr="00B1508F">
              <w:rPr>
                <w:b/>
                <w:bCs/>
                <w:i/>
                <w:sz w:val="20"/>
                <w:szCs w:val="14"/>
              </w:rPr>
              <w:t xml:space="preserve"> </w:t>
            </w:r>
            <w:r>
              <w:rPr>
                <w:b/>
                <w:bCs/>
                <w:sz w:val="14"/>
                <w:szCs w:val="14"/>
              </w:rPr>
              <w:t xml:space="preserve"> hariç</w:t>
            </w:r>
            <w:proofErr w:type="gramEnd"/>
            <w:r>
              <w:rPr>
                <w:b/>
                <w:bCs/>
                <w:sz w:val="14"/>
                <w:szCs w:val="14"/>
              </w:rPr>
              <w:t xml:space="preserve"> İhale ve Diğer Alım Usullerine Göre Yapılan Toplam Harcama Tutarı (TL)</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Başvuru Tarihindeki Oran (II) / (I)</w:t>
            </w:r>
          </w:p>
        </w:tc>
        <w:tc>
          <w:tcPr>
            <w:tcW w:w="1354"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Talep Edilen Alımın/İşin Yaklaşık Tutarı TL (III)</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Eğer Varsa DK- D ile Yıl İçinde Uygun Görüş Verilen Tutar (IV)</w:t>
            </w:r>
          </w:p>
        </w:tc>
        <w:tc>
          <w:tcPr>
            <w:tcW w:w="1032" w:type="dxa"/>
            <w:tcBorders>
              <w:top w:val="single" w:sz="4" w:space="0" w:color="auto"/>
              <w:left w:val="single" w:sz="4" w:space="0" w:color="auto"/>
            </w:tcBorders>
            <w:shd w:val="clear" w:color="auto" w:fill="FFFFFF"/>
            <w:vAlign w:val="center"/>
          </w:tcPr>
          <w:p w:rsidR="00C37BD8" w:rsidRDefault="00C37BD8" w:rsidP="00A544F4">
            <w:pPr>
              <w:pStyle w:val="Dier0"/>
              <w:spacing w:after="0" w:line="271" w:lineRule="auto"/>
              <w:jc w:val="center"/>
              <w:rPr>
                <w:sz w:val="14"/>
                <w:szCs w:val="14"/>
              </w:rPr>
            </w:pPr>
            <w:r>
              <w:rPr>
                <w:b/>
                <w:bCs/>
                <w:sz w:val="14"/>
                <w:szCs w:val="14"/>
              </w:rPr>
              <w:t>DKD Tarih ve Sayısı</w:t>
            </w:r>
          </w:p>
        </w:tc>
        <w:tc>
          <w:tcPr>
            <w:tcW w:w="1157"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jc w:val="center"/>
              <w:rPr>
                <w:sz w:val="14"/>
                <w:szCs w:val="14"/>
              </w:rPr>
            </w:pPr>
            <w:r>
              <w:rPr>
                <w:b/>
                <w:bCs/>
                <w:sz w:val="14"/>
                <w:szCs w:val="14"/>
              </w:rPr>
              <w:t>Talep Edilen Alımla/İşle Birlikte Oluşan Toplam Oran (II+III) / (I)</w:t>
            </w:r>
          </w:p>
        </w:tc>
      </w:tr>
      <w:tr w:rsidR="00C37BD8" w:rsidTr="00A544F4">
        <w:trPr>
          <w:trHeight w:hRule="exact" w:val="293"/>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Mal Alımı</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288"/>
        </w:trPr>
        <w:tc>
          <w:tcPr>
            <w:tcW w:w="1022"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Hizmet Alımı</w:t>
            </w: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right w:val="single" w:sz="4" w:space="0" w:color="auto"/>
            </w:tcBorders>
            <w:shd w:val="clear" w:color="auto" w:fill="FFFFFF"/>
          </w:tcPr>
          <w:p w:rsidR="00C37BD8" w:rsidRDefault="00C37BD8" w:rsidP="00A544F4">
            <w:pPr>
              <w:rPr>
                <w:sz w:val="10"/>
                <w:szCs w:val="10"/>
              </w:rPr>
            </w:pPr>
          </w:p>
        </w:tc>
      </w:tr>
      <w:tr w:rsidR="00C37BD8" w:rsidTr="00A544F4">
        <w:trPr>
          <w:trHeight w:hRule="exact" w:val="307"/>
        </w:trPr>
        <w:tc>
          <w:tcPr>
            <w:tcW w:w="1022"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jc w:val="center"/>
              <w:rPr>
                <w:sz w:val="14"/>
                <w:szCs w:val="14"/>
              </w:rPr>
            </w:pPr>
            <w:r>
              <w:rPr>
                <w:b/>
                <w:bCs/>
                <w:sz w:val="14"/>
                <w:szCs w:val="14"/>
              </w:rPr>
              <w:t>Yapım İşleri</w:t>
            </w: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22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C37BD8" w:rsidRDefault="00C37BD8" w:rsidP="00A544F4">
            <w:pPr>
              <w:rPr>
                <w:sz w:val="10"/>
                <w:szCs w:val="10"/>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C37BD8" w:rsidRDefault="00C37BD8" w:rsidP="00A544F4">
            <w:pPr>
              <w:rPr>
                <w:sz w:val="10"/>
                <w:szCs w:val="10"/>
              </w:rPr>
            </w:pPr>
          </w:p>
        </w:tc>
      </w:tr>
    </w:tbl>
    <w:p w:rsidR="00C37BD8" w:rsidRDefault="00C37BD8" w:rsidP="00C37BD8">
      <w:pPr>
        <w:spacing w:after="386" w:line="14" w:lineRule="exact"/>
      </w:pPr>
    </w:p>
    <w:p w:rsidR="00C37BD8" w:rsidRDefault="00C37BD8" w:rsidP="00C37BD8">
      <w:pPr>
        <w:pStyle w:val="Gvdemetni20"/>
        <w:ind w:left="220"/>
      </w:pPr>
      <w:r w:rsidRPr="00BD3E8F">
        <w:rPr>
          <w:b/>
          <w:u w:val="single"/>
        </w:rPr>
        <w:t>Dipnotlar:</w:t>
      </w:r>
      <w:r>
        <w:t xml:space="preserve"> </w:t>
      </w:r>
      <w:r w:rsidR="00BD3E8F">
        <w:t xml:space="preserve">         </w:t>
      </w:r>
      <w:r>
        <w:t>Aynı idareye bağlı olsa bile ayrı bütçeye sahip döner sermayeli işletmelerin her biri ayrı ayrı talep formu dolduracaklardır.</w:t>
      </w:r>
    </w:p>
    <w:p w:rsidR="00C37BD8" w:rsidRDefault="00C37BD8" w:rsidP="00C37BD8">
      <w:pPr>
        <w:pStyle w:val="Gvdemetni20"/>
        <w:spacing w:after="80"/>
      </w:pPr>
      <w:r>
        <w:t xml:space="preserve">"2A.Yapılan Harcamaların Ayrıntılarını Gösteren Tablo" ile "3A.Yapılmak İstenen Harcamalara Dair Bilgiler" tabloları harcamayı en iyi tanımlayan ve mümkün olan en alt OKAS kodunda </w:t>
      </w:r>
      <w:proofErr w:type="spellStart"/>
      <w:r>
        <w:t>doldurulcaktır</w:t>
      </w:r>
      <w:proofErr w:type="spellEnd"/>
      <w:r>
        <w:t xml:space="preserve">. OKAS kodu olmayan alımlar için ise en yakın, yoksa bir üst </w:t>
      </w:r>
      <w:proofErr w:type="spellStart"/>
      <w:r>
        <w:t>kırılımdaki</w:t>
      </w:r>
      <w:proofErr w:type="spellEnd"/>
      <w:r>
        <w:t xml:space="preserve"> OKAS kodu yazılacaktır.</w:t>
      </w:r>
    </w:p>
    <w:p w:rsidR="00C37BD8" w:rsidRDefault="00C37BD8" w:rsidP="00C37BD8">
      <w:pPr>
        <w:pStyle w:val="Gvdemetni20"/>
        <w:spacing w:after="80"/>
      </w:pPr>
      <w:r>
        <w:t>"2A.Yapılan Harcamaların Ayrıntılarını Gösteren Tablo" ile "3A.Yapılmak İstenen Harcamalara Dair Bilgiler" tablolarına ait dipnotlarda belirtilen istisnalar hariç her OKAS kodu yalnız tek bir sefer ve tek satırda kullanılacaktır.</w:t>
      </w:r>
    </w:p>
    <w:p w:rsidR="00C37BD8" w:rsidRDefault="00C37BD8" w:rsidP="00C37BD8">
      <w:pPr>
        <w:pStyle w:val="Gvdemetni20"/>
      </w:pPr>
      <w:r>
        <w:t>İcmal Tabloları EKAP' a yüklü bölümler bazındaki OKAS kodlarında toplam verecektir.</w:t>
      </w:r>
    </w:p>
    <w:p w:rsidR="00C37BD8" w:rsidRDefault="00C37BD8" w:rsidP="00C37BD8">
      <w:pPr>
        <w:pStyle w:val="Gvdemetni20"/>
      </w:pPr>
      <w:r>
        <w:t>"4. Başvuru Yılı İçerisinde Uygun Görüş İstenilen Alımlara/İşlere Dair Oransal Bilgiler" tablosunda "Başvuru Tarihine Kadar 21/f ve 22/d ye (temsil ağırlama hariç) Göre Yapılan Toplam Harcama Tutarı" ve "Başvuru Tarihine Kadar 21/</w:t>
      </w:r>
      <w:proofErr w:type="gramStart"/>
      <w:r>
        <w:t xml:space="preserve">f  </w:t>
      </w:r>
      <w:r w:rsidR="00957EE0" w:rsidRPr="00957EE0">
        <w:rPr>
          <w:b/>
          <w:i/>
          <w:sz w:val="20"/>
          <w:u w:val="thick"/>
        </w:rPr>
        <w:t>ve</w:t>
      </w:r>
      <w:proofErr w:type="gramEnd"/>
      <w:r w:rsidR="00957EE0" w:rsidRPr="00957EE0">
        <w:rPr>
          <w:b/>
          <w:i/>
          <w:sz w:val="20"/>
          <w:u w:val="thick"/>
        </w:rPr>
        <w:t xml:space="preserve"> 22/d</w:t>
      </w:r>
      <w:r w:rsidR="00B1508F" w:rsidRPr="00B1508F">
        <w:rPr>
          <w:b/>
          <w:i/>
          <w:sz w:val="20"/>
        </w:rPr>
        <w:t xml:space="preserve"> </w:t>
      </w:r>
      <w:r>
        <w:t xml:space="preserve"> hariç İhale ve Diğer Alım Usullerine Göre Yapılan Toplam Harcama Tutarı (TL)" ile "Talep Edilen Alımın/İşin Yaklaşık Tutarı" toplamı "Yıllık Ödenek Tutarı (Başvuru Tarihindeki) " tutarından fazla olamaz.</w:t>
      </w:r>
    </w:p>
    <w:p w:rsidR="00BD3E8F" w:rsidRDefault="00BD3E8F" w:rsidP="00BD3E8F">
      <w:pPr>
        <w:pStyle w:val="Gvdemetni20"/>
        <w:sectPr w:rsidR="00BD3E8F" w:rsidSect="00BD3E8F">
          <w:footerReference w:type="default" r:id="rId10"/>
          <w:pgSz w:w="16840" w:h="11900" w:orient="landscape"/>
          <w:pgMar w:top="1663" w:right="630" w:bottom="4678" w:left="361" w:header="0" w:footer="0" w:gutter="0"/>
          <w:cols w:space="720"/>
          <w:noEndnote/>
          <w:docGrid w:linePitch="360"/>
        </w:sectPr>
      </w:pPr>
      <w:r w:rsidRPr="00BD3E8F">
        <w:t>Talep Formu, ekte yer alan Esaslara göre doldurulacaktır</w:t>
      </w:r>
    </w:p>
    <w:p w:rsidR="00BD3E8F" w:rsidRDefault="00BD3E8F" w:rsidP="00C37BD8">
      <w:pPr>
        <w:pStyle w:val="Gvdemetni20"/>
      </w:pPr>
    </w:p>
    <w:p w:rsidR="00C34FDB" w:rsidRDefault="00C34FDB" w:rsidP="00C37BD8">
      <w:pPr>
        <w:pStyle w:val="Gvdemetni20"/>
      </w:pPr>
    </w:p>
    <w:p w:rsidR="00C37BD8" w:rsidRDefault="00C37BD8" w:rsidP="00C37BD8">
      <w:pPr>
        <w:pStyle w:val="Balk11"/>
        <w:keepNext/>
        <w:keepLines/>
        <w:spacing w:after="180" w:line="276" w:lineRule="auto"/>
        <w:ind w:left="0"/>
        <w:jc w:val="both"/>
      </w:pPr>
      <w:bookmarkStart w:id="4" w:name="bookmark4"/>
      <w:r>
        <w:t xml:space="preserve">4734 Sayılı Kanunun 62 </w:t>
      </w:r>
      <w:proofErr w:type="spellStart"/>
      <w:r>
        <w:t>nci</w:t>
      </w:r>
      <w:proofErr w:type="spellEnd"/>
      <w:r>
        <w:t xml:space="preserve"> Maddesinin (ı) Bendi Kapsamında Yapılacak Başvurulara İlişkin Talep Formunun Doldurulmasında Uyulacak Esaslar</w:t>
      </w:r>
      <w:bookmarkEnd w:id="4"/>
    </w:p>
    <w:p w:rsidR="00C37BD8" w:rsidRDefault="00C37BD8" w:rsidP="00C37BD8">
      <w:pPr>
        <w:pStyle w:val="Gvdemetni0"/>
        <w:numPr>
          <w:ilvl w:val="0"/>
          <w:numId w:val="7"/>
        </w:numPr>
        <w:tabs>
          <w:tab w:val="left" w:pos="342"/>
        </w:tabs>
        <w:spacing w:line="276" w:lineRule="auto"/>
        <w:jc w:val="both"/>
      </w:pPr>
      <w:r>
        <w:t>EKAP üzerinden doldurulan ve onaylanan her talep formuna EKAP tarafından bir talep kayıt numarası verilecek, uygun görüş başvuru yazısı bu talep kayıt numarası belirtilmek suretiyle Kuruma gönderilecektir.</w:t>
      </w:r>
    </w:p>
    <w:p w:rsidR="00C37BD8" w:rsidRDefault="00C37BD8" w:rsidP="00C37BD8">
      <w:pPr>
        <w:pStyle w:val="Gvdemetni0"/>
        <w:numPr>
          <w:ilvl w:val="0"/>
          <w:numId w:val="7"/>
        </w:numPr>
        <w:tabs>
          <w:tab w:val="left" w:pos="342"/>
        </w:tabs>
        <w:spacing w:line="276" w:lineRule="auto"/>
        <w:jc w:val="both"/>
      </w:pPr>
      <w:r>
        <w:t>Talep formunun Genel Bilgiler başlıklı 1. bölümünde uygun görüş başvurusunda bulunan idareyi tanımlayan bilgiler yer alacaktır. Bu bölümde idare bütçesini ilgili sekmeden seçecek, eğer bütçe türü sekmede yer alanlardan birine uymuyorsa “diğer” seçiminden sonra açılan alana bütçe türü girişi yapılacaktır. Aynı idareye bağlı olsa bile ayrı bütçeye sahip döner sermayeli işletmelerin her birinin ayrı ayrı talep formu doldurması gerekmektedir.</w:t>
      </w:r>
    </w:p>
    <w:p w:rsidR="00C37BD8" w:rsidRDefault="00C37BD8" w:rsidP="00C37BD8">
      <w:pPr>
        <w:pStyle w:val="Gvdemetni0"/>
        <w:numPr>
          <w:ilvl w:val="0"/>
          <w:numId w:val="7"/>
        </w:numPr>
        <w:tabs>
          <w:tab w:val="left" w:pos="342"/>
        </w:tabs>
        <w:spacing w:line="276" w:lineRule="auto"/>
        <w:jc w:val="both"/>
      </w:pPr>
      <w:r>
        <w:t>Talep formunun Yapılan Harcamaların Ayrıntılarını Gösteren Tablo başlıklı 2A bölümüne idareler, başvuru tarihine kadar Kanunun 21/f ve 22/d (temsil ağırlama hariç) maddelerine göre tüm harcama birimlerince yapılan harcamalara ilişkin bilgileri (bu iki alım yöntemi için ayrı ayrı olmak üzere) OKAS kodu bazında gireceklerdir. Bir diğer deyişle bu tabloya idarelerin Kanunun 21/f ve 22/d maddelerine göre yaptıkları tüm alımlar harcama birimi bazında değil, OKAS kodu bazında işlenecektir. 2A Tablosuna aynı veya birden fazla harcama biriminin aynı OKAS kodundan yaptıkları harcamaların girişinde; idarelerce, tabloya tutar ve miktar bilgilerinin aynı OKAS kodu bazında toplanarak girilmesi gerekeceğinden, bu idarelerce tabloya yazılacak birim fiyat değeri ortalama birim fiyat olacaktır.</w:t>
      </w:r>
    </w:p>
    <w:p w:rsidR="00C37BD8" w:rsidRDefault="00C37BD8" w:rsidP="00C37BD8">
      <w:pPr>
        <w:pStyle w:val="Gvdemetni0"/>
      </w:pPr>
      <w:r>
        <w:t xml:space="preserve">Anılan tabloda gösterilecek harcamaya ilişkin bilgilerin, harcamayı en iyi tanımlayan ve mümkün olan en alt OKAS kodu bazında doldurulması, OKAS kodu olmayan alımların ise en yakın, yoksa bir üst </w:t>
      </w:r>
      <w:proofErr w:type="spellStart"/>
      <w:r>
        <w:t>kırılımdaki</w:t>
      </w:r>
      <w:proofErr w:type="spellEnd"/>
      <w:r>
        <w:t xml:space="preserve"> OKAS kodu bazında tanımlanması gerekmektedir. Her bir OKAS kodunun idare başvurusunda tek bir kez kullanılması esastır. İdareler aynı OKAS kodundan yaptıkları harcamalara ilişkin bilgileri yukarıda açıklandığı üzere tek bir satırda göstereceklerdir. Ancak, aynı OKAS kodundan Kanunun hem 21/f hem de 22/d maddesine göre alım yapıldı ise aynı OKAS kodunda iki ayrı satır açılabilecektir. Yukarıda açıklamalara uygun olarak veri girişi yapılması “3A.Yapılmak İstenen Harcamalara Dair Bilgiler” tablosuna “2A.Yapılan Harcamaların Ayrıntılarını Gösteren Tablo” dan başvuru tarihine kadar Kanunun 21/f ve 22/d maddesine (temsil ağırlama hariç) göre OKAS kodları bazında girilen harcama verilerinin akışı gerçekleşecek olması nedeniyle önemlidir.</w:t>
      </w:r>
    </w:p>
    <w:p w:rsidR="00C37BD8" w:rsidRDefault="00C37BD8" w:rsidP="00C37BD8">
      <w:pPr>
        <w:pStyle w:val="Gvdemetni0"/>
        <w:numPr>
          <w:ilvl w:val="0"/>
          <w:numId w:val="7"/>
        </w:numPr>
        <w:tabs>
          <w:tab w:val="left" w:pos="342"/>
        </w:tabs>
        <w:spacing w:line="276" w:lineRule="auto"/>
        <w:jc w:val="both"/>
      </w:pPr>
      <w:proofErr w:type="gramStart"/>
      <w:r>
        <w:t xml:space="preserve">Talep formunun “2. Başvuru Yılı İçerisinde Başvuru Tarihine Kadar Yapılan Harcamaların Ayrıntılı Dökümü ve İcmali” kısmının İcmal Tablosu başlıklı 2B bölümüne, idarelerin başvuru tarihine kadar Kanunun 21 inci maddesinin (f) bendi ve 22 </w:t>
      </w:r>
      <w:proofErr w:type="spellStart"/>
      <w:r>
        <w:t>nci</w:t>
      </w:r>
      <w:proofErr w:type="spellEnd"/>
      <w:r>
        <w:t xml:space="preserve"> maddesinin (d) bendine göre yaptıkları alımlara ilişkin ayrıntılı bilgileri girdikleri 2A bölümünden, </w:t>
      </w:r>
      <w:proofErr w:type="spellStart"/>
      <w:r>
        <w:t>EKAP'a</w:t>
      </w:r>
      <w:proofErr w:type="spellEnd"/>
      <w:r>
        <w:t xml:space="preserve"> yüklü OKAS en üst </w:t>
      </w:r>
      <w:proofErr w:type="spellStart"/>
      <w:r>
        <w:t>kırılımları</w:t>
      </w:r>
      <w:proofErr w:type="spellEnd"/>
      <w:r>
        <w:t xml:space="preserve"> (bölümler) bazında harcama bilgileri toplamı otomatik olarak gelecek, idarelerce bu bölüme herhangi bir veri girişi yapılmayacaktır.</w:t>
      </w:r>
      <w:proofErr w:type="gramEnd"/>
    </w:p>
    <w:p w:rsidR="00C37BD8" w:rsidRDefault="00C37BD8" w:rsidP="00C37BD8">
      <w:pPr>
        <w:pStyle w:val="Gvdemetni0"/>
        <w:numPr>
          <w:ilvl w:val="0"/>
          <w:numId w:val="7"/>
        </w:numPr>
        <w:tabs>
          <w:tab w:val="left" w:pos="342"/>
        </w:tabs>
        <w:spacing w:line="276" w:lineRule="auto"/>
        <w:jc w:val="both"/>
      </w:pPr>
      <w:r>
        <w:t xml:space="preserve">Talep formunun Yapılmak İstenen Harcamalara Dair Bilgiler başlıklı 3A bölümüne idareler Kanunun 21/f ve 22/d (temsil ağırlama hariç) maddelerine göre tüm harcama birimlerinin yapmak istedikleri alımlara ilişkin bilgileri (bu iki alım yöntemi için ayrı ayrı olmak üzere) OKAS kodu bazında gireceklerdir. Bir diğer deyişle bu tabloya idarelerin Kanunun 21/f ve 22/d maddesine göre yapmak istedikleri tüm alımlar harcama birimi bazında değil, OKAS kodu bazında işlenecektir. 3A Tablosuna aynı veya birden fazla harcama biriminin aynı OKAS kodundan yaptıkları uygun görüş taleplerinin girişinde; idarelerce, tabloya tutar ve miktar bilgilerinin aynı OKAS kodu bazında toplanarak girilmesi </w:t>
      </w:r>
      <w:r>
        <w:lastRenderedPageBreak/>
        <w:t>gerekeceğinden, bu idarelerce tabloya yazılacak birim fiyat değeri ortalama birim fiyat olacaktır.</w:t>
      </w:r>
    </w:p>
    <w:p w:rsidR="00C37BD8" w:rsidRDefault="00C37BD8" w:rsidP="00C37BD8">
      <w:pPr>
        <w:pStyle w:val="Gvdemetni0"/>
      </w:pPr>
      <w:r>
        <w:t xml:space="preserve">Anılan tabloda gösterilecek harcama talebine ilişkin bilgilerin, harcamayı en iyi tanımlayan ve mümkün olan en alt OKAS kodu bazında doldurulması, OKAS kodu olmayan alımların ise en yakın, yoksa bir üst </w:t>
      </w:r>
      <w:proofErr w:type="spellStart"/>
      <w:r>
        <w:t>kırılımdaki</w:t>
      </w:r>
      <w:proofErr w:type="spellEnd"/>
      <w:r>
        <w:t xml:space="preserve"> OKAS kodu bazında tanımlanması gerekmektedir. Her bir OKAS kodunun idare başvurusunda tek bir kez kullanılması esastır. İdareler aynı OKAS kodundan yapmak istedikleri alımlara ilişkin bilgileri tek bir satırda göstereceklerdir. Ancak, aynı OKAS kodundan Kanunun hem 21/f hem de 22/d maddelerine göre alım yapılmak isteniyor ise aynı OKAS kodunda iki ayrı satır açılabilecektir.</w:t>
      </w:r>
    </w:p>
    <w:p w:rsidR="00C37BD8" w:rsidRDefault="00C37BD8" w:rsidP="00C37BD8">
      <w:pPr>
        <w:pStyle w:val="Gvdemetni0"/>
      </w:pPr>
      <w:r>
        <w:t xml:space="preserve">2A Yapılan Harcamaların Ayrıntılarını Gösteren Tablo ile ilgili açıklamalarda belirtildiği üzere, başvuru tarihine kadar Kanunun 21/f ve 22/d maddelerine göre yapılan harcamalara ilişkin bilgilerden 3A tablosuna veri akışı olacaktır. </w:t>
      </w:r>
      <w:proofErr w:type="gramStart"/>
      <w:r>
        <w:t>Söz konusu veri akışı 3A tablosunun ilgisine göre “Başvuru Tarihine Kadar Aynı OKAS Kodundan 21/f ile Yapılan Harcama Toplamı” veya “Başvuru Tarihine Kadar Aynı OKAS Kodundan 22/d (temsil ağırlama hariç) ile Yapılan Harcama Toplamı” sütunlarına; eğer 2A tablosunda aynı OKAS kodlarından harcama bilgisi girişi yapılmışsa gerçekleşecek olup, idarelerce 3A tablosunun bu sütunlarına veri girişi yapılmayacaktır.</w:t>
      </w:r>
      <w:proofErr w:type="gramEnd"/>
    </w:p>
    <w:p w:rsidR="00C37BD8" w:rsidRDefault="00C37BD8" w:rsidP="00C37BD8">
      <w:pPr>
        <w:pStyle w:val="Gvdemetni0"/>
      </w:pPr>
      <w:r>
        <w:t xml:space="preserve">Diğer yandan 3A tablosunun “Başvuru Tarihine Kadar Aynı OKAS Kodlarından 21/f </w:t>
      </w:r>
      <w:r w:rsidR="00957EE0" w:rsidRPr="00957EE0">
        <w:rPr>
          <w:b/>
          <w:i/>
          <w:sz w:val="26"/>
          <w:u w:val="thick"/>
        </w:rPr>
        <w:t>ve 22/d</w:t>
      </w:r>
      <w:r>
        <w:t xml:space="preserve"> hariç İhale ve Diğer Alım Usullerine Göre Alım Yapılmışsa Harcama Toplamı” sütununa talep formu içinden herhangi bir veri akışı olmayacağı için bu sütun idarelerce manuel olarak doldurulacaktır.</w:t>
      </w:r>
    </w:p>
    <w:p w:rsidR="00C37BD8" w:rsidRDefault="00C37BD8" w:rsidP="00C37BD8">
      <w:pPr>
        <w:pStyle w:val="Gvdemetni0"/>
        <w:numPr>
          <w:ilvl w:val="0"/>
          <w:numId w:val="7"/>
        </w:numPr>
        <w:tabs>
          <w:tab w:val="left" w:pos="342"/>
        </w:tabs>
        <w:spacing w:line="276" w:lineRule="auto"/>
        <w:jc w:val="both"/>
      </w:pPr>
      <w:proofErr w:type="gramStart"/>
      <w:r>
        <w:t xml:space="preserve">Talep formunun, “3. Uygun Görüş İstenilen Alımlara/İşlere Dair Bilgilerin Ayrıntılı Dökümü ve İcmali” kısmının İcmal Tablosu başlıklı 3B bölümüne, idarelerin Kanunun 21 inci maddesinin (f) bendi ve 22 </w:t>
      </w:r>
      <w:proofErr w:type="spellStart"/>
      <w:r>
        <w:t>nci</w:t>
      </w:r>
      <w:proofErr w:type="spellEnd"/>
      <w:r>
        <w:t xml:space="preserve"> maddesinin (d) bendine göre harcama yapmak için uygun görüş istedikleri alımlara ilişkin ayrıntılı bilgileri girdikleri 3A bölümünden, </w:t>
      </w:r>
      <w:proofErr w:type="spellStart"/>
      <w:r>
        <w:t>EKAP'a</w:t>
      </w:r>
      <w:proofErr w:type="spellEnd"/>
      <w:r>
        <w:t xml:space="preserve"> yüklü OKAS en üst </w:t>
      </w:r>
      <w:proofErr w:type="spellStart"/>
      <w:r>
        <w:t>kırılımları</w:t>
      </w:r>
      <w:proofErr w:type="spellEnd"/>
      <w:r>
        <w:t xml:space="preserve"> (bölümler) bazında harcama talebi bilgileri toplamı otomatik olarak gelecek, idarelerce bu bölüme herhangi bir veri girişi yapılmayacaktır.</w:t>
      </w:r>
      <w:proofErr w:type="gramEnd"/>
    </w:p>
    <w:p w:rsidR="00C37BD8" w:rsidRDefault="00C37BD8" w:rsidP="00C37BD8">
      <w:pPr>
        <w:pStyle w:val="Gvdemetni0"/>
        <w:numPr>
          <w:ilvl w:val="0"/>
          <w:numId w:val="7"/>
        </w:numPr>
        <w:tabs>
          <w:tab w:val="left" w:pos="342"/>
        </w:tabs>
        <w:spacing w:line="276" w:lineRule="auto"/>
        <w:jc w:val="both"/>
      </w:pPr>
      <w:r>
        <w:t>Talep formunun, Başvuru Yılı İçerisinde Uygun Görüş İstenilen Alımlara/İşlere Dair Bilgiler başlıklı 4. bölümünde yer alan tablonun doldurulmasına ilişkin esaslar aşağıdaki gibidir.</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9"/>
        <w:gridCol w:w="1531"/>
        <w:gridCol w:w="3566"/>
      </w:tblGrid>
      <w:tr w:rsidR="00C37BD8" w:rsidTr="00A544F4">
        <w:trPr>
          <w:trHeight w:hRule="exact" w:val="744"/>
          <w:jc w:val="center"/>
        </w:trPr>
        <w:tc>
          <w:tcPr>
            <w:tcW w:w="3979"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b/>
                <w:bCs/>
                <w:sz w:val="20"/>
                <w:szCs w:val="20"/>
              </w:rPr>
              <w:t>Tabloda yer alan sütunlar</w:t>
            </w:r>
          </w:p>
        </w:tc>
        <w:tc>
          <w:tcPr>
            <w:tcW w:w="1531"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b/>
                <w:bCs/>
                <w:sz w:val="20"/>
                <w:szCs w:val="20"/>
              </w:rPr>
              <w:t>İdarelerce Veri</w:t>
            </w:r>
          </w:p>
          <w:p w:rsidR="00C37BD8" w:rsidRDefault="00C37BD8" w:rsidP="00A544F4">
            <w:pPr>
              <w:pStyle w:val="Dier0"/>
              <w:spacing w:after="0" w:line="240" w:lineRule="auto"/>
              <w:jc w:val="center"/>
              <w:rPr>
                <w:sz w:val="20"/>
                <w:szCs w:val="20"/>
              </w:rPr>
            </w:pPr>
            <w:r>
              <w:rPr>
                <w:rFonts w:ascii="Calibri" w:eastAsia="Calibri" w:hAnsi="Calibri" w:cs="Calibri"/>
                <w:b/>
                <w:bCs/>
                <w:sz w:val="20"/>
                <w:szCs w:val="20"/>
              </w:rPr>
              <w:t>Girişi yapılıp</w:t>
            </w:r>
          </w:p>
          <w:p w:rsidR="00C37BD8" w:rsidRDefault="00C37BD8" w:rsidP="00A544F4">
            <w:pPr>
              <w:pStyle w:val="Dier0"/>
              <w:spacing w:after="0" w:line="240" w:lineRule="auto"/>
              <w:jc w:val="center"/>
              <w:rPr>
                <w:sz w:val="20"/>
                <w:szCs w:val="20"/>
              </w:rPr>
            </w:pPr>
            <w:proofErr w:type="gramStart"/>
            <w:r>
              <w:rPr>
                <w:rFonts w:ascii="Calibri" w:eastAsia="Calibri" w:hAnsi="Calibri" w:cs="Calibri"/>
                <w:b/>
                <w:bCs/>
                <w:sz w:val="20"/>
                <w:szCs w:val="20"/>
              </w:rPr>
              <w:t>yapılmayacağı</w:t>
            </w:r>
            <w:proofErr w:type="gramEnd"/>
          </w:p>
        </w:tc>
        <w:tc>
          <w:tcPr>
            <w:tcW w:w="3566"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b/>
                <w:bCs/>
                <w:sz w:val="20"/>
                <w:szCs w:val="20"/>
              </w:rPr>
              <w:t>Yapılmayacaksa verinin nereden geldiği</w:t>
            </w:r>
          </w:p>
        </w:tc>
      </w:tr>
      <w:tr w:rsidR="00C37BD8" w:rsidTr="00A544F4">
        <w:trPr>
          <w:trHeight w:hRule="exact" w:val="499"/>
          <w:jc w:val="center"/>
        </w:trPr>
        <w:tc>
          <w:tcPr>
            <w:tcW w:w="3979"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Yıllık Ödenek Tutarı (Başvuru Tarihindeki)</w:t>
            </w:r>
          </w:p>
          <w:p w:rsidR="00C37BD8" w:rsidRDefault="00C37BD8" w:rsidP="00A544F4">
            <w:pPr>
              <w:pStyle w:val="Dier0"/>
              <w:tabs>
                <w:tab w:val="left" w:pos="2537"/>
              </w:tabs>
              <w:spacing w:after="0" w:line="240" w:lineRule="auto"/>
              <w:ind w:left="1260"/>
              <w:rPr>
                <w:sz w:val="20"/>
                <w:szCs w:val="20"/>
              </w:rPr>
            </w:pPr>
            <w:r>
              <w:rPr>
                <w:rFonts w:ascii="Calibri" w:eastAsia="Calibri" w:hAnsi="Calibri" w:cs="Calibri"/>
                <w:sz w:val="20"/>
                <w:szCs w:val="20"/>
              </w:rPr>
              <w:t>TL</w:t>
            </w:r>
            <w:r>
              <w:rPr>
                <w:rFonts w:ascii="Calibri" w:eastAsia="Calibri" w:hAnsi="Calibri" w:cs="Calibri"/>
                <w:sz w:val="20"/>
                <w:szCs w:val="20"/>
              </w:rPr>
              <w:tab/>
              <w:t>(I)</w:t>
            </w:r>
          </w:p>
        </w:tc>
        <w:tc>
          <w:tcPr>
            <w:tcW w:w="1531"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Yapılacak</w:t>
            </w:r>
          </w:p>
        </w:tc>
        <w:tc>
          <w:tcPr>
            <w:tcW w:w="3566"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w:t>
            </w:r>
          </w:p>
        </w:tc>
      </w:tr>
      <w:tr w:rsidR="00C37BD8" w:rsidTr="00A544F4">
        <w:trPr>
          <w:trHeight w:hRule="exact" w:val="998"/>
          <w:jc w:val="center"/>
        </w:trPr>
        <w:tc>
          <w:tcPr>
            <w:tcW w:w="3979" w:type="dxa"/>
            <w:tcBorders>
              <w:top w:val="single" w:sz="4" w:space="0" w:color="auto"/>
              <w:left w:val="single" w:sz="4" w:space="0" w:color="auto"/>
              <w:bottom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Başvuru Tarihine Kadar 21/f ve 22/d ye (temsil ağırlama hariç) Göre Yapılan Toplam Harcama Tutarı TL (II)</w:t>
            </w:r>
          </w:p>
        </w:tc>
        <w:tc>
          <w:tcPr>
            <w:tcW w:w="1531" w:type="dxa"/>
            <w:tcBorders>
              <w:top w:val="single" w:sz="4" w:space="0" w:color="auto"/>
              <w:left w:val="single" w:sz="4" w:space="0" w:color="auto"/>
              <w:bottom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2A ya girilen “tutar” sütunundaki verilerden alımın</w:t>
            </w:r>
          </w:p>
          <w:p w:rsidR="00C37BD8" w:rsidRDefault="00C37BD8" w:rsidP="00A544F4">
            <w:pPr>
              <w:pStyle w:val="Dier0"/>
              <w:spacing w:after="0" w:line="240" w:lineRule="auto"/>
              <w:jc w:val="center"/>
              <w:rPr>
                <w:sz w:val="20"/>
                <w:szCs w:val="20"/>
              </w:rPr>
            </w:pPr>
            <w:r>
              <w:rPr>
                <w:rFonts w:ascii="Calibri" w:eastAsia="Calibri" w:hAnsi="Calibri" w:cs="Calibri"/>
                <w:sz w:val="20"/>
                <w:szCs w:val="20"/>
              </w:rPr>
              <w:t>türüne(</w:t>
            </w:r>
            <w:proofErr w:type="spellStart"/>
            <w:proofErr w:type="gramStart"/>
            <w:r>
              <w:rPr>
                <w:rFonts w:ascii="Calibri" w:eastAsia="Calibri" w:hAnsi="Calibri" w:cs="Calibri"/>
                <w:sz w:val="20"/>
                <w:szCs w:val="20"/>
              </w:rPr>
              <w:t>mal,hizmet</w:t>
            </w:r>
            <w:proofErr w:type="gramEnd"/>
            <w:r>
              <w:rPr>
                <w:rFonts w:ascii="Calibri" w:eastAsia="Calibri" w:hAnsi="Calibri" w:cs="Calibri"/>
                <w:sz w:val="20"/>
                <w:szCs w:val="20"/>
              </w:rPr>
              <w:t>,yapım</w:t>
            </w:r>
            <w:proofErr w:type="spellEnd"/>
            <w:r>
              <w:rPr>
                <w:rFonts w:ascii="Calibri" w:eastAsia="Calibri" w:hAnsi="Calibri" w:cs="Calibri"/>
                <w:sz w:val="20"/>
                <w:szCs w:val="20"/>
              </w:rPr>
              <w:t>) göre otomatik</w:t>
            </w:r>
          </w:p>
          <w:p w:rsidR="00C37BD8" w:rsidRDefault="00C37BD8" w:rsidP="00A544F4">
            <w:pPr>
              <w:pStyle w:val="Dier0"/>
              <w:spacing w:after="0" w:line="240" w:lineRule="auto"/>
              <w:jc w:val="center"/>
              <w:rPr>
                <w:sz w:val="20"/>
                <w:szCs w:val="20"/>
              </w:rPr>
            </w:pPr>
            <w:proofErr w:type="gramStart"/>
            <w:r>
              <w:rPr>
                <w:rFonts w:ascii="Calibri" w:eastAsia="Calibri" w:hAnsi="Calibri" w:cs="Calibri"/>
                <w:sz w:val="20"/>
                <w:szCs w:val="20"/>
              </w:rPr>
              <w:t>olarak</w:t>
            </w:r>
            <w:proofErr w:type="gramEnd"/>
            <w:r>
              <w:rPr>
                <w:rFonts w:ascii="Calibri" w:eastAsia="Calibri" w:hAnsi="Calibri" w:cs="Calibri"/>
                <w:sz w:val="20"/>
                <w:szCs w:val="20"/>
              </w:rPr>
              <w:t xml:space="preserve"> gelecek</w:t>
            </w:r>
          </w:p>
        </w:tc>
      </w:tr>
      <w:tr w:rsidR="00C37BD8" w:rsidTr="00D923FD">
        <w:trPr>
          <w:trHeight w:hRule="exact" w:val="893"/>
          <w:jc w:val="center"/>
        </w:trPr>
        <w:tc>
          <w:tcPr>
            <w:tcW w:w="3979"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 xml:space="preserve">Başvuru Tarihine Kadar 21/f </w:t>
            </w:r>
            <w:r w:rsidR="00957EE0" w:rsidRPr="00D923FD">
              <w:rPr>
                <w:rFonts w:eastAsia="Calibri"/>
                <w:b/>
                <w:i/>
                <w:sz w:val="26"/>
                <w:szCs w:val="20"/>
                <w:u w:val="thick"/>
              </w:rPr>
              <w:t>ve 22/d</w:t>
            </w:r>
            <w:r>
              <w:rPr>
                <w:rFonts w:ascii="Calibri" w:eastAsia="Calibri" w:hAnsi="Calibri" w:cs="Calibri"/>
                <w:sz w:val="20"/>
                <w:szCs w:val="20"/>
              </w:rPr>
              <w:t xml:space="preserve"> hariç İhale ve Diğer Alım Usullerine Göre Yapılan Toplam</w:t>
            </w:r>
          </w:p>
          <w:p w:rsidR="00C37BD8" w:rsidRDefault="00C37BD8" w:rsidP="00A544F4">
            <w:pPr>
              <w:pStyle w:val="Dier0"/>
              <w:spacing w:after="0" w:line="240" w:lineRule="auto"/>
              <w:jc w:val="center"/>
              <w:rPr>
                <w:sz w:val="20"/>
                <w:szCs w:val="20"/>
              </w:rPr>
            </w:pPr>
            <w:r>
              <w:rPr>
                <w:rFonts w:ascii="Calibri" w:eastAsia="Calibri" w:hAnsi="Calibri" w:cs="Calibri"/>
                <w:sz w:val="20"/>
                <w:szCs w:val="20"/>
              </w:rPr>
              <w:t>Harcama Tutarı (TL)</w:t>
            </w:r>
          </w:p>
        </w:tc>
        <w:tc>
          <w:tcPr>
            <w:tcW w:w="1531"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Yapılacak</w:t>
            </w:r>
          </w:p>
        </w:tc>
        <w:tc>
          <w:tcPr>
            <w:tcW w:w="3566" w:type="dxa"/>
            <w:tcBorders>
              <w:top w:val="single" w:sz="4" w:space="0" w:color="auto"/>
              <w:left w:val="single" w:sz="4" w:space="0" w:color="auto"/>
              <w:righ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w:t>
            </w:r>
          </w:p>
        </w:tc>
      </w:tr>
      <w:tr w:rsidR="00C37BD8" w:rsidTr="00A544F4">
        <w:trPr>
          <w:trHeight w:hRule="exact" w:val="254"/>
          <w:jc w:val="center"/>
        </w:trPr>
        <w:tc>
          <w:tcPr>
            <w:tcW w:w="3979"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Başvuru Tarihindeki Oran (II) / (I)</w:t>
            </w:r>
          </w:p>
        </w:tc>
        <w:tc>
          <w:tcPr>
            <w:tcW w:w="1531"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Otomatik hesaplanacak</w:t>
            </w:r>
          </w:p>
        </w:tc>
      </w:tr>
      <w:tr w:rsidR="00C37BD8" w:rsidTr="00A544F4">
        <w:trPr>
          <w:trHeight w:hRule="exact" w:val="1229"/>
          <w:jc w:val="center"/>
        </w:trPr>
        <w:tc>
          <w:tcPr>
            <w:tcW w:w="3979"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Talep Edilen Alımın/İşin Yaklaşık Tutarı TL (III)</w:t>
            </w:r>
          </w:p>
        </w:tc>
        <w:tc>
          <w:tcPr>
            <w:tcW w:w="1531" w:type="dxa"/>
            <w:tcBorders>
              <w:top w:val="single" w:sz="4" w:space="0" w:color="auto"/>
              <w:left w:val="single" w:sz="4" w:space="0" w:color="auto"/>
            </w:tcBorders>
            <w:shd w:val="clear" w:color="auto" w:fill="FFFFFF"/>
            <w:vAlign w:val="center"/>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3A ya girilen ” Talep Edilen Alımın /İşin Yaklaşık Tutarı (TL)” sütunundaki verilerden alım talebinin türüne(</w:t>
            </w:r>
            <w:proofErr w:type="spellStart"/>
            <w:proofErr w:type="gramStart"/>
            <w:r>
              <w:rPr>
                <w:rFonts w:ascii="Calibri" w:eastAsia="Calibri" w:hAnsi="Calibri" w:cs="Calibri"/>
                <w:sz w:val="20"/>
                <w:szCs w:val="20"/>
              </w:rPr>
              <w:t>mal,hizmet</w:t>
            </w:r>
            <w:proofErr w:type="gramEnd"/>
            <w:r>
              <w:rPr>
                <w:rFonts w:ascii="Calibri" w:eastAsia="Calibri" w:hAnsi="Calibri" w:cs="Calibri"/>
                <w:sz w:val="20"/>
                <w:szCs w:val="20"/>
              </w:rPr>
              <w:t>,yapım</w:t>
            </w:r>
            <w:proofErr w:type="spellEnd"/>
            <w:r>
              <w:rPr>
                <w:rFonts w:ascii="Calibri" w:eastAsia="Calibri" w:hAnsi="Calibri" w:cs="Calibri"/>
                <w:sz w:val="20"/>
                <w:szCs w:val="20"/>
              </w:rPr>
              <w:t>) göre otomatik olarak gelecek</w:t>
            </w:r>
          </w:p>
        </w:tc>
      </w:tr>
      <w:tr w:rsidR="00C37BD8" w:rsidTr="00A544F4">
        <w:trPr>
          <w:trHeight w:hRule="exact" w:val="547"/>
          <w:jc w:val="center"/>
        </w:trPr>
        <w:tc>
          <w:tcPr>
            <w:tcW w:w="3979"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jc w:val="center"/>
            </w:pPr>
            <w:r>
              <w:rPr>
                <w:rFonts w:ascii="Calibri" w:eastAsia="Calibri" w:hAnsi="Calibri" w:cs="Calibri"/>
              </w:rPr>
              <w:lastRenderedPageBreak/>
              <w:t>Eğer Varsa DK-D ile Yıl İçinde Uygun Görüş</w:t>
            </w:r>
          </w:p>
          <w:p w:rsidR="00C37BD8" w:rsidRDefault="00C37BD8" w:rsidP="00A544F4">
            <w:pPr>
              <w:pStyle w:val="Dier0"/>
              <w:spacing w:after="0" w:line="240" w:lineRule="auto"/>
            </w:pPr>
            <w:r>
              <w:rPr>
                <w:rFonts w:ascii="Calibri" w:eastAsia="Calibri" w:hAnsi="Calibri" w:cs="Calibri"/>
              </w:rPr>
              <w:t>Verilen Tutar (IV)</w:t>
            </w:r>
          </w:p>
        </w:tc>
        <w:tc>
          <w:tcPr>
            <w:tcW w:w="1531"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Eğer varsa yazılım tarafından getirilecek</w:t>
            </w:r>
          </w:p>
        </w:tc>
      </w:tr>
      <w:tr w:rsidR="00C37BD8" w:rsidTr="00A544F4">
        <w:trPr>
          <w:trHeight w:hRule="exact" w:val="278"/>
          <w:jc w:val="center"/>
        </w:trPr>
        <w:tc>
          <w:tcPr>
            <w:tcW w:w="3979"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pPr>
            <w:r>
              <w:rPr>
                <w:rFonts w:ascii="Calibri" w:eastAsia="Calibri" w:hAnsi="Calibri" w:cs="Calibri"/>
              </w:rPr>
              <w:t>DKD Tarih ve Sayısı</w:t>
            </w:r>
          </w:p>
        </w:tc>
        <w:tc>
          <w:tcPr>
            <w:tcW w:w="1531" w:type="dxa"/>
            <w:tcBorders>
              <w:top w:val="single" w:sz="4" w:space="0" w:color="auto"/>
              <w:left w:val="single" w:sz="4" w:space="0" w:color="auto"/>
            </w:tcBorders>
            <w:shd w:val="clear" w:color="auto" w:fill="FFFFFF"/>
            <w:vAlign w:val="bottom"/>
          </w:tcPr>
          <w:p w:rsidR="00C37BD8" w:rsidRDefault="00C37BD8" w:rsidP="00A544F4">
            <w:pPr>
              <w:pStyle w:val="Dier0"/>
              <w:spacing w:after="0" w:line="240" w:lineRule="auto"/>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Eğer varsa yazılım tarafından getirilecek</w:t>
            </w:r>
          </w:p>
        </w:tc>
      </w:tr>
      <w:tr w:rsidR="00C37BD8" w:rsidTr="00A544F4">
        <w:trPr>
          <w:trHeight w:hRule="exact" w:val="557"/>
          <w:jc w:val="center"/>
        </w:trPr>
        <w:tc>
          <w:tcPr>
            <w:tcW w:w="3979"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pPr>
            <w:r>
              <w:rPr>
                <w:rFonts w:ascii="Calibri" w:eastAsia="Calibri" w:hAnsi="Calibri" w:cs="Calibri"/>
              </w:rPr>
              <w:t>Talep Edilen Alımla/İşle Birlikte Oluşan</w:t>
            </w:r>
          </w:p>
          <w:p w:rsidR="00C37BD8" w:rsidRDefault="00C37BD8" w:rsidP="00A544F4">
            <w:pPr>
              <w:pStyle w:val="Dier0"/>
              <w:spacing w:after="0" w:line="240" w:lineRule="auto"/>
            </w:pPr>
            <w:r>
              <w:rPr>
                <w:rFonts w:ascii="Calibri" w:eastAsia="Calibri" w:hAnsi="Calibri" w:cs="Calibri"/>
              </w:rPr>
              <w:t>Toplam Oran (II+III) / (I)</w:t>
            </w:r>
          </w:p>
        </w:tc>
        <w:tc>
          <w:tcPr>
            <w:tcW w:w="1531" w:type="dxa"/>
            <w:tcBorders>
              <w:top w:val="single" w:sz="4" w:space="0" w:color="auto"/>
              <w:left w:val="single" w:sz="4" w:space="0" w:color="auto"/>
              <w:bottom w:val="single" w:sz="4" w:space="0" w:color="auto"/>
            </w:tcBorders>
            <w:shd w:val="clear" w:color="auto" w:fill="FFFFFF"/>
            <w:vAlign w:val="bottom"/>
          </w:tcPr>
          <w:p w:rsidR="00C37BD8" w:rsidRDefault="00C37BD8" w:rsidP="00A544F4">
            <w:pPr>
              <w:pStyle w:val="Dier0"/>
              <w:spacing w:after="0" w:line="240" w:lineRule="auto"/>
              <w:rPr>
                <w:sz w:val="20"/>
                <w:szCs w:val="20"/>
              </w:rPr>
            </w:pPr>
            <w:r>
              <w:rPr>
                <w:rFonts w:ascii="Calibri" w:eastAsia="Calibri" w:hAnsi="Calibri" w:cs="Calibri"/>
                <w:sz w:val="20"/>
                <w:szCs w:val="20"/>
              </w:rPr>
              <w:t>Yapılmayacak</w:t>
            </w:r>
          </w:p>
        </w:tc>
        <w:tc>
          <w:tcPr>
            <w:tcW w:w="3566" w:type="dxa"/>
            <w:tcBorders>
              <w:top w:val="single" w:sz="4" w:space="0" w:color="auto"/>
              <w:left w:val="single" w:sz="4" w:space="0" w:color="auto"/>
              <w:bottom w:val="single" w:sz="4" w:space="0" w:color="auto"/>
              <w:right w:val="single" w:sz="4" w:space="0" w:color="auto"/>
            </w:tcBorders>
            <w:shd w:val="clear" w:color="auto" w:fill="FFFFFF"/>
            <w:vAlign w:val="bottom"/>
          </w:tcPr>
          <w:p w:rsidR="00C37BD8" w:rsidRDefault="00C37BD8" w:rsidP="00A544F4">
            <w:pPr>
              <w:pStyle w:val="Dier0"/>
              <w:spacing w:after="0" w:line="240" w:lineRule="auto"/>
              <w:jc w:val="center"/>
              <w:rPr>
                <w:sz w:val="20"/>
                <w:szCs w:val="20"/>
              </w:rPr>
            </w:pPr>
            <w:r>
              <w:rPr>
                <w:rFonts w:ascii="Calibri" w:eastAsia="Calibri" w:hAnsi="Calibri" w:cs="Calibri"/>
                <w:sz w:val="20"/>
                <w:szCs w:val="20"/>
              </w:rPr>
              <w:t>Otomatik hesaplanacak</w:t>
            </w:r>
          </w:p>
        </w:tc>
      </w:tr>
    </w:tbl>
    <w:p w:rsidR="00C37BD8" w:rsidRDefault="00C37BD8" w:rsidP="00C37BD8">
      <w:pPr>
        <w:spacing w:after="486" w:line="14" w:lineRule="exact"/>
      </w:pPr>
    </w:p>
    <w:p w:rsidR="00C37BD8" w:rsidRDefault="00C37BD8" w:rsidP="00C37BD8">
      <w:pPr>
        <w:pStyle w:val="Gvdemetni0"/>
      </w:pPr>
      <w:r>
        <w:t>Bu tablonun doldurulmasında dikkat edilecek diğer hususlar ise şunlardır:</w:t>
      </w:r>
    </w:p>
    <w:p w:rsidR="00C37BD8" w:rsidRDefault="00C37BD8" w:rsidP="00C37BD8">
      <w:pPr>
        <w:pStyle w:val="Gvdemetni0"/>
      </w:pPr>
      <w:proofErr w:type="gramStart"/>
      <w:r>
        <w:t xml:space="preserve">- "Başvuru Tarihine Kadar 21/f ve 22/d ye (temsil ağırlama hariç) Göre Yapılan Toplam Harcama Tutarı" ve "Başvuru Tarihine Kadar 21/f </w:t>
      </w:r>
      <w:r w:rsidR="00957EE0" w:rsidRPr="00957EE0">
        <w:rPr>
          <w:b/>
          <w:i/>
          <w:sz w:val="26"/>
          <w:u w:val="thick"/>
        </w:rPr>
        <w:t>ve 22/d</w:t>
      </w:r>
      <w:r>
        <w:t xml:space="preserve"> hariç İhale ve Diğer Alım Usullerine Göre Yapılan Toplam Harcama Tutarı" ile "Talep Edilen Alımın/İşin Yaklaşık Tutarı" toplamı "Yıllık Ödenek Tutarı (Başvuru Tarihindeki)" değerinden fazla olamaz.</w:t>
      </w:r>
      <w:proofErr w:type="gramEnd"/>
    </w:p>
    <w:p w:rsidR="00C37BD8" w:rsidRDefault="00C37BD8" w:rsidP="00C37BD8">
      <w:pPr>
        <w:pStyle w:val="Gvdemetni0"/>
        <w:spacing w:after="340"/>
      </w:pPr>
      <w:proofErr w:type="gramStart"/>
      <w:r>
        <w:t xml:space="preserve">- 3A tablosuna girilen “Başvuru Tarihine Kadar Aynı OKAS Kodlarından 21/f </w:t>
      </w:r>
      <w:r w:rsidR="00957EE0" w:rsidRPr="00957EE0">
        <w:rPr>
          <w:b/>
          <w:i/>
          <w:sz w:val="26"/>
          <w:u w:val="thick"/>
        </w:rPr>
        <w:t>ve 22/d</w:t>
      </w:r>
      <w:r>
        <w:t xml:space="preserve"> hariç İhale ve Diğer Alım Usullerine Göre Alım Yapılmışsa Harcama Toplamı” sütunundaki verilerden bu tablodaki “Başvuru Tarihine Kadar 21/f </w:t>
      </w:r>
      <w:r w:rsidR="00957EE0" w:rsidRPr="00957EE0">
        <w:rPr>
          <w:b/>
          <w:i/>
          <w:sz w:val="26"/>
          <w:u w:val="thick"/>
        </w:rPr>
        <w:t>ve 22/d</w:t>
      </w:r>
      <w:r>
        <w:t xml:space="preserve"> hariç İhale ve Diğer Alım Usullerine Göre Yapılan Toplam Harcama Tutarı (TL)” sütununa veri akışı olmayacaktır. Çünkü 3A tablosunda “Başvuru Tarihine Kadar Aynı OKAS Kodlarından 21/f </w:t>
      </w:r>
      <w:r w:rsidR="00957EE0" w:rsidRPr="00957EE0">
        <w:rPr>
          <w:b/>
          <w:i/>
          <w:sz w:val="26"/>
          <w:u w:val="thick"/>
        </w:rPr>
        <w:t>ve 22/d</w:t>
      </w:r>
      <w:r>
        <w:t xml:space="preserve"> hariç İhale ve Diğer Alım Usullerine Göre Alım Yapılmışsa Harcama Toplamı” sütununa girilen ihaleyle yapılmış harcama verileri, ihaleyle yapılan tüm harcama verileri olmayıp, sadece Kanunun 21/f ve 22/d maddelerine göre yapılması için izin talep edilen alımlarla aynı OKAS kodundan daha önce alım yapılıp yapılmadığını göstermek amacıyla tabloya eklenmiştir.</w:t>
      </w:r>
      <w:proofErr w:type="gramEnd"/>
    </w:p>
    <w:p w:rsidR="008D08E3" w:rsidRDefault="008D08E3" w:rsidP="00DF7F4A">
      <w:pPr>
        <w:pStyle w:val="Gvdemetni0"/>
        <w:spacing w:after="1280" w:line="259" w:lineRule="auto"/>
        <w:jc w:val="center"/>
      </w:pPr>
    </w:p>
    <w:sectPr w:rsidR="008D08E3">
      <w:footerReference w:type="default" r:id="rId11"/>
      <w:pgSz w:w="11900" w:h="16840"/>
      <w:pgMar w:top="1401" w:right="1383" w:bottom="1310" w:left="1383" w:header="973" w:footer="8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7C" w:rsidRDefault="0075577C">
      <w:r>
        <w:separator/>
      </w:r>
    </w:p>
  </w:endnote>
  <w:endnote w:type="continuationSeparator" w:id="0">
    <w:p w:rsidR="0075577C" w:rsidRDefault="0075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D8" w:rsidRDefault="00C37BD8">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D8" w:rsidRDefault="00C37B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8F" w:rsidRDefault="00BD3E8F">
    <w:pP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C4" w:rsidRDefault="007557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7C" w:rsidRDefault="0075577C"/>
  </w:footnote>
  <w:footnote w:type="continuationSeparator" w:id="0">
    <w:p w:rsidR="0075577C" w:rsidRDefault="007557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D3BF7"/>
    <w:multiLevelType w:val="multilevel"/>
    <w:tmpl w:val="5B24D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ED03CE"/>
    <w:multiLevelType w:val="multilevel"/>
    <w:tmpl w:val="5A0E6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99059E"/>
    <w:multiLevelType w:val="multilevel"/>
    <w:tmpl w:val="454600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AF5D60"/>
    <w:multiLevelType w:val="hybridMultilevel"/>
    <w:tmpl w:val="5A32B104"/>
    <w:lvl w:ilvl="0" w:tplc="C65689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842A4D"/>
    <w:multiLevelType w:val="multilevel"/>
    <w:tmpl w:val="21307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A84C64"/>
    <w:multiLevelType w:val="hybridMultilevel"/>
    <w:tmpl w:val="B770B268"/>
    <w:lvl w:ilvl="0" w:tplc="ED8806E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B6044E"/>
    <w:multiLevelType w:val="multilevel"/>
    <w:tmpl w:val="BACA79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E3"/>
    <w:rsid w:val="000070BF"/>
    <w:rsid w:val="00010ABB"/>
    <w:rsid w:val="000111A4"/>
    <w:rsid w:val="00015D14"/>
    <w:rsid w:val="0002290B"/>
    <w:rsid w:val="00024423"/>
    <w:rsid w:val="00036DAA"/>
    <w:rsid w:val="0004725E"/>
    <w:rsid w:val="00047401"/>
    <w:rsid w:val="00075320"/>
    <w:rsid w:val="00076BFB"/>
    <w:rsid w:val="000866A8"/>
    <w:rsid w:val="000A399C"/>
    <w:rsid w:val="000A3D3E"/>
    <w:rsid w:val="000B22E9"/>
    <w:rsid w:val="000D04ED"/>
    <w:rsid w:val="000D5DB9"/>
    <w:rsid w:val="000E3644"/>
    <w:rsid w:val="000E722D"/>
    <w:rsid w:val="00114CA5"/>
    <w:rsid w:val="00116E1F"/>
    <w:rsid w:val="00121AA6"/>
    <w:rsid w:val="00121D74"/>
    <w:rsid w:val="00122A29"/>
    <w:rsid w:val="001231BF"/>
    <w:rsid w:val="0013323F"/>
    <w:rsid w:val="00184DB1"/>
    <w:rsid w:val="0018554F"/>
    <w:rsid w:val="001A1728"/>
    <w:rsid w:val="001C3333"/>
    <w:rsid w:val="001D146B"/>
    <w:rsid w:val="001E0FAA"/>
    <w:rsid w:val="00206960"/>
    <w:rsid w:val="0021252E"/>
    <w:rsid w:val="00220A98"/>
    <w:rsid w:val="00221297"/>
    <w:rsid w:val="00227AF6"/>
    <w:rsid w:val="0023140C"/>
    <w:rsid w:val="0024713E"/>
    <w:rsid w:val="002504EC"/>
    <w:rsid w:val="002571B4"/>
    <w:rsid w:val="00272E6A"/>
    <w:rsid w:val="00292625"/>
    <w:rsid w:val="002C4782"/>
    <w:rsid w:val="002E5370"/>
    <w:rsid w:val="00324E3E"/>
    <w:rsid w:val="003273A2"/>
    <w:rsid w:val="0035032A"/>
    <w:rsid w:val="00350A7A"/>
    <w:rsid w:val="00353B60"/>
    <w:rsid w:val="00370ECE"/>
    <w:rsid w:val="003734C8"/>
    <w:rsid w:val="00375CA7"/>
    <w:rsid w:val="003A6079"/>
    <w:rsid w:val="003C0FB9"/>
    <w:rsid w:val="003D63A8"/>
    <w:rsid w:val="0041082F"/>
    <w:rsid w:val="004276D5"/>
    <w:rsid w:val="00433EC8"/>
    <w:rsid w:val="004446BA"/>
    <w:rsid w:val="00451C30"/>
    <w:rsid w:val="0046028F"/>
    <w:rsid w:val="0046292C"/>
    <w:rsid w:val="004825F1"/>
    <w:rsid w:val="004A732F"/>
    <w:rsid w:val="004B3E0E"/>
    <w:rsid w:val="004B53DB"/>
    <w:rsid w:val="004C2FDB"/>
    <w:rsid w:val="004D7596"/>
    <w:rsid w:val="004E24EC"/>
    <w:rsid w:val="004E47A7"/>
    <w:rsid w:val="005105F4"/>
    <w:rsid w:val="00510672"/>
    <w:rsid w:val="00513A13"/>
    <w:rsid w:val="005157C4"/>
    <w:rsid w:val="00525DBF"/>
    <w:rsid w:val="005349D2"/>
    <w:rsid w:val="0054145A"/>
    <w:rsid w:val="00550C10"/>
    <w:rsid w:val="00580B58"/>
    <w:rsid w:val="005823D9"/>
    <w:rsid w:val="00583EBD"/>
    <w:rsid w:val="005A538A"/>
    <w:rsid w:val="005B4968"/>
    <w:rsid w:val="005B7916"/>
    <w:rsid w:val="005C31C1"/>
    <w:rsid w:val="005E3501"/>
    <w:rsid w:val="005F3259"/>
    <w:rsid w:val="005F4F66"/>
    <w:rsid w:val="00602B8B"/>
    <w:rsid w:val="006103F1"/>
    <w:rsid w:val="0061383D"/>
    <w:rsid w:val="0061715C"/>
    <w:rsid w:val="006205EE"/>
    <w:rsid w:val="006403D2"/>
    <w:rsid w:val="00642EE6"/>
    <w:rsid w:val="00657D48"/>
    <w:rsid w:val="006807E7"/>
    <w:rsid w:val="00685307"/>
    <w:rsid w:val="006C42DD"/>
    <w:rsid w:val="006C533F"/>
    <w:rsid w:val="006D58D4"/>
    <w:rsid w:val="006E3046"/>
    <w:rsid w:val="0070381F"/>
    <w:rsid w:val="00720AF6"/>
    <w:rsid w:val="00741661"/>
    <w:rsid w:val="00752C41"/>
    <w:rsid w:val="0075577C"/>
    <w:rsid w:val="00765471"/>
    <w:rsid w:val="00780712"/>
    <w:rsid w:val="00783633"/>
    <w:rsid w:val="00791321"/>
    <w:rsid w:val="007A57FD"/>
    <w:rsid w:val="007B3342"/>
    <w:rsid w:val="007C1C0E"/>
    <w:rsid w:val="007D0EDE"/>
    <w:rsid w:val="007D30CC"/>
    <w:rsid w:val="007D7256"/>
    <w:rsid w:val="007E5A16"/>
    <w:rsid w:val="007E6EF2"/>
    <w:rsid w:val="00802CD0"/>
    <w:rsid w:val="0080732A"/>
    <w:rsid w:val="008120F5"/>
    <w:rsid w:val="008552B0"/>
    <w:rsid w:val="00870D9A"/>
    <w:rsid w:val="00870F79"/>
    <w:rsid w:val="008712D6"/>
    <w:rsid w:val="0088228F"/>
    <w:rsid w:val="00890362"/>
    <w:rsid w:val="00892DC7"/>
    <w:rsid w:val="008977D7"/>
    <w:rsid w:val="008B3A6D"/>
    <w:rsid w:val="008C20AA"/>
    <w:rsid w:val="008D08E3"/>
    <w:rsid w:val="008D1773"/>
    <w:rsid w:val="008D2389"/>
    <w:rsid w:val="008F069D"/>
    <w:rsid w:val="008F3BA5"/>
    <w:rsid w:val="008F53C6"/>
    <w:rsid w:val="008F5F55"/>
    <w:rsid w:val="00911C23"/>
    <w:rsid w:val="00913921"/>
    <w:rsid w:val="00922D37"/>
    <w:rsid w:val="0093037D"/>
    <w:rsid w:val="00937750"/>
    <w:rsid w:val="00941B52"/>
    <w:rsid w:val="00946F79"/>
    <w:rsid w:val="00954EC5"/>
    <w:rsid w:val="00957EE0"/>
    <w:rsid w:val="00981262"/>
    <w:rsid w:val="00997EC6"/>
    <w:rsid w:val="009A044D"/>
    <w:rsid w:val="009A1DCF"/>
    <w:rsid w:val="009C5CDD"/>
    <w:rsid w:val="009D1854"/>
    <w:rsid w:val="009F510D"/>
    <w:rsid w:val="00A12E36"/>
    <w:rsid w:val="00A17E9B"/>
    <w:rsid w:val="00A17EF6"/>
    <w:rsid w:val="00A33F67"/>
    <w:rsid w:val="00A53272"/>
    <w:rsid w:val="00A65F42"/>
    <w:rsid w:val="00A96A86"/>
    <w:rsid w:val="00AA1A6B"/>
    <w:rsid w:val="00AB0553"/>
    <w:rsid w:val="00AD6264"/>
    <w:rsid w:val="00AE4A60"/>
    <w:rsid w:val="00AF034C"/>
    <w:rsid w:val="00AF4678"/>
    <w:rsid w:val="00AF6E41"/>
    <w:rsid w:val="00B00136"/>
    <w:rsid w:val="00B128A5"/>
    <w:rsid w:val="00B1508F"/>
    <w:rsid w:val="00B21411"/>
    <w:rsid w:val="00B45E69"/>
    <w:rsid w:val="00B54AEA"/>
    <w:rsid w:val="00B5596E"/>
    <w:rsid w:val="00B870EC"/>
    <w:rsid w:val="00B964B6"/>
    <w:rsid w:val="00BA308E"/>
    <w:rsid w:val="00BA3D13"/>
    <w:rsid w:val="00BA7D94"/>
    <w:rsid w:val="00BD044E"/>
    <w:rsid w:val="00BD3E8F"/>
    <w:rsid w:val="00C05E73"/>
    <w:rsid w:val="00C34FDB"/>
    <w:rsid w:val="00C37BD8"/>
    <w:rsid w:val="00C60C4A"/>
    <w:rsid w:val="00C6196D"/>
    <w:rsid w:val="00C64103"/>
    <w:rsid w:val="00C66D5D"/>
    <w:rsid w:val="00C67789"/>
    <w:rsid w:val="00C7794C"/>
    <w:rsid w:val="00C84DB3"/>
    <w:rsid w:val="00C902ED"/>
    <w:rsid w:val="00CA2120"/>
    <w:rsid w:val="00CB2F2D"/>
    <w:rsid w:val="00CB2FF7"/>
    <w:rsid w:val="00CB4AF2"/>
    <w:rsid w:val="00CD090C"/>
    <w:rsid w:val="00CE5B5E"/>
    <w:rsid w:val="00CF3CFF"/>
    <w:rsid w:val="00D138E3"/>
    <w:rsid w:val="00D2264B"/>
    <w:rsid w:val="00D41C02"/>
    <w:rsid w:val="00D505A6"/>
    <w:rsid w:val="00D70ECC"/>
    <w:rsid w:val="00D77E8A"/>
    <w:rsid w:val="00D8308F"/>
    <w:rsid w:val="00D923FD"/>
    <w:rsid w:val="00DD2514"/>
    <w:rsid w:val="00DD4383"/>
    <w:rsid w:val="00DE0288"/>
    <w:rsid w:val="00DF11B5"/>
    <w:rsid w:val="00DF3C55"/>
    <w:rsid w:val="00DF7F4A"/>
    <w:rsid w:val="00E01894"/>
    <w:rsid w:val="00E175E2"/>
    <w:rsid w:val="00E233D7"/>
    <w:rsid w:val="00E3218A"/>
    <w:rsid w:val="00E441ED"/>
    <w:rsid w:val="00E47194"/>
    <w:rsid w:val="00E54E3B"/>
    <w:rsid w:val="00E6109B"/>
    <w:rsid w:val="00E63B1B"/>
    <w:rsid w:val="00E67D4E"/>
    <w:rsid w:val="00E7028C"/>
    <w:rsid w:val="00E75CE3"/>
    <w:rsid w:val="00E92726"/>
    <w:rsid w:val="00EB1302"/>
    <w:rsid w:val="00EB39E4"/>
    <w:rsid w:val="00EC5420"/>
    <w:rsid w:val="00EC676D"/>
    <w:rsid w:val="00EC6C11"/>
    <w:rsid w:val="00ED1DDC"/>
    <w:rsid w:val="00ED4728"/>
    <w:rsid w:val="00ED73C5"/>
    <w:rsid w:val="00EE47B8"/>
    <w:rsid w:val="00EE64F4"/>
    <w:rsid w:val="00F04296"/>
    <w:rsid w:val="00F2514B"/>
    <w:rsid w:val="00F255D0"/>
    <w:rsid w:val="00F25A48"/>
    <w:rsid w:val="00F54934"/>
    <w:rsid w:val="00F612ED"/>
    <w:rsid w:val="00F63EFE"/>
    <w:rsid w:val="00F666C4"/>
    <w:rsid w:val="00F72B67"/>
    <w:rsid w:val="00F85CBE"/>
    <w:rsid w:val="00F913F9"/>
    <w:rsid w:val="00FB0E20"/>
    <w:rsid w:val="00FB2582"/>
    <w:rsid w:val="00FB79EF"/>
    <w:rsid w:val="00FC5FCE"/>
    <w:rsid w:val="00FE493E"/>
    <w:rsid w:val="00FF2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2B5BE2-570C-4AEE-A54B-B401F858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732F"/>
    <w:rPr>
      <w:color w:val="000000"/>
    </w:rPr>
  </w:style>
  <w:style w:type="paragraph" w:styleId="Balk1">
    <w:name w:val="heading 1"/>
    <w:basedOn w:val="Normal"/>
    <w:next w:val="Normal"/>
    <w:link w:val="Balk1Char"/>
    <w:uiPriority w:val="9"/>
    <w:qFormat/>
    <w:rsid w:val="000753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Balk10">
    <w:name w:val="Başlık #1_"/>
    <w:basedOn w:val="VarsaylanParagrafYazTipi"/>
    <w:link w:val="Balk11"/>
    <w:rPr>
      <w:rFonts w:ascii="Times New Roman" w:eastAsia="Times New Roman" w:hAnsi="Times New Roman" w:cs="Times New Roman"/>
      <w:b/>
      <w:bCs/>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2"/>
      <w:szCs w:val="2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6"/>
      <w:szCs w:val="26"/>
      <w:u w:val="none"/>
    </w:rPr>
  </w:style>
  <w:style w:type="character" w:customStyle="1" w:styleId="Gvdemetni3">
    <w:name w:val="Gövde metni (3)_"/>
    <w:basedOn w:val="VarsaylanParagrafYazTipi"/>
    <w:link w:val="Gvdemetni30"/>
    <w:rPr>
      <w:rFonts w:ascii="Calibri" w:eastAsia="Calibri" w:hAnsi="Calibri" w:cs="Calibri"/>
      <w:b/>
      <w:bCs/>
      <w:i w:val="0"/>
      <w:iCs w:val="0"/>
      <w:smallCaps w:val="0"/>
      <w:strike w:val="0"/>
      <w:sz w:val="20"/>
      <w:szCs w:val="20"/>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3"/>
      <w:szCs w:val="13"/>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3"/>
      <w:szCs w:val="13"/>
      <w:u w:val="none"/>
    </w:rPr>
  </w:style>
  <w:style w:type="paragraph" w:customStyle="1" w:styleId="Gvdemetni0">
    <w:name w:val="Gövde metni"/>
    <w:basedOn w:val="Normal"/>
    <w:link w:val="Gvdemetni"/>
    <w:pPr>
      <w:spacing w:after="180" w:line="302" w:lineRule="auto"/>
    </w:pPr>
    <w:rPr>
      <w:rFonts w:ascii="Times New Roman" w:eastAsia="Times New Roman" w:hAnsi="Times New Roman" w:cs="Times New Roman"/>
      <w:sz w:val="22"/>
      <w:szCs w:val="22"/>
    </w:rPr>
  </w:style>
  <w:style w:type="paragraph" w:customStyle="1" w:styleId="Balk11">
    <w:name w:val="Başlık #1"/>
    <w:basedOn w:val="Normal"/>
    <w:link w:val="Balk10"/>
    <w:pPr>
      <w:spacing w:after="230" w:line="250" w:lineRule="auto"/>
      <w:ind w:left="990"/>
      <w:outlineLvl w:val="0"/>
    </w:pPr>
    <w:rPr>
      <w:rFonts w:ascii="Times New Roman" w:eastAsia="Times New Roman" w:hAnsi="Times New Roman" w:cs="Times New Roman"/>
      <w:b/>
      <w:bCs/>
      <w:sz w:val="22"/>
      <w:szCs w:val="22"/>
    </w:rPr>
  </w:style>
  <w:style w:type="paragraph" w:customStyle="1" w:styleId="Dier0">
    <w:name w:val="Diğer"/>
    <w:basedOn w:val="Normal"/>
    <w:link w:val="Dier"/>
    <w:pPr>
      <w:spacing w:after="180" w:line="302" w:lineRule="auto"/>
    </w:pPr>
    <w:rPr>
      <w:rFonts w:ascii="Times New Roman" w:eastAsia="Times New Roman" w:hAnsi="Times New Roman" w:cs="Times New Roman"/>
      <w:sz w:val="22"/>
      <w:szCs w:val="22"/>
    </w:rPr>
  </w:style>
  <w:style w:type="paragraph" w:customStyle="1" w:styleId="Gvdemetni40">
    <w:name w:val="Gövde metni (4)"/>
    <w:basedOn w:val="Normal"/>
    <w:link w:val="Gvdemetni4"/>
    <w:pPr>
      <w:jc w:val="right"/>
    </w:pPr>
    <w:rPr>
      <w:rFonts w:ascii="Times New Roman" w:eastAsia="Times New Roman" w:hAnsi="Times New Roman" w:cs="Times New Roman"/>
      <w:b/>
      <w:bCs/>
      <w:sz w:val="26"/>
      <w:szCs w:val="26"/>
    </w:rPr>
  </w:style>
  <w:style w:type="paragraph" w:customStyle="1" w:styleId="Gvdemetni30">
    <w:name w:val="Gövde metni (3)"/>
    <w:basedOn w:val="Normal"/>
    <w:link w:val="Gvdemetni3"/>
    <w:pPr>
      <w:spacing w:after="430"/>
      <w:ind w:left="4890"/>
    </w:pPr>
    <w:rPr>
      <w:rFonts w:ascii="Calibri" w:eastAsia="Calibri" w:hAnsi="Calibri" w:cs="Calibri"/>
      <w:b/>
      <w:bCs/>
      <w:sz w:val="20"/>
      <w:szCs w:val="20"/>
    </w:rPr>
  </w:style>
  <w:style w:type="paragraph" w:customStyle="1" w:styleId="Tabloyazs0">
    <w:name w:val="Tablo yazısı"/>
    <w:basedOn w:val="Normal"/>
    <w:link w:val="Tabloyazs"/>
    <w:rPr>
      <w:rFonts w:ascii="Times New Roman" w:eastAsia="Times New Roman" w:hAnsi="Times New Roman" w:cs="Times New Roman"/>
      <w:sz w:val="13"/>
      <w:szCs w:val="13"/>
    </w:rPr>
  </w:style>
  <w:style w:type="paragraph" w:customStyle="1" w:styleId="Gvdemetni20">
    <w:name w:val="Gövde metni (2)"/>
    <w:basedOn w:val="Normal"/>
    <w:link w:val="Gvdemetni2"/>
    <w:pPr>
      <w:spacing w:after="140" w:line="276" w:lineRule="auto"/>
      <w:ind w:left="1080"/>
    </w:pPr>
    <w:rPr>
      <w:rFonts w:ascii="Times New Roman" w:eastAsia="Times New Roman" w:hAnsi="Times New Roman" w:cs="Times New Roman"/>
      <w:sz w:val="13"/>
      <w:szCs w:val="13"/>
    </w:rPr>
  </w:style>
  <w:style w:type="paragraph" w:styleId="BalonMetni">
    <w:name w:val="Balloon Text"/>
    <w:basedOn w:val="Normal"/>
    <w:link w:val="BalonMetniChar"/>
    <w:uiPriority w:val="99"/>
    <w:semiHidden/>
    <w:unhideWhenUsed/>
    <w:rsid w:val="007A57F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A57FD"/>
    <w:rPr>
      <w:rFonts w:ascii="Segoe UI" w:hAnsi="Segoe UI" w:cs="Segoe UI"/>
      <w:color w:val="000000"/>
      <w:sz w:val="18"/>
      <w:szCs w:val="18"/>
    </w:rPr>
  </w:style>
  <w:style w:type="character" w:customStyle="1" w:styleId="Balk1Char">
    <w:name w:val="Başlık 1 Char"/>
    <w:basedOn w:val="VarsaylanParagrafYazTipi"/>
    <w:link w:val="Balk1"/>
    <w:uiPriority w:val="9"/>
    <w:rsid w:val="00075320"/>
    <w:rPr>
      <w:rFonts w:asciiTheme="majorHAnsi" w:eastAsiaTheme="majorEastAsia" w:hAnsiTheme="majorHAnsi" w:cstheme="majorBidi"/>
      <w:color w:val="2E74B5" w:themeColor="accent1" w:themeShade="BF"/>
      <w:sz w:val="32"/>
      <w:szCs w:val="32"/>
    </w:rPr>
  </w:style>
  <w:style w:type="paragraph" w:styleId="AralkYok">
    <w:name w:val="No Spacing"/>
    <w:uiPriority w:val="1"/>
    <w:qFormat/>
    <w:rsid w:val="00075320"/>
    <w:rPr>
      <w:color w:val="000000"/>
    </w:rPr>
  </w:style>
  <w:style w:type="character" w:customStyle="1" w:styleId="stbilgiveyaaltbilgi2">
    <w:name w:val="Üst bilgi veya alt bilgi (2)_"/>
    <w:basedOn w:val="VarsaylanParagrafYazTipi"/>
    <w:link w:val="stbilgiveyaaltbilgi20"/>
    <w:rsid w:val="009C5CDD"/>
    <w:rPr>
      <w:rFonts w:ascii="Times New Roman" w:eastAsia="Times New Roman" w:hAnsi="Times New Roman" w:cs="Times New Roman"/>
      <w:sz w:val="20"/>
      <w:szCs w:val="20"/>
      <w:shd w:val="clear" w:color="auto" w:fill="FFFFFF"/>
    </w:rPr>
  </w:style>
  <w:style w:type="paragraph" w:customStyle="1" w:styleId="stbilgiveyaaltbilgi20">
    <w:name w:val="Üst bilgi veya alt bilgi (2)"/>
    <w:basedOn w:val="Normal"/>
    <w:link w:val="stbilgiveyaaltbilgi2"/>
    <w:rsid w:val="009C5CDD"/>
    <w:pPr>
      <w:shd w:val="clear" w:color="auto" w:fill="FFFFFF"/>
    </w:pPr>
    <w:rPr>
      <w:rFonts w:ascii="Times New Roman" w:eastAsia="Times New Roman" w:hAnsi="Times New Roman" w:cs="Times New Roman"/>
      <w:color w:val="auto"/>
      <w:sz w:val="20"/>
      <w:szCs w:val="20"/>
    </w:rPr>
  </w:style>
  <w:style w:type="paragraph" w:styleId="stBilgi">
    <w:name w:val="header"/>
    <w:basedOn w:val="Normal"/>
    <w:link w:val="stBilgiChar"/>
    <w:uiPriority w:val="99"/>
    <w:unhideWhenUsed/>
    <w:rsid w:val="0093037D"/>
    <w:pPr>
      <w:tabs>
        <w:tab w:val="center" w:pos="4536"/>
        <w:tab w:val="right" w:pos="9072"/>
      </w:tabs>
    </w:pPr>
  </w:style>
  <w:style w:type="character" w:customStyle="1" w:styleId="stBilgiChar">
    <w:name w:val="Üst Bilgi Char"/>
    <w:basedOn w:val="VarsaylanParagrafYazTipi"/>
    <w:link w:val="stBilgi"/>
    <w:uiPriority w:val="99"/>
    <w:rsid w:val="0093037D"/>
    <w:rPr>
      <w:color w:val="000000"/>
    </w:rPr>
  </w:style>
  <w:style w:type="paragraph" w:styleId="AltBilgi">
    <w:name w:val="footer"/>
    <w:basedOn w:val="Normal"/>
    <w:link w:val="AltBilgiChar"/>
    <w:uiPriority w:val="99"/>
    <w:unhideWhenUsed/>
    <w:rsid w:val="0093037D"/>
    <w:pPr>
      <w:tabs>
        <w:tab w:val="center" w:pos="4536"/>
        <w:tab w:val="right" w:pos="9072"/>
      </w:tabs>
    </w:pPr>
  </w:style>
  <w:style w:type="character" w:customStyle="1" w:styleId="AltBilgiChar">
    <w:name w:val="Alt Bilgi Char"/>
    <w:basedOn w:val="VarsaylanParagrafYazTipi"/>
    <w:link w:val="AltBilgi"/>
    <w:uiPriority w:val="99"/>
    <w:rsid w:val="009303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40E3A-CE43-445F-99DF-ED1F0B83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Pages>
  <Words>1895</Words>
  <Characters>10806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Yakup Kılıç</cp:lastModifiedBy>
  <cp:revision>227</cp:revision>
  <dcterms:created xsi:type="dcterms:W3CDTF">2021-10-20T10:54:00Z</dcterms:created>
  <dcterms:modified xsi:type="dcterms:W3CDTF">2022-01-17T07:27:00Z</dcterms:modified>
</cp:coreProperties>
</file>